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body>
    <w:p xmlns:wp14="http://schemas.microsoft.com/office/word/2010/wordml" w:rsidR="000F075F" w:rsidP="000F075F" w:rsidRDefault="000F075F" w14:paraId="672A6659" wp14:textId="77777777">
      <w:pPr>
        <w:spacing w:before="100" w:beforeAutospacing="1" w:after="100" w:afterAutospacing="1" w:line="240" w:lineRule="auto"/>
        <w:jc w:val="right"/>
        <w:outlineLvl w:val="2"/>
        <w:rPr>
          <w:b/>
          <w:sz w:val="32"/>
          <w:szCs w:val="32"/>
          <w:lang w:val="en"/>
        </w:rPr>
      </w:pPr>
      <w:r>
        <w:rPr>
          <w:noProof/>
          <w:lang w:eastAsia="en-GB"/>
        </w:rPr>
        <w:drawing>
          <wp:inline xmlns:wp14="http://schemas.microsoft.com/office/word/2010/wordprocessingDrawing" distT="0" distB="0" distL="0" distR="0" wp14:anchorId="303FFF14" wp14:editId="222966C1">
            <wp:extent cx="22479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531854" w:rsidR="00531854" w:rsidP="00531854" w:rsidRDefault="00531854" w14:paraId="685169CB" wp14:textId="77777777">
      <w:p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b/>
          <w:bCs/>
          <w:sz w:val="32"/>
          <w:szCs w:val="32"/>
          <w:lang w:val="en" w:eastAsia="en-GB"/>
        </w:rPr>
      </w:pPr>
      <w:bookmarkStart w:name="_GoBack" w:id="0"/>
      <w:r>
        <w:rPr>
          <w:b/>
          <w:sz w:val="32"/>
          <w:szCs w:val="32"/>
          <w:lang w:val="en"/>
        </w:rPr>
        <w:t>H</w:t>
      </w:r>
      <w:r w:rsidRPr="00531854">
        <w:rPr>
          <w:b/>
          <w:sz w:val="32"/>
          <w:szCs w:val="32"/>
          <w:lang w:val="en"/>
        </w:rPr>
        <w:t>andling of DBS certificate information</w:t>
      </w:r>
      <w:r w:rsidR="000F075F">
        <w:rPr>
          <w:b/>
          <w:sz w:val="32"/>
          <w:szCs w:val="32"/>
          <w:lang w:val="en"/>
        </w:rPr>
        <w:t xml:space="preserve"> Policy </w:t>
      </w:r>
    </w:p>
    <w:bookmarkEnd w:id="0"/>
    <w:p xmlns:wp14="http://schemas.microsoft.com/office/word/2010/wordml" w:rsidRPr="00531854" w:rsidR="00531854" w:rsidP="00531854" w:rsidRDefault="00531854" w14:paraId="142CA8D8" wp14:textId="77777777">
      <w:p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b/>
          <w:bCs/>
          <w:sz w:val="27"/>
          <w:szCs w:val="27"/>
          <w:lang w:val="en" w:eastAsia="en-GB"/>
        </w:rPr>
      </w:pPr>
      <w:r w:rsidRPr="00531854">
        <w:rPr>
          <w:rFonts w:ascii="Arial" w:hAnsi="Arial" w:eastAsia="Times New Roman" w:cs="Arial"/>
          <w:b/>
          <w:bCs/>
          <w:sz w:val="27"/>
          <w:szCs w:val="27"/>
          <w:lang w:val="en" w:eastAsia="en-GB"/>
        </w:rPr>
        <w:t>General principles</w:t>
      </w:r>
    </w:p>
    <w:p xmlns:wp14="http://schemas.microsoft.com/office/word/2010/wordml" w:rsidRPr="00531854" w:rsidR="00531854" w:rsidP="021F6F3D" w:rsidRDefault="00531854" w14:paraId="494FCAB5" wp14:textId="77777777" wp14:noSpellErr="1">
      <w:pPr>
        <w:spacing w:before="100" w:beforeAutospacing="on" w:after="100" w:afterAutospacing="on" w:line="240" w:lineRule="auto"/>
        <w:rPr>
          <w:rFonts w:ascii="Arial" w:hAnsi="Arial" w:eastAsia="Times New Roman" w:cs="Arial"/>
          <w:sz w:val="24"/>
          <w:szCs w:val="24"/>
          <w:lang w:val="en-US" w:eastAsia="en-GB"/>
        </w:rPr>
      </w:pP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As an </w:t>
      </w: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>organisation</w:t>
      </w: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using the Disclosure and Barring Service (DBS) checking service to help assess the suitability of applicants for positions of trust, </w:t>
      </w: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>Lancashire County Council</w:t>
      </w: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complies fully with the code of practice </w:t>
      </w: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>regarding</w:t>
      </w: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the correct handling, use, storage, retention and disposal of certificates and certificate information.</w:t>
      </w:r>
    </w:p>
    <w:p xmlns:wp14="http://schemas.microsoft.com/office/word/2010/wordml" w:rsidRPr="00531854" w:rsidR="00531854" w:rsidP="021F6F3D" w:rsidRDefault="00531854" w14:paraId="0F070773" wp14:textId="77777777" wp14:noSpellErr="1">
      <w:pPr>
        <w:spacing w:before="100" w:beforeAutospacing="on" w:after="100" w:afterAutospacing="on" w:line="240" w:lineRule="auto"/>
        <w:rPr>
          <w:rFonts w:ascii="Arial" w:hAnsi="Arial" w:eastAsia="Times New Roman" w:cs="Arial"/>
          <w:sz w:val="24"/>
          <w:szCs w:val="24"/>
          <w:lang w:val="en-US" w:eastAsia="en-GB"/>
        </w:rPr>
      </w:pP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It also complies fully with its obligations under the Data Protection Act 1998 and other relevant legislation </w:t>
      </w: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>pertaining to</w:t>
      </w: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the safe handling, use, storage, </w:t>
      </w: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>retention</w:t>
      </w: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and disposal of certificate information and has a written policy on these matters, which is available to those who wish to see it on request.</w:t>
      </w:r>
    </w:p>
    <w:p xmlns:wp14="http://schemas.microsoft.com/office/word/2010/wordml" w:rsidRPr="00531854" w:rsidR="00531854" w:rsidP="00531854" w:rsidRDefault="00531854" w14:paraId="5EAB2751" wp14:textId="77777777">
      <w:p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b/>
          <w:bCs/>
          <w:sz w:val="27"/>
          <w:szCs w:val="27"/>
          <w:lang w:val="en" w:eastAsia="en-GB"/>
        </w:rPr>
      </w:pPr>
      <w:r w:rsidRPr="00531854">
        <w:rPr>
          <w:rFonts w:ascii="Arial" w:hAnsi="Arial" w:eastAsia="Times New Roman" w:cs="Arial"/>
          <w:b/>
          <w:bCs/>
          <w:sz w:val="27"/>
          <w:szCs w:val="27"/>
          <w:lang w:val="en" w:eastAsia="en-GB"/>
        </w:rPr>
        <w:t>Storage and access</w:t>
      </w:r>
    </w:p>
    <w:p xmlns:wp14="http://schemas.microsoft.com/office/word/2010/wordml" w:rsidRPr="00531854" w:rsidR="00531854" w:rsidP="021F6F3D" w:rsidRDefault="00531854" w14:paraId="164999BF" wp14:textId="77777777" wp14:noSpellErr="1">
      <w:pPr>
        <w:spacing w:before="100" w:beforeAutospacing="on" w:after="100" w:afterAutospacing="on" w:line="240" w:lineRule="auto"/>
        <w:rPr>
          <w:rFonts w:ascii="Arial" w:hAnsi="Arial" w:eastAsia="Times New Roman" w:cs="Arial"/>
          <w:sz w:val="24"/>
          <w:szCs w:val="24"/>
          <w:lang w:val="en-US" w:eastAsia="en-GB"/>
        </w:rPr>
      </w:pP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Certificate information should be kept </w:t>
      </w: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>securely,</w:t>
      </w: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in lockable, non-portable, storage containers with access strictly controlled and limited to those who are entitled to see it as part of their duties.</w:t>
      </w:r>
    </w:p>
    <w:p xmlns:wp14="http://schemas.microsoft.com/office/word/2010/wordml" w:rsidRPr="00531854" w:rsidR="00531854" w:rsidP="00531854" w:rsidRDefault="00531854" w14:paraId="3DEE2AEF" wp14:textId="77777777">
      <w:p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b/>
          <w:bCs/>
          <w:sz w:val="27"/>
          <w:szCs w:val="27"/>
          <w:lang w:val="en" w:eastAsia="en-GB"/>
        </w:rPr>
      </w:pPr>
      <w:r w:rsidRPr="00531854">
        <w:rPr>
          <w:rFonts w:ascii="Arial" w:hAnsi="Arial" w:eastAsia="Times New Roman" w:cs="Arial"/>
          <w:b/>
          <w:bCs/>
          <w:sz w:val="27"/>
          <w:szCs w:val="27"/>
          <w:lang w:val="en" w:eastAsia="en-GB"/>
        </w:rPr>
        <w:t>Handling</w:t>
      </w:r>
    </w:p>
    <w:p xmlns:wp14="http://schemas.microsoft.com/office/word/2010/wordml" w:rsidRPr="00531854" w:rsidR="00531854" w:rsidP="021F6F3D" w:rsidRDefault="00531854" w14:paraId="2C4C0A2D" wp14:textId="77777777">
      <w:pPr>
        <w:spacing w:before="100" w:beforeAutospacing="on" w:after="100" w:afterAutospacing="on" w:line="240" w:lineRule="auto"/>
        <w:rPr>
          <w:rFonts w:ascii="Arial" w:hAnsi="Arial" w:eastAsia="Times New Roman" w:cs="Arial"/>
          <w:sz w:val="24"/>
          <w:szCs w:val="24"/>
          <w:lang w:val="en-US" w:eastAsia="en-GB"/>
        </w:rPr>
      </w:pP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>In accordance with</w:t>
      </w: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section 124 of the Police Act 1997, certificate information is only passed to those who are </w:t>
      </w: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>authorised</w:t>
      </w: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to receive it in the course of their duties. We </w:t>
      </w: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>maintain</w:t>
      </w: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a record of all those to whom certificates or certificate information has been revealed and it is a criminal offence to pass this information to anyone who is not entitled to receive it.</w:t>
      </w:r>
    </w:p>
    <w:p xmlns:wp14="http://schemas.microsoft.com/office/word/2010/wordml" w:rsidRPr="00531854" w:rsidR="00531854" w:rsidP="021F6F3D" w:rsidRDefault="00531854" w14:paraId="188337B0" wp14:textId="77777777">
      <w:pPr>
        <w:spacing w:before="100" w:beforeAutospacing="on" w:after="100" w:afterAutospacing="on" w:line="240" w:lineRule="auto"/>
        <w:rPr>
          <w:rFonts w:ascii="Arial" w:hAnsi="Arial" w:eastAsia="Times New Roman" w:cs="Arial"/>
          <w:sz w:val="24"/>
          <w:szCs w:val="24"/>
          <w:lang w:val="en-US" w:eastAsia="en-GB"/>
        </w:rPr>
      </w:pP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To note: those registered care homes which are inspected by the Care Quality Commission (CQC), those </w:t>
      </w: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>organisations</w:t>
      </w: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which are inspected by </w:t>
      </w: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>Ofsted</w:t>
      </w: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and those establishments which are inspected by the Care and Social Services Inspectorate for Wales (</w:t>
      </w: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>CSSIW )</w:t>
      </w: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may </w:t>
      </w: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>retain</w:t>
      </w: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the certificate until the next inspection.</w:t>
      </w:r>
    </w:p>
    <w:p xmlns:wp14="http://schemas.microsoft.com/office/word/2010/wordml" w:rsidRPr="00531854" w:rsidR="00531854" w:rsidP="021F6F3D" w:rsidRDefault="00531854" w14:paraId="3581C80E" wp14:textId="77777777" wp14:noSpellErr="1">
      <w:pPr>
        <w:spacing w:before="100" w:beforeAutospacing="on" w:after="100" w:afterAutospacing="on" w:line="240" w:lineRule="auto"/>
        <w:rPr>
          <w:rFonts w:ascii="Arial" w:hAnsi="Arial" w:eastAsia="Times New Roman" w:cs="Arial"/>
          <w:sz w:val="24"/>
          <w:szCs w:val="24"/>
          <w:lang w:val="en-US" w:eastAsia="en-GB"/>
        </w:rPr>
      </w:pP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Once the inspection has taken place the certificate should be destroyed </w:t>
      </w: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>in accordance with</w:t>
      </w: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the </w:t>
      </w:r>
      <w:hyperlink r:id="R9ef08d5178e34d59">
        <w:r w:rsidRPr="021F6F3D" w:rsidR="00531854">
          <w:rPr>
            <w:rFonts w:ascii="Arial" w:hAnsi="Arial" w:eastAsia="Times New Roman" w:cs="Arial"/>
            <w:color w:val="0000FF"/>
            <w:sz w:val="24"/>
            <w:szCs w:val="24"/>
            <w:u w:val="single"/>
            <w:lang w:val="en-US" w:eastAsia="en-GB"/>
          </w:rPr>
          <w:t>code of practice</w:t>
        </w:r>
      </w:hyperlink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>.</w:t>
      </w:r>
    </w:p>
    <w:p xmlns:wp14="http://schemas.microsoft.com/office/word/2010/wordml" w:rsidRPr="00531854" w:rsidR="00531854" w:rsidP="00531854" w:rsidRDefault="00531854" w14:paraId="429F500B" wp14:textId="77777777">
      <w:p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b/>
          <w:bCs/>
          <w:sz w:val="27"/>
          <w:szCs w:val="27"/>
          <w:lang w:val="en" w:eastAsia="en-GB"/>
        </w:rPr>
      </w:pPr>
      <w:r w:rsidRPr="00531854">
        <w:rPr>
          <w:rFonts w:ascii="Arial" w:hAnsi="Arial" w:eastAsia="Times New Roman" w:cs="Arial"/>
          <w:b/>
          <w:bCs/>
          <w:sz w:val="27"/>
          <w:szCs w:val="27"/>
          <w:lang w:val="en" w:eastAsia="en-GB"/>
        </w:rPr>
        <w:t>Usage</w:t>
      </w:r>
    </w:p>
    <w:p xmlns:wp14="http://schemas.microsoft.com/office/word/2010/wordml" w:rsidRPr="00531854" w:rsidR="00531854" w:rsidP="00531854" w:rsidRDefault="00531854" w14:paraId="60295900" wp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531854">
        <w:rPr>
          <w:rFonts w:ascii="Arial" w:hAnsi="Arial" w:eastAsia="Times New Roman" w:cs="Arial"/>
          <w:sz w:val="24"/>
          <w:szCs w:val="24"/>
          <w:lang w:val="en" w:eastAsia="en-GB"/>
        </w:rPr>
        <w:t>Certificate information is only used for the specific purpose for which it was requested and for which the applicant’s full consent has been given.</w:t>
      </w:r>
    </w:p>
    <w:p xmlns:wp14="http://schemas.microsoft.com/office/word/2010/wordml" w:rsidRPr="00531854" w:rsidR="00531854" w:rsidP="00531854" w:rsidRDefault="00531854" w14:paraId="787769FB" wp14:textId="77777777">
      <w:p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b/>
          <w:bCs/>
          <w:sz w:val="27"/>
          <w:szCs w:val="27"/>
          <w:lang w:val="en" w:eastAsia="en-GB"/>
        </w:rPr>
      </w:pPr>
      <w:r w:rsidRPr="00531854">
        <w:rPr>
          <w:rFonts w:ascii="Arial" w:hAnsi="Arial" w:eastAsia="Times New Roman" w:cs="Arial"/>
          <w:b/>
          <w:bCs/>
          <w:sz w:val="27"/>
          <w:szCs w:val="27"/>
          <w:lang w:val="en" w:eastAsia="en-GB"/>
        </w:rPr>
        <w:t>Retention</w:t>
      </w:r>
    </w:p>
    <w:p xmlns:wp14="http://schemas.microsoft.com/office/word/2010/wordml" w:rsidRPr="00531854" w:rsidR="00531854" w:rsidP="021F6F3D" w:rsidRDefault="00531854" w14:paraId="09182737" wp14:textId="77777777" wp14:noSpellErr="1">
      <w:pPr>
        <w:spacing w:before="100" w:beforeAutospacing="on" w:after="100" w:afterAutospacing="on" w:line="240" w:lineRule="auto"/>
        <w:rPr>
          <w:rFonts w:ascii="Arial" w:hAnsi="Arial" w:eastAsia="Times New Roman" w:cs="Arial"/>
          <w:sz w:val="24"/>
          <w:szCs w:val="24"/>
          <w:lang w:val="en-US" w:eastAsia="en-GB"/>
        </w:rPr>
      </w:pP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Once a recruitment (or other relevant) decision has been made, we do not keep certificate information for any longer than is necessary. This is </w:t>
      </w: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>generally for</w:t>
      </w: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a period of up to six months, to allow for the consideration and resolution of any disputes or complaints.</w:t>
      </w:r>
    </w:p>
    <w:p xmlns:wp14="http://schemas.microsoft.com/office/word/2010/wordml" w:rsidRPr="00531854" w:rsidR="00531854" w:rsidP="021F6F3D" w:rsidRDefault="00531854" w14:paraId="23BC8AF9" wp14:textId="77777777" wp14:noSpellErr="1">
      <w:pPr>
        <w:spacing w:before="100" w:beforeAutospacing="on" w:after="100" w:afterAutospacing="on" w:line="240" w:lineRule="auto"/>
        <w:rPr>
          <w:rFonts w:ascii="Arial" w:hAnsi="Arial" w:eastAsia="Times New Roman" w:cs="Arial"/>
          <w:sz w:val="24"/>
          <w:szCs w:val="24"/>
          <w:lang w:val="en-US" w:eastAsia="en-GB"/>
        </w:rPr>
      </w:pP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If, in very exceptional circumstances, it is considered necessary to keep certificate information for longer than six months, we will consult the DBS about this and will </w:t>
      </w: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>give full consideration to</w:t>
      </w: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the Data Protection and Human Rights of the individual before doing so.</w:t>
      </w:r>
    </w:p>
    <w:p xmlns:wp14="http://schemas.microsoft.com/office/word/2010/wordml" w:rsidRPr="00531854" w:rsidR="00531854" w:rsidP="021F6F3D" w:rsidRDefault="00531854" w14:paraId="42FE1CAE" wp14:textId="77777777" wp14:noSpellErr="1">
      <w:pPr>
        <w:spacing w:before="100" w:beforeAutospacing="on" w:after="100" w:afterAutospacing="on" w:line="240" w:lineRule="auto"/>
        <w:rPr>
          <w:rFonts w:ascii="Arial" w:hAnsi="Arial" w:eastAsia="Times New Roman" w:cs="Arial"/>
          <w:sz w:val="24"/>
          <w:szCs w:val="24"/>
          <w:lang w:val="en-US" w:eastAsia="en-GB"/>
        </w:rPr>
      </w:pP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Throughout this time, the usual conditions </w:t>
      </w: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>regarding</w:t>
      </w: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</w:t>
      </w: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>the safe</w:t>
      </w: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storage and strictly controlled access will prevail.</w:t>
      </w:r>
    </w:p>
    <w:p xmlns:wp14="http://schemas.microsoft.com/office/word/2010/wordml" w:rsidRPr="00531854" w:rsidR="00531854" w:rsidP="00531854" w:rsidRDefault="00531854" w14:paraId="36A4BF7A" wp14:textId="77777777">
      <w:p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b/>
          <w:bCs/>
          <w:sz w:val="27"/>
          <w:szCs w:val="27"/>
          <w:lang w:val="en" w:eastAsia="en-GB"/>
        </w:rPr>
      </w:pPr>
      <w:r w:rsidRPr="00531854">
        <w:rPr>
          <w:rFonts w:ascii="Arial" w:hAnsi="Arial" w:eastAsia="Times New Roman" w:cs="Arial"/>
          <w:b/>
          <w:bCs/>
          <w:sz w:val="27"/>
          <w:szCs w:val="27"/>
          <w:lang w:val="en" w:eastAsia="en-GB"/>
        </w:rPr>
        <w:t>Disposal</w:t>
      </w:r>
    </w:p>
    <w:p xmlns:wp14="http://schemas.microsoft.com/office/word/2010/wordml" w:rsidRPr="00531854" w:rsidR="00531854" w:rsidP="021F6F3D" w:rsidRDefault="00531854" w14:paraId="21933BCB" wp14:textId="77777777" wp14:noSpellErr="1">
      <w:pPr>
        <w:spacing w:before="100" w:beforeAutospacing="on" w:after="100" w:afterAutospacing="on" w:line="240" w:lineRule="auto"/>
        <w:rPr>
          <w:rFonts w:ascii="Arial" w:hAnsi="Arial" w:eastAsia="Times New Roman" w:cs="Arial"/>
          <w:sz w:val="24"/>
          <w:szCs w:val="24"/>
          <w:lang w:val="en-US" w:eastAsia="en-GB"/>
        </w:rPr>
      </w:pP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Once the retention period has elapsed, we will ensure that any DBS certificate information is </w:t>
      </w: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>immediately</w:t>
      </w: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destroyed by secure means, for example by shredding, </w:t>
      </w: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>pulping</w:t>
      </w: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or burning. While awaiting destruction, certificate information will not be kept in any insecure receptacle (</w:t>
      </w: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>e.g.</w:t>
      </w: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waste bin or confidential waste sack).</w:t>
      </w:r>
    </w:p>
    <w:p xmlns:wp14="http://schemas.microsoft.com/office/word/2010/wordml" w:rsidRPr="00531854" w:rsidR="00531854" w:rsidP="021F6F3D" w:rsidRDefault="00531854" w14:paraId="5CB25C7C" wp14:textId="77777777">
      <w:pPr>
        <w:spacing w:before="100" w:beforeAutospacing="on" w:after="100" w:afterAutospacing="on" w:line="240" w:lineRule="auto"/>
        <w:rPr>
          <w:rFonts w:ascii="Arial" w:hAnsi="Arial" w:eastAsia="Times New Roman" w:cs="Arial"/>
          <w:sz w:val="24"/>
          <w:szCs w:val="24"/>
          <w:lang w:val="en-US" w:eastAsia="en-GB"/>
        </w:rPr>
      </w:pP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We will not keep any photocopy or other image of the certificate or any copy or representation of the contents of a certificate. However, </w:t>
      </w: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>not withstanding</w:t>
      </w: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the above, we may keep a record of the date of issue of a certificate, the name of the subject, the type of certificate </w:t>
      </w: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>requested</w:t>
      </w: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, </w:t>
      </w: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>the</w:t>
      </w: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position for which the certificate was </w:t>
      </w: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>requested</w:t>
      </w: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>, the unique reference number of the certificates and the details of the recruitment decision taken.</w:t>
      </w:r>
    </w:p>
    <w:p xmlns:wp14="http://schemas.microsoft.com/office/word/2010/wordml" w:rsidRPr="00531854" w:rsidR="00531854" w:rsidP="00531854" w:rsidRDefault="00531854" w14:paraId="3E2798A8" wp14:textId="77777777">
      <w:p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b/>
          <w:bCs/>
          <w:sz w:val="27"/>
          <w:szCs w:val="27"/>
          <w:lang w:val="en" w:eastAsia="en-GB"/>
        </w:rPr>
      </w:pPr>
      <w:r w:rsidRPr="00531854">
        <w:rPr>
          <w:rFonts w:ascii="Arial" w:hAnsi="Arial" w:eastAsia="Times New Roman" w:cs="Arial"/>
          <w:b/>
          <w:bCs/>
          <w:sz w:val="27"/>
          <w:szCs w:val="27"/>
          <w:lang w:val="en" w:eastAsia="en-GB"/>
        </w:rPr>
        <w:t>Acting as an umbrella body</w:t>
      </w:r>
    </w:p>
    <w:p xmlns:wp14="http://schemas.microsoft.com/office/word/2010/wordml" w:rsidRPr="00531854" w:rsidR="00531854" w:rsidP="021F6F3D" w:rsidRDefault="00531854" w14:paraId="404CDCC6" wp14:textId="77777777" wp14:noSpellErr="1">
      <w:pPr>
        <w:spacing w:before="100" w:beforeAutospacing="on" w:after="100" w:afterAutospacing="on" w:line="240" w:lineRule="auto"/>
        <w:rPr>
          <w:rFonts w:ascii="Arial" w:hAnsi="Arial" w:eastAsia="Times New Roman" w:cs="Arial"/>
          <w:sz w:val="24"/>
          <w:szCs w:val="24"/>
          <w:lang w:val="en-US" w:eastAsia="en-GB"/>
        </w:rPr>
      </w:pP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Before acting as an umbrella body (an umbrella body being a registered body which countersigns applications and receives certificate information on behalf of other employers or recruiting </w:t>
      </w: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>organisations</w:t>
      </w: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), we will take all reasonable steps to satisfy ourselves that they will handle, use, store, retain and dispose of certificate information in full compliance with the </w:t>
      </w:r>
      <w:hyperlink r:id="Re86e148890bc4270">
        <w:r w:rsidRPr="021F6F3D" w:rsidR="00531854">
          <w:rPr>
            <w:rFonts w:ascii="Arial" w:hAnsi="Arial" w:eastAsia="Times New Roman" w:cs="Arial"/>
            <w:color w:val="0000FF"/>
            <w:sz w:val="24"/>
            <w:szCs w:val="24"/>
            <w:u w:val="single"/>
            <w:lang w:val="en-US" w:eastAsia="en-GB"/>
          </w:rPr>
          <w:t>code of practice</w:t>
        </w:r>
      </w:hyperlink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and in full accordance with this policy.</w:t>
      </w:r>
    </w:p>
    <w:p xmlns:wp14="http://schemas.microsoft.com/office/word/2010/wordml" w:rsidRPr="00531854" w:rsidR="00531854" w:rsidP="021F6F3D" w:rsidRDefault="00531854" w14:paraId="6EF0EE9B" wp14:textId="77777777">
      <w:pPr>
        <w:spacing w:before="100" w:beforeAutospacing="on" w:after="100" w:afterAutospacing="on" w:line="240" w:lineRule="auto"/>
        <w:rPr>
          <w:rFonts w:ascii="Arial" w:hAnsi="Arial" w:eastAsia="Times New Roman" w:cs="Arial"/>
          <w:sz w:val="24"/>
          <w:szCs w:val="24"/>
          <w:lang w:val="en-US" w:eastAsia="en-GB"/>
        </w:rPr>
      </w:pP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We will also ensure that </w:t>
      </w: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>any body</w:t>
      </w:r>
      <w:r w:rsidRPr="021F6F3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or individual, at whose request applications for DBS certificates are countersigned, has such a written policy and, if necessary, will provide a model policy for that body or individual to use or adapt for this purpose.</w:t>
      </w:r>
    </w:p>
    <w:p xmlns:wp14="http://schemas.microsoft.com/office/word/2010/wordml" w:rsidRPr="00531854" w:rsidR="00DB2F12" w:rsidRDefault="0071787E" w14:paraId="0A37501D" wp14:textId="77777777">
      <w:pPr>
        <w:rPr>
          <w:rFonts w:ascii="Arial" w:hAnsi="Arial" w:cs="Arial"/>
        </w:rPr>
      </w:pPr>
    </w:p>
    <w:sectPr w:rsidRPr="00531854" w:rsidR="00DB2F12" w:rsidSect="000F075F">
      <w:footerReference w:type="default" r:id="rId9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531854" w:rsidP="00531854" w:rsidRDefault="00531854" w14:paraId="5DAB6C7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31854" w:rsidP="00531854" w:rsidRDefault="00531854" w14:paraId="02EB378F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0F075F" w:rsidRDefault="000F075F" w14:paraId="6C3B7700" wp14:textId="77777777">
    <w:pPr>
      <w:pStyle w:val="Footer"/>
    </w:pPr>
    <w:r>
      <w:t>Final Version_V1.0_9.5.17_SEdwards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531854" w:rsidP="00531854" w:rsidRDefault="00531854" w14:paraId="6A05A80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31854" w:rsidP="00531854" w:rsidRDefault="00531854" w14:paraId="5A39BBE3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54"/>
    <w:rsid w:val="000F075F"/>
    <w:rsid w:val="002B5EE5"/>
    <w:rsid w:val="00531854"/>
    <w:rsid w:val="0071787E"/>
    <w:rsid w:val="00791837"/>
    <w:rsid w:val="021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A539D"/>
  <w15:chartTrackingRefBased/>
  <w15:docId w15:val="{DFD90DFD-D226-486D-B8BF-B386C88A5D8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85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31854"/>
  </w:style>
  <w:style w:type="paragraph" w:styleId="Footer">
    <w:name w:val="footer"/>
    <w:basedOn w:val="Normal"/>
    <w:link w:val="FooterChar"/>
    <w:uiPriority w:val="99"/>
    <w:unhideWhenUsed/>
    <w:rsid w:val="0053185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31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hyperlink" Target="https://www.gov.uk/government/publications/dbs-code-of-practice" TargetMode="External" Id="R9ef08d5178e34d59" /><Relationship Type="http://schemas.openxmlformats.org/officeDocument/2006/relationships/hyperlink" Target="https://www.gov.uk/government/publications/dbs-code-of-practice" TargetMode="External" Id="Re86e148890bc427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BT Lancashire Services Limited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Edwards, Sioned</dc:creator>
  <keywords/>
  <dc:description/>
  <lastModifiedBy>Karen Gordon</lastModifiedBy>
  <revision>3</revision>
  <dcterms:created xsi:type="dcterms:W3CDTF">2017-12-19T16:48:00.0000000Z</dcterms:created>
  <dcterms:modified xsi:type="dcterms:W3CDTF">2025-04-29T10:06:17.4914383Z</dcterms:modified>
</coreProperties>
</file>