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77AA0" w14:textId="43619657" w:rsidR="0087083E" w:rsidRPr="00E45B33" w:rsidRDefault="0087083E" w:rsidP="00E45B33">
      <w:pPr>
        <w:ind w:left="-709" w:right="-613"/>
        <w:jc w:val="center"/>
        <w:rPr>
          <w:rFonts w:cs="Arial"/>
          <w:b/>
          <w:bCs/>
          <w:color w:val="347186" w:themeColor="accent3"/>
        </w:rPr>
      </w:pPr>
    </w:p>
    <w:p w14:paraId="2CA0FCC3" w14:textId="6D502111" w:rsidR="008044D5" w:rsidRPr="00694B73" w:rsidRDefault="00E83023" w:rsidP="00694B73">
      <w:pPr>
        <w:pStyle w:val="Heading1"/>
        <w:numPr>
          <w:ilvl w:val="0"/>
          <w:numId w:val="0"/>
        </w:numPr>
        <w:spacing w:line="276" w:lineRule="auto"/>
        <w:jc w:val="center"/>
        <w:rPr>
          <w:rFonts w:asciiTheme="minorHAnsi" w:hAnsiTheme="minorHAnsi" w:cstheme="minorHAnsi"/>
          <w:sz w:val="28"/>
          <w:u w:val="single"/>
        </w:rPr>
      </w:pPr>
      <w:r w:rsidRPr="00694B73">
        <w:rPr>
          <w:rFonts w:asciiTheme="minorHAnsi" w:hAnsiTheme="minorHAnsi" w:cstheme="minorHAnsi"/>
          <w:sz w:val="28"/>
          <w:u w:val="single"/>
        </w:rPr>
        <w:t xml:space="preserve">Classroom </w:t>
      </w:r>
      <w:r w:rsidR="006267C0">
        <w:rPr>
          <w:rFonts w:asciiTheme="minorHAnsi" w:hAnsiTheme="minorHAnsi" w:cstheme="minorHAnsi"/>
          <w:sz w:val="28"/>
          <w:u w:val="single"/>
        </w:rPr>
        <w:t>T</w:t>
      </w:r>
      <w:r w:rsidRPr="00694B73">
        <w:rPr>
          <w:rFonts w:asciiTheme="minorHAnsi" w:hAnsiTheme="minorHAnsi" w:cstheme="minorHAnsi"/>
          <w:sz w:val="28"/>
          <w:u w:val="single"/>
        </w:rPr>
        <w:t xml:space="preserve">eacher </w:t>
      </w:r>
      <w:r w:rsidR="006267C0">
        <w:rPr>
          <w:rFonts w:asciiTheme="minorHAnsi" w:hAnsiTheme="minorHAnsi" w:cstheme="minorHAnsi"/>
          <w:sz w:val="28"/>
          <w:u w:val="single"/>
        </w:rPr>
        <w:t>Jo</w:t>
      </w:r>
      <w:r w:rsidRPr="00694B73">
        <w:rPr>
          <w:rFonts w:asciiTheme="minorHAnsi" w:hAnsiTheme="minorHAnsi" w:cstheme="minorHAnsi"/>
          <w:sz w:val="28"/>
          <w:u w:val="single"/>
        </w:rPr>
        <w:t xml:space="preserve">b </w:t>
      </w:r>
      <w:r w:rsidR="006267C0">
        <w:rPr>
          <w:rFonts w:asciiTheme="minorHAnsi" w:hAnsiTheme="minorHAnsi" w:cstheme="minorHAnsi"/>
          <w:sz w:val="28"/>
          <w:u w:val="single"/>
        </w:rPr>
        <w:t>D</w:t>
      </w:r>
      <w:r w:rsidRPr="00694B73">
        <w:rPr>
          <w:rFonts w:asciiTheme="minorHAnsi" w:hAnsiTheme="minorHAnsi" w:cstheme="minorHAnsi"/>
          <w:sz w:val="28"/>
          <w:u w:val="single"/>
        </w:rPr>
        <w:t>escription</w:t>
      </w:r>
    </w:p>
    <w:p w14:paraId="20139E0F" w14:textId="35ED64E1" w:rsidR="008044D5" w:rsidRPr="00D02B9B" w:rsidRDefault="008044D5" w:rsidP="00D02B9B">
      <w:pPr>
        <w:spacing w:line="276" w:lineRule="auto"/>
        <w:jc w:val="center"/>
        <w:rPr>
          <w:rFonts w:asciiTheme="minorHAnsi" w:hAnsiTheme="minorHAnsi" w:cstheme="minorHAnsi"/>
          <w:b/>
          <w:color w:val="000000" w:themeColor="text1"/>
          <w:sz w:val="24"/>
        </w:rPr>
      </w:pPr>
    </w:p>
    <w:tbl>
      <w:tblPr>
        <w:tblStyle w:val="TableGrid"/>
        <w:tblW w:w="10079" w:type="dxa"/>
        <w:tblInd w:w="-572" w:type="dxa"/>
        <w:tblLook w:val="04A0" w:firstRow="1" w:lastRow="0" w:firstColumn="1" w:lastColumn="0" w:noHBand="0" w:noVBand="1"/>
      </w:tblPr>
      <w:tblGrid>
        <w:gridCol w:w="10079"/>
      </w:tblGrid>
      <w:tr w:rsidR="008044D5" w:rsidRPr="00D02B9B" w14:paraId="0D30EFD6" w14:textId="77777777" w:rsidTr="00694B73">
        <w:trPr>
          <w:trHeight w:val="2447"/>
        </w:trPr>
        <w:tc>
          <w:tcPr>
            <w:tcW w:w="10079" w:type="dxa"/>
          </w:tcPr>
          <w:p w14:paraId="6F43C940" w14:textId="73696462" w:rsidR="00D02B9B" w:rsidRPr="00694B73" w:rsidRDefault="00D02B9B" w:rsidP="00D02B9B">
            <w:pPr>
              <w:pStyle w:val="NormalWeb"/>
              <w:shd w:val="clear" w:color="auto" w:fill="FFFFFF"/>
              <w:spacing w:before="0" w:beforeAutospacing="0" w:after="0" w:afterAutospacing="0"/>
              <w:jc w:val="center"/>
              <w:textAlignment w:val="top"/>
              <w:rPr>
                <w:rStyle w:val="Strong"/>
                <w:rFonts w:asciiTheme="minorHAnsi" w:hAnsiTheme="minorHAnsi" w:cstheme="minorHAnsi"/>
                <w:color w:val="000000"/>
                <w:sz w:val="28"/>
                <w:szCs w:val="28"/>
                <w:u w:val="single"/>
                <w:bdr w:val="none" w:sz="0" w:space="0" w:color="auto" w:frame="1"/>
              </w:rPr>
            </w:pPr>
            <w:r w:rsidRPr="00694B73">
              <w:rPr>
                <w:rFonts w:asciiTheme="minorHAnsi" w:hAnsiTheme="minorHAnsi" w:cstheme="minorHAnsi"/>
                <w:b/>
                <w:color w:val="000000" w:themeColor="text1"/>
                <w:sz w:val="28"/>
                <w:szCs w:val="28"/>
              </w:rPr>
              <w:t>School vision – Be the best that you can be!</w:t>
            </w:r>
          </w:p>
          <w:p w14:paraId="2FC2D47F" w14:textId="77777777" w:rsidR="00D02B9B" w:rsidRPr="00694B73" w:rsidRDefault="00D02B9B" w:rsidP="00D02B9B">
            <w:pPr>
              <w:pStyle w:val="NormalWeb"/>
              <w:shd w:val="clear" w:color="auto" w:fill="FFFFFF"/>
              <w:spacing w:before="0" w:beforeAutospacing="0" w:after="0" w:afterAutospacing="0"/>
              <w:jc w:val="center"/>
              <w:textAlignment w:val="top"/>
              <w:rPr>
                <w:rStyle w:val="Strong"/>
                <w:rFonts w:asciiTheme="minorHAnsi" w:hAnsiTheme="minorHAnsi" w:cstheme="minorHAnsi"/>
                <w:color w:val="000000"/>
                <w:u w:val="single"/>
                <w:bdr w:val="none" w:sz="0" w:space="0" w:color="auto" w:frame="1"/>
              </w:rPr>
            </w:pPr>
          </w:p>
          <w:p w14:paraId="690C70E1" w14:textId="77777777" w:rsidR="00D02B9B" w:rsidRPr="00694B73" w:rsidRDefault="00D02B9B" w:rsidP="00D02B9B">
            <w:pPr>
              <w:pStyle w:val="NormalWeb"/>
              <w:shd w:val="clear" w:color="auto" w:fill="FFFFFF"/>
              <w:spacing w:before="0" w:beforeAutospacing="0" w:after="0" w:afterAutospacing="0"/>
              <w:jc w:val="center"/>
              <w:textAlignment w:val="top"/>
              <w:rPr>
                <w:rStyle w:val="Strong"/>
                <w:rFonts w:asciiTheme="minorHAnsi" w:hAnsiTheme="minorHAnsi" w:cstheme="minorHAnsi"/>
                <w:color w:val="000000"/>
                <w:u w:val="single"/>
                <w:bdr w:val="none" w:sz="0" w:space="0" w:color="auto" w:frame="1"/>
              </w:rPr>
            </w:pPr>
            <w:r w:rsidRPr="00694B73">
              <w:rPr>
                <w:rStyle w:val="Strong"/>
                <w:rFonts w:asciiTheme="minorHAnsi" w:hAnsiTheme="minorHAnsi" w:cstheme="minorHAnsi"/>
                <w:color w:val="000000"/>
                <w:u w:val="single"/>
                <w:bdr w:val="none" w:sz="0" w:space="0" w:color="auto" w:frame="1"/>
              </w:rPr>
              <w:t>Mission Statement</w:t>
            </w:r>
          </w:p>
          <w:p w14:paraId="1D534ED8" w14:textId="77777777" w:rsidR="00D02B9B" w:rsidRPr="00694B73" w:rsidRDefault="00D02B9B" w:rsidP="00D02B9B">
            <w:pPr>
              <w:pStyle w:val="NormalWeb"/>
              <w:shd w:val="clear" w:color="auto" w:fill="FFFFFF"/>
              <w:spacing w:before="0" w:beforeAutospacing="0" w:after="0" w:afterAutospacing="0"/>
              <w:jc w:val="center"/>
              <w:textAlignment w:val="top"/>
              <w:rPr>
                <w:rFonts w:asciiTheme="minorHAnsi" w:hAnsiTheme="minorHAnsi" w:cstheme="minorHAnsi"/>
                <w:color w:val="000000"/>
              </w:rPr>
            </w:pPr>
          </w:p>
          <w:p w14:paraId="6750A3D1" w14:textId="77777777" w:rsidR="008044D5" w:rsidRPr="00694B73" w:rsidRDefault="00D02B9B" w:rsidP="00694B73">
            <w:pPr>
              <w:pStyle w:val="NormalWeb"/>
              <w:shd w:val="clear" w:color="auto" w:fill="FFFFFF"/>
              <w:spacing w:before="0" w:beforeAutospacing="0" w:after="0" w:afterAutospacing="0"/>
              <w:jc w:val="center"/>
              <w:textAlignment w:val="top"/>
              <w:rPr>
                <w:rFonts w:asciiTheme="minorHAnsi" w:hAnsiTheme="minorHAnsi" w:cstheme="minorHAnsi"/>
                <w:color w:val="000000"/>
                <w:bdr w:val="none" w:sz="0" w:space="0" w:color="auto" w:frame="1"/>
              </w:rPr>
            </w:pPr>
            <w:r w:rsidRPr="00694B73">
              <w:rPr>
                <w:rFonts w:asciiTheme="minorHAnsi" w:hAnsiTheme="minorHAnsi" w:cstheme="minorHAnsi"/>
                <w:color w:val="000000"/>
                <w:bdr w:val="none" w:sz="0" w:space="0" w:color="auto" w:frame="1"/>
              </w:rPr>
              <w:t>At Lostock Hall Community Primary School we endeavour to provide our children with life skills that they will use to shape their future. We will nurture talents and provide secure foundations for learning. Our inclusive curriculum has a clear purpose to enable a progressive learning journey of kn</w:t>
            </w:r>
            <w:r w:rsidR="00694B73" w:rsidRPr="00694B73">
              <w:rPr>
                <w:rFonts w:asciiTheme="minorHAnsi" w:hAnsiTheme="minorHAnsi" w:cstheme="minorHAnsi"/>
                <w:color w:val="000000"/>
                <w:bdr w:val="none" w:sz="0" w:space="0" w:color="auto" w:frame="1"/>
              </w:rPr>
              <w:t>owledge, skills and creativity.</w:t>
            </w:r>
          </w:p>
          <w:p w14:paraId="0A9EE7D8" w14:textId="1E5CC079" w:rsidR="00694B73" w:rsidRPr="00694B73" w:rsidRDefault="00694B73" w:rsidP="00694B73">
            <w:pPr>
              <w:pStyle w:val="NormalWeb"/>
              <w:shd w:val="clear" w:color="auto" w:fill="FFFFFF"/>
              <w:spacing w:before="0" w:beforeAutospacing="0" w:after="0" w:afterAutospacing="0"/>
              <w:jc w:val="center"/>
              <w:textAlignment w:val="top"/>
              <w:rPr>
                <w:rFonts w:asciiTheme="minorHAnsi" w:hAnsiTheme="minorHAnsi" w:cstheme="minorHAnsi"/>
                <w:color w:val="000000"/>
                <w:bdr w:val="none" w:sz="0" w:space="0" w:color="auto" w:frame="1"/>
              </w:rPr>
            </w:pPr>
          </w:p>
        </w:tc>
      </w:tr>
    </w:tbl>
    <w:p w14:paraId="7C86A2D4" w14:textId="77777777" w:rsidR="00694B73" w:rsidRDefault="00694B73" w:rsidP="00694B73">
      <w:pPr>
        <w:jc w:val="center"/>
        <w:rPr>
          <w:rFonts w:asciiTheme="minorHAnsi" w:eastAsia="Times New Roman" w:hAnsiTheme="minorHAnsi" w:cstheme="minorHAnsi"/>
          <w:b/>
          <w:sz w:val="24"/>
          <w:u w:val="single"/>
          <w:lang w:val="en-US"/>
        </w:rPr>
      </w:pPr>
    </w:p>
    <w:p w14:paraId="65A8E8DB" w14:textId="77777777" w:rsidR="00885E6E" w:rsidRPr="00694B73" w:rsidRDefault="00885E6E" w:rsidP="00694B73">
      <w:pPr>
        <w:jc w:val="center"/>
        <w:rPr>
          <w:rFonts w:asciiTheme="minorHAnsi" w:eastAsia="Times New Roman" w:hAnsiTheme="minorHAnsi" w:cstheme="minorHAnsi"/>
          <w:b/>
          <w:sz w:val="24"/>
          <w:u w:val="single"/>
          <w:lang w:val="en-US"/>
        </w:rPr>
      </w:pPr>
      <w:r w:rsidRPr="00694B73">
        <w:rPr>
          <w:rFonts w:asciiTheme="minorHAnsi" w:eastAsia="Times New Roman" w:hAnsiTheme="minorHAnsi" w:cstheme="minorHAnsi"/>
          <w:b/>
          <w:sz w:val="24"/>
          <w:u w:val="single"/>
          <w:lang w:val="en-US"/>
        </w:rPr>
        <w:t>Employment details</w:t>
      </w:r>
    </w:p>
    <w:tbl>
      <w:tblPr>
        <w:tblStyle w:val="TableGrid"/>
        <w:tblW w:w="10206" w:type="dxa"/>
        <w:jc w:val="center"/>
        <w:tblLook w:val="04A0" w:firstRow="1" w:lastRow="0" w:firstColumn="1" w:lastColumn="0" w:noHBand="0" w:noVBand="1"/>
      </w:tblPr>
      <w:tblGrid>
        <w:gridCol w:w="3544"/>
        <w:gridCol w:w="6662"/>
      </w:tblGrid>
      <w:tr w:rsidR="00885E6E" w:rsidRPr="00D02B9B" w14:paraId="23974508" w14:textId="77777777" w:rsidTr="00732434">
        <w:trPr>
          <w:trHeight w:val="510"/>
          <w:jc w:val="center"/>
        </w:trPr>
        <w:tc>
          <w:tcPr>
            <w:tcW w:w="3544" w:type="dxa"/>
            <w:vAlign w:val="center"/>
          </w:tcPr>
          <w:p w14:paraId="1BFA047C" w14:textId="77777777" w:rsidR="00885E6E" w:rsidRPr="00D02B9B" w:rsidRDefault="00885E6E" w:rsidP="00694B73">
            <w:pPr>
              <w:jc w:val="both"/>
              <w:rPr>
                <w:rFonts w:asciiTheme="minorHAnsi" w:hAnsiTheme="minorHAnsi" w:cstheme="minorHAnsi"/>
                <w:sz w:val="24"/>
              </w:rPr>
            </w:pPr>
            <w:r w:rsidRPr="00D02B9B">
              <w:rPr>
                <w:rFonts w:asciiTheme="minorHAnsi" w:hAnsiTheme="minorHAnsi" w:cstheme="minorHAnsi"/>
                <w:sz w:val="24"/>
              </w:rPr>
              <w:t>Job title:</w:t>
            </w:r>
          </w:p>
        </w:tc>
        <w:tc>
          <w:tcPr>
            <w:tcW w:w="6662" w:type="dxa"/>
            <w:vAlign w:val="center"/>
          </w:tcPr>
          <w:p w14:paraId="618AC43D" w14:textId="59A9FD58" w:rsidR="00885E6E" w:rsidRPr="00D02B9B" w:rsidRDefault="00E83023" w:rsidP="00423342">
            <w:pPr>
              <w:jc w:val="both"/>
              <w:rPr>
                <w:rFonts w:asciiTheme="minorHAnsi" w:hAnsiTheme="minorHAnsi" w:cstheme="minorHAnsi"/>
                <w:b/>
                <w:bCs/>
                <w:color w:val="FFD006" w:themeColor="accent1"/>
                <w:sz w:val="24"/>
                <w:u w:val="single"/>
              </w:rPr>
            </w:pPr>
            <w:r w:rsidRPr="00D02B9B">
              <w:rPr>
                <w:rFonts w:asciiTheme="minorHAnsi" w:hAnsiTheme="minorHAnsi" w:cstheme="minorHAnsi"/>
                <w:sz w:val="24"/>
              </w:rPr>
              <w:t xml:space="preserve">Classroom </w:t>
            </w:r>
            <w:r w:rsidR="006267C0">
              <w:rPr>
                <w:rFonts w:asciiTheme="minorHAnsi" w:hAnsiTheme="minorHAnsi" w:cstheme="minorHAnsi"/>
                <w:sz w:val="24"/>
              </w:rPr>
              <w:t>T</w:t>
            </w:r>
            <w:r w:rsidRPr="00D02B9B">
              <w:rPr>
                <w:rFonts w:asciiTheme="minorHAnsi" w:hAnsiTheme="minorHAnsi" w:cstheme="minorHAnsi"/>
                <w:sz w:val="24"/>
              </w:rPr>
              <w:t xml:space="preserve">eacher </w:t>
            </w:r>
          </w:p>
        </w:tc>
      </w:tr>
      <w:tr w:rsidR="00885E6E" w:rsidRPr="00D02B9B" w14:paraId="22E8C92E" w14:textId="77777777" w:rsidTr="00732434">
        <w:trPr>
          <w:trHeight w:val="510"/>
          <w:jc w:val="center"/>
        </w:trPr>
        <w:tc>
          <w:tcPr>
            <w:tcW w:w="3544" w:type="dxa"/>
            <w:vAlign w:val="center"/>
          </w:tcPr>
          <w:p w14:paraId="7D401AD2" w14:textId="77777777" w:rsidR="00885E6E" w:rsidRPr="00D02B9B" w:rsidRDefault="00885E6E" w:rsidP="00694B73">
            <w:pPr>
              <w:jc w:val="both"/>
              <w:rPr>
                <w:rFonts w:asciiTheme="minorHAnsi" w:hAnsiTheme="minorHAnsi" w:cstheme="minorHAnsi"/>
                <w:sz w:val="24"/>
              </w:rPr>
            </w:pPr>
            <w:r w:rsidRPr="00D02B9B">
              <w:rPr>
                <w:rFonts w:asciiTheme="minorHAnsi" w:hAnsiTheme="minorHAnsi" w:cstheme="minorHAnsi"/>
                <w:sz w:val="24"/>
              </w:rPr>
              <w:t>Reports to (job title):</w:t>
            </w:r>
          </w:p>
        </w:tc>
        <w:tc>
          <w:tcPr>
            <w:tcW w:w="6662" w:type="dxa"/>
            <w:vAlign w:val="center"/>
          </w:tcPr>
          <w:p w14:paraId="1F51DF1B" w14:textId="1011C06B" w:rsidR="00885E6E" w:rsidRPr="00694B73" w:rsidRDefault="00E83023" w:rsidP="00694B73">
            <w:pPr>
              <w:jc w:val="both"/>
              <w:rPr>
                <w:rFonts w:asciiTheme="minorHAnsi" w:hAnsiTheme="minorHAnsi" w:cstheme="minorHAnsi"/>
                <w:sz w:val="24"/>
              </w:rPr>
            </w:pPr>
            <w:r w:rsidRPr="00694B73">
              <w:rPr>
                <w:rFonts w:asciiTheme="minorHAnsi" w:hAnsiTheme="minorHAnsi" w:cstheme="minorHAnsi"/>
                <w:color w:val="000000" w:themeColor="text1"/>
                <w:sz w:val="24"/>
              </w:rPr>
              <w:t>Headteacher</w:t>
            </w:r>
            <w:r w:rsidR="00694B73" w:rsidRPr="00694B73">
              <w:rPr>
                <w:rFonts w:asciiTheme="minorHAnsi" w:hAnsiTheme="minorHAnsi" w:cstheme="minorHAnsi"/>
                <w:color w:val="000000" w:themeColor="text1"/>
                <w:sz w:val="24"/>
              </w:rPr>
              <w:t>/SLT</w:t>
            </w:r>
            <w:r w:rsidR="00885E6E" w:rsidRPr="00694B73">
              <w:rPr>
                <w:rFonts w:asciiTheme="minorHAnsi" w:hAnsiTheme="minorHAnsi" w:cstheme="minorHAnsi"/>
                <w:color w:val="000000" w:themeColor="text1"/>
                <w:sz w:val="24"/>
              </w:rPr>
              <w:t xml:space="preserve"> </w:t>
            </w:r>
          </w:p>
        </w:tc>
      </w:tr>
      <w:tr w:rsidR="00E83023" w:rsidRPr="00D02B9B" w14:paraId="4AA9C19D" w14:textId="77777777" w:rsidTr="00732434">
        <w:trPr>
          <w:trHeight w:val="510"/>
          <w:jc w:val="center"/>
        </w:trPr>
        <w:tc>
          <w:tcPr>
            <w:tcW w:w="3544" w:type="dxa"/>
            <w:vAlign w:val="center"/>
          </w:tcPr>
          <w:p w14:paraId="0731F7A3" w14:textId="1588217C" w:rsidR="00E83023" w:rsidRPr="00D02B9B" w:rsidRDefault="00E83023" w:rsidP="00694B73">
            <w:pPr>
              <w:jc w:val="both"/>
              <w:rPr>
                <w:rFonts w:asciiTheme="minorHAnsi" w:hAnsiTheme="minorHAnsi" w:cstheme="minorHAnsi"/>
                <w:sz w:val="24"/>
              </w:rPr>
            </w:pPr>
            <w:r w:rsidRPr="00D02B9B">
              <w:rPr>
                <w:rFonts w:asciiTheme="minorHAnsi" w:hAnsiTheme="minorHAnsi" w:cstheme="minorHAnsi"/>
                <w:sz w:val="24"/>
              </w:rPr>
              <w:t xml:space="preserve">Type of position </w:t>
            </w:r>
          </w:p>
        </w:tc>
        <w:tc>
          <w:tcPr>
            <w:tcW w:w="6662" w:type="dxa"/>
            <w:vAlign w:val="center"/>
          </w:tcPr>
          <w:p w14:paraId="22F5CC42" w14:textId="3EF7EE80" w:rsidR="00E83023" w:rsidRPr="00694B73" w:rsidRDefault="0095721F" w:rsidP="005C0DE7">
            <w:pPr>
              <w:jc w:val="both"/>
              <w:rPr>
                <w:rFonts w:asciiTheme="minorHAnsi" w:hAnsiTheme="minorHAnsi" w:cstheme="minorHAnsi"/>
                <w:color w:val="FFD006"/>
                <w:sz w:val="24"/>
              </w:rPr>
            </w:pPr>
            <w:r>
              <w:rPr>
                <w:rFonts w:asciiTheme="minorHAnsi" w:hAnsiTheme="minorHAnsi" w:cstheme="minorHAnsi"/>
                <w:color w:val="000000" w:themeColor="text1"/>
                <w:sz w:val="24"/>
              </w:rPr>
              <w:t xml:space="preserve">Full time maternity cover </w:t>
            </w:r>
            <w:r w:rsidR="005C0DE7">
              <w:rPr>
                <w:rFonts w:asciiTheme="minorHAnsi" w:hAnsiTheme="minorHAnsi" w:cstheme="minorHAnsi"/>
                <w:color w:val="000000" w:themeColor="text1"/>
                <w:sz w:val="24"/>
              </w:rPr>
              <w:t xml:space="preserve">temporary </w:t>
            </w:r>
            <w:r>
              <w:rPr>
                <w:rFonts w:asciiTheme="minorHAnsi" w:hAnsiTheme="minorHAnsi" w:cstheme="minorHAnsi"/>
                <w:color w:val="000000" w:themeColor="text1"/>
                <w:sz w:val="24"/>
              </w:rPr>
              <w:t>from 1</w:t>
            </w:r>
            <w:r w:rsidRPr="0095721F">
              <w:rPr>
                <w:rFonts w:asciiTheme="minorHAnsi" w:hAnsiTheme="minorHAnsi" w:cstheme="minorHAnsi"/>
                <w:color w:val="000000" w:themeColor="text1"/>
                <w:sz w:val="24"/>
                <w:vertAlign w:val="superscript"/>
              </w:rPr>
              <w:t>st</w:t>
            </w:r>
            <w:r>
              <w:rPr>
                <w:rFonts w:asciiTheme="minorHAnsi" w:hAnsiTheme="minorHAnsi" w:cstheme="minorHAnsi"/>
                <w:color w:val="000000" w:themeColor="text1"/>
                <w:sz w:val="24"/>
              </w:rPr>
              <w:t xml:space="preserve"> January 2026</w:t>
            </w:r>
          </w:p>
        </w:tc>
      </w:tr>
      <w:tr w:rsidR="00885E6E" w:rsidRPr="00D02B9B" w14:paraId="09CB5FBD" w14:textId="77777777" w:rsidTr="00732434">
        <w:trPr>
          <w:trHeight w:val="510"/>
          <w:jc w:val="center"/>
        </w:trPr>
        <w:tc>
          <w:tcPr>
            <w:tcW w:w="3544" w:type="dxa"/>
            <w:vAlign w:val="center"/>
          </w:tcPr>
          <w:p w14:paraId="6DF3B13E" w14:textId="77777777" w:rsidR="00885E6E" w:rsidRPr="00D02B9B" w:rsidRDefault="00885E6E" w:rsidP="00694B73">
            <w:pPr>
              <w:jc w:val="both"/>
              <w:rPr>
                <w:rFonts w:asciiTheme="minorHAnsi" w:hAnsiTheme="minorHAnsi" w:cstheme="minorHAnsi"/>
                <w:sz w:val="24"/>
              </w:rPr>
            </w:pPr>
            <w:r w:rsidRPr="00D02B9B">
              <w:rPr>
                <w:rFonts w:asciiTheme="minorHAnsi" w:hAnsiTheme="minorHAnsi" w:cstheme="minorHAnsi"/>
                <w:sz w:val="24"/>
              </w:rPr>
              <w:t>Salary:</w:t>
            </w:r>
          </w:p>
        </w:tc>
        <w:tc>
          <w:tcPr>
            <w:tcW w:w="6662" w:type="dxa"/>
            <w:vAlign w:val="center"/>
          </w:tcPr>
          <w:p w14:paraId="38E379FB" w14:textId="33F6936A" w:rsidR="00885E6E" w:rsidRPr="00694B73" w:rsidRDefault="00694B73" w:rsidP="00694B73">
            <w:pPr>
              <w:jc w:val="both"/>
              <w:rPr>
                <w:rFonts w:asciiTheme="minorHAnsi" w:hAnsiTheme="minorHAnsi" w:cstheme="minorHAnsi"/>
                <w:color w:val="FFD006" w:themeColor="accent1"/>
                <w:sz w:val="24"/>
              </w:rPr>
            </w:pPr>
            <w:r w:rsidRPr="00694B73">
              <w:rPr>
                <w:rFonts w:asciiTheme="minorHAnsi" w:hAnsiTheme="minorHAnsi" w:cstheme="minorHAnsi"/>
                <w:color w:val="000000" w:themeColor="text1"/>
                <w:sz w:val="24"/>
              </w:rPr>
              <w:t>Main pay scale</w:t>
            </w:r>
          </w:p>
        </w:tc>
      </w:tr>
    </w:tbl>
    <w:p w14:paraId="56A230AC" w14:textId="77777777" w:rsidR="00694B73" w:rsidRDefault="00694B73" w:rsidP="00694B73">
      <w:pPr>
        <w:jc w:val="center"/>
        <w:rPr>
          <w:rFonts w:asciiTheme="minorHAnsi" w:hAnsiTheme="minorHAnsi" w:cstheme="minorHAnsi"/>
          <w:b/>
          <w:sz w:val="24"/>
          <w:u w:val="single"/>
        </w:rPr>
      </w:pPr>
    </w:p>
    <w:p w14:paraId="2799A677" w14:textId="3A733391" w:rsidR="00885E6E" w:rsidRPr="00694B73" w:rsidRDefault="00885E6E" w:rsidP="00694B73">
      <w:pPr>
        <w:jc w:val="center"/>
        <w:rPr>
          <w:rFonts w:asciiTheme="minorHAnsi" w:hAnsiTheme="minorHAnsi" w:cstheme="minorHAnsi"/>
          <w:b/>
          <w:sz w:val="24"/>
          <w:u w:val="single"/>
        </w:rPr>
      </w:pPr>
      <w:r w:rsidRPr="00694B73">
        <w:rPr>
          <w:rFonts w:asciiTheme="minorHAnsi" w:hAnsiTheme="minorHAnsi" w:cstheme="minorHAnsi"/>
          <w:b/>
          <w:sz w:val="24"/>
          <w:u w:val="single"/>
        </w:rPr>
        <w:t>Main duties/responsibilities</w:t>
      </w:r>
    </w:p>
    <w:tbl>
      <w:tblPr>
        <w:tblStyle w:val="TableGrid"/>
        <w:tblW w:w="10205" w:type="dxa"/>
        <w:jc w:val="center"/>
        <w:tblLook w:val="04A0" w:firstRow="1" w:lastRow="0" w:firstColumn="1" w:lastColumn="0" w:noHBand="0" w:noVBand="1"/>
      </w:tblPr>
      <w:tblGrid>
        <w:gridCol w:w="10205"/>
      </w:tblGrid>
      <w:tr w:rsidR="00885E6E" w:rsidRPr="00D02B9B" w14:paraId="629481E7" w14:textId="77777777" w:rsidTr="00694B73">
        <w:trPr>
          <w:trHeight w:val="675"/>
          <w:jc w:val="center"/>
        </w:trPr>
        <w:tc>
          <w:tcPr>
            <w:tcW w:w="10205" w:type="dxa"/>
            <w:shd w:val="clear" w:color="auto" w:fill="CCCCFF"/>
            <w:vAlign w:val="center"/>
          </w:tcPr>
          <w:p w14:paraId="4C93F115" w14:textId="77777777" w:rsidR="00885E6E" w:rsidRPr="00D02B9B" w:rsidRDefault="00885E6E" w:rsidP="00694B73">
            <w:pPr>
              <w:jc w:val="center"/>
              <w:rPr>
                <w:rFonts w:asciiTheme="minorHAnsi" w:hAnsiTheme="minorHAnsi" w:cstheme="minorHAnsi"/>
                <w:b/>
                <w:sz w:val="24"/>
              </w:rPr>
            </w:pPr>
            <w:r w:rsidRPr="00694B73">
              <w:rPr>
                <w:rFonts w:asciiTheme="minorHAnsi" w:hAnsiTheme="minorHAnsi" w:cstheme="minorHAnsi"/>
                <w:b/>
                <w:color w:val="000000" w:themeColor="text1"/>
                <w:sz w:val="24"/>
              </w:rPr>
              <w:t>General duties</w:t>
            </w:r>
          </w:p>
        </w:tc>
      </w:tr>
      <w:tr w:rsidR="00885E6E" w:rsidRPr="00D02B9B" w14:paraId="50EB1C82" w14:textId="77777777" w:rsidTr="00732434">
        <w:trPr>
          <w:trHeight w:val="674"/>
          <w:jc w:val="center"/>
        </w:trPr>
        <w:tc>
          <w:tcPr>
            <w:tcW w:w="10205" w:type="dxa"/>
            <w:vAlign w:val="center"/>
          </w:tcPr>
          <w:p w14:paraId="76485B7F" w14:textId="727ECB3E" w:rsidR="00885E6E" w:rsidRPr="00D02B9B" w:rsidRDefault="00B61559" w:rsidP="00694B73">
            <w:pPr>
              <w:jc w:val="both"/>
              <w:rPr>
                <w:rFonts w:asciiTheme="minorHAnsi" w:hAnsiTheme="minorHAnsi" w:cstheme="minorHAnsi"/>
                <w:color w:val="000000" w:themeColor="text1"/>
                <w:sz w:val="24"/>
              </w:rPr>
            </w:pPr>
            <w:r w:rsidRPr="00D02B9B">
              <w:rPr>
                <w:rFonts w:asciiTheme="minorHAnsi" w:hAnsiTheme="minorHAnsi" w:cstheme="minorHAnsi"/>
                <w:sz w:val="24"/>
              </w:rPr>
              <w:t>Undertaking duties as required in the ‘Teachers’ Standards’</w:t>
            </w:r>
          </w:p>
        </w:tc>
      </w:tr>
      <w:tr w:rsidR="00D52C48" w:rsidRPr="00D02B9B" w14:paraId="70E89F1E" w14:textId="77777777" w:rsidTr="00732434">
        <w:trPr>
          <w:trHeight w:val="674"/>
          <w:jc w:val="center"/>
        </w:trPr>
        <w:tc>
          <w:tcPr>
            <w:tcW w:w="10205" w:type="dxa"/>
            <w:vAlign w:val="center"/>
          </w:tcPr>
          <w:p w14:paraId="49AF9B60" w14:textId="4D6FCA7F" w:rsidR="00D52C48" w:rsidRPr="00D02B9B" w:rsidRDefault="00B61559" w:rsidP="00694B73">
            <w:pPr>
              <w:jc w:val="both"/>
              <w:rPr>
                <w:rFonts w:asciiTheme="minorHAnsi" w:hAnsiTheme="minorHAnsi" w:cstheme="minorHAnsi"/>
                <w:color w:val="000000" w:themeColor="text1"/>
                <w:sz w:val="24"/>
              </w:rPr>
            </w:pPr>
            <w:r w:rsidRPr="00D02B9B">
              <w:rPr>
                <w:rFonts w:asciiTheme="minorHAnsi" w:hAnsiTheme="minorHAnsi" w:cstheme="minorHAnsi"/>
                <w:color w:val="000000" w:themeColor="text1"/>
                <w:sz w:val="24"/>
              </w:rPr>
              <w:t xml:space="preserve">Displaying commitment to the ethos and success of the school. </w:t>
            </w:r>
          </w:p>
        </w:tc>
      </w:tr>
      <w:tr w:rsidR="00D52C48" w:rsidRPr="00D02B9B" w14:paraId="4E9AEF24" w14:textId="77777777" w:rsidTr="00732434">
        <w:trPr>
          <w:trHeight w:val="674"/>
          <w:jc w:val="center"/>
        </w:trPr>
        <w:tc>
          <w:tcPr>
            <w:tcW w:w="10205" w:type="dxa"/>
            <w:vAlign w:val="center"/>
          </w:tcPr>
          <w:p w14:paraId="6B3E42F0" w14:textId="4A152076" w:rsidR="00D52C48" w:rsidRPr="00D02B9B" w:rsidRDefault="00B61559" w:rsidP="00694B73">
            <w:pPr>
              <w:jc w:val="both"/>
              <w:rPr>
                <w:rFonts w:asciiTheme="minorHAnsi" w:hAnsiTheme="minorHAnsi" w:cstheme="minorHAnsi"/>
                <w:sz w:val="24"/>
              </w:rPr>
            </w:pPr>
            <w:r w:rsidRPr="00D02B9B">
              <w:rPr>
                <w:rFonts w:asciiTheme="minorHAnsi" w:hAnsiTheme="minorHAnsi" w:cstheme="minorHAnsi"/>
                <w:sz w:val="24"/>
              </w:rPr>
              <w:t xml:space="preserve">Contributing to the school’s process of self-evaluation and development. </w:t>
            </w:r>
          </w:p>
        </w:tc>
      </w:tr>
      <w:tr w:rsidR="00885E6E" w:rsidRPr="00D02B9B" w14:paraId="4E606A2F" w14:textId="77777777" w:rsidTr="00732434">
        <w:trPr>
          <w:trHeight w:val="674"/>
          <w:jc w:val="center"/>
        </w:trPr>
        <w:tc>
          <w:tcPr>
            <w:tcW w:w="10205" w:type="dxa"/>
            <w:vAlign w:val="center"/>
          </w:tcPr>
          <w:p w14:paraId="4947464A" w14:textId="2433BDB0" w:rsidR="00885E6E" w:rsidRPr="00D02B9B" w:rsidRDefault="00B61559" w:rsidP="00694B73">
            <w:pPr>
              <w:jc w:val="both"/>
              <w:rPr>
                <w:rFonts w:asciiTheme="minorHAnsi" w:hAnsiTheme="minorHAnsi" w:cstheme="minorHAnsi"/>
                <w:sz w:val="24"/>
              </w:rPr>
            </w:pPr>
            <w:r w:rsidRPr="00D02B9B">
              <w:rPr>
                <w:rFonts w:asciiTheme="minorHAnsi" w:hAnsiTheme="minorHAnsi" w:cstheme="minorHAnsi"/>
                <w:sz w:val="24"/>
              </w:rPr>
              <w:t xml:space="preserve">Being familiar with the school’s systems, structures, policies and procedures. </w:t>
            </w:r>
          </w:p>
        </w:tc>
      </w:tr>
      <w:tr w:rsidR="00DC507D" w:rsidRPr="00D02B9B" w14:paraId="29ABE8F5" w14:textId="77777777" w:rsidTr="00732434">
        <w:trPr>
          <w:trHeight w:val="674"/>
          <w:jc w:val="center"/>
        </w:trPr>
        <w:tc>
          <w:tcPr>
            <w:tcW w:w="10205" w:type="dxa"/>
            <w:vAlign w:val="center"/>
          </w:tcPr>
          <w:p w14:paraId="46FB16F1" w14:textId="1C0A466F" w:rsidR="00DC507D" w:rsidRPr="00D02B9B" w:rsidRDefault="00DC507D" w:rsidP="00694B73">
            <w:pPr>
              <w:jc w:val="both"/>
              <w:rPr>
                <w:rFonts w:asciiTheme="minorHAnsi" w:hAnsiTheme="minorHAnsi" w:cstheme="minorHAnsi"/>
                <w:sz w:val="24"/>
              </w:rPr>
            </w:pPr>
            <w:r w:rsidRPr="00D02B9B">
              <w:rPr>
                <w:rFonts w:asciiTheme="minorHAnsi" w:hAnsiTheme="minorHAnsi" w:cstheme="minorHAnsi"/>
                <w:sz w:val="24"/>
              </w:rPr>
              <w:t xml:space="preserve">Actively supporting school activities where required, including attending educational trips, extra-curricular activities and parents’ evenings, which may require some out-of-hours availability. </w:t>
            </w:r>
          </w:p>
        </w:tc>
      </w:tr>
      <w:tr w:rsidR="00885E6E" w:rsidRPr="00D02B9B" w14:paraId="3689CA66" w14:textId="77777777" w:rsidTr="00694B73">
        <w:trPr>
          <w:trHeight w:val="674"/>
          <w:jc w:val="center"/>
        </w:trPr>
        <w:tc>
          <w:tcPr>
            <w:tcW w:w="10205" w:type="dxa"/>
            <w:shd w:val="clear" w:color="auto" w:fill="CCCCFF"/>
            <w:vAlign w:val="center"/>
          </w:tcPr>
          <w:p w14:paraId="63D67D17" w14:textId="73D05ECF" w:rsidR="00885E6E" w:rsidRPr="00D02B9B" w:rsidRDefault="00B61559" w:rsidP="00694B73">
            <w:pPr>
              <w:jc w:val="center"/>
              <w:rPr>
                <w:rFonts w:asciiTheme="minorHAnsi" w:hAnsiTheme="minorHAnsi" w:cstheme="minorHAnsi"/>
                <w:b/>
                <w:bCs/>
                <w:color w:val="FFFFFF" w:themeColor="background1"/>
                <w:sz w:val="24"/>
              </w:rPr>
            </w:pPr>
            <w:r w:rsidRPr="00694B73">
              <w:rPr>
                <w:rFonts w:asciiTheme="minorHAnsi" w:hAnsiTheme="minorHAnsi" w:cstheme="minorHAnsi"/>
                <w:b/>
                <w:bCs/>
                <w:color w:val="000000" w:themeColor="text1"/>
                <w:sz w:val="24"/>
              </w:rPr>
              <w:t>Teaching</w:t>
            </w:r>
            <w:r w:rsidR="0099377D" w:rsidRPr="00694B73">
              <w:rPr>
                <w:rFonts w:asciiTheme="minorHAnsi" w:hAnsiTheme="minorHAnsi" w:cstheme="minorHAnsi"/>
                <w:b/>
                <w:bCs/>
                <w:color w:val="000000" w:themeColor="text1"/>
                <w:sz w:val="24"/>
              </w:rPr>
              <w:t xml:space="preserve"> </w:t>
            </w:r>
          </w:p>
        </w:tc>
      </w:tr>
      <w:tr w:rsidR="00B61559" w:rsidRPr="00D02B9B" w14:paraId="3D0D15CF" w14:textId="77777777" w:rsidTr="00732434">
        <w:trPr>
          <w:trHeight w:val="674"/>
          <w:jc w:val="center"/>
        </w:trPr>
        <w:tc>
          <w:tcPr>
            <w:tcW w:w="10205" w:type="dxa"/>
            <w:vAlign w:val="center"/>
          </w:tcPr>
          <w:p w14:paraId="4445990B" w14:textId="47F9CE5C" w:rsidR="00B61559" w:rsidRPr="00D02B9B" w:rsidRDefault="00B61559" w:rsidP="00694B73">
            <w:pPr>
              <w:jc w:val="both"/>
              <w:rPr>
                <w:rFonts w:asciiTheme="minorHAnsi" w:hAnsiTheme="minorHAnsi" w:cstheme="minorHAnsi"/>
                <w:sz w:val="24"/>
              </w:rPr>
            </w:pPr>
            <w:r w:rsidRPr="00D02B9B">
              <w:rPr>
                <w:rFonts w:asciiTheme="minorHAnsi" w:hAnsiTheme="minorHAnsi" w:cstheme="minorHAnsi"/>
                <w:color w:val="000000" w:themeColor="text1"/>
                <w:sz w:val="24"/>
              </w:rPr>
              <w:t>Delivering learning in accordance with the curriculum, national guidelines and the school’s strategy.</w:t>
            </w:r>
          </w:p>
        </w:tc>
      </w:tr>
      <w:tr w:rsidR="00B61559" w:rsidRPr="00D02B9B" w14:paraId="1EF7E66B" w14:textId="77777777" w:rsidTr="00732434">
        <w:trPr>
          <w:trHeight w:val="674"/>
          <w:jc w:val="center"/>
        </w:trPr>
        <w:tc>
          <w:tcPr>
            <w:tcW w:w="10205" w:type="dxa"/>
            <w:vAlign w:val="center"/>
          </w:tcPr>
          <w:p w14:paraId="40B9477A" w14:textId="546963E3" w:rsidR="00B61559" w:rsidRPr="00D02B9B" w:rsidRDefault="00B61559" w:rsidP="00694B73">
            <w:pPr>
              <w:jc w:val="both"/>
              <w:rPr>
                <w:rFonts w:asciiTheme="minorHAnsi" w:hAnsiTheme="minorHAnsi" w:cstheme="minorHAnsi"/>
                <w:sz w:val="24"/>
              </w:rPr>
            </w:pPr>
            <w:r w:rsidRPr="00D02B9B">
              <w:rPr>
                <w:rFonts w:asciiTheme="minorHAnsi" w:hAnsiTheme="minorHAnsi" w:cstheme="minorHAnsi"/>
                <w:sz w:val="24"/>
              </w:rPr>
              <w:t xml:space="preserve">Teaching a class of approximately </w:t>
            </w:r>
            <w:r w:rsidRPr="00694B73">
              <w:rPr>
                <w:rFonts w:asciiTheme="minorHAnsi" w:hAnsiTheme="minorHAnsi" w:cstheme="minorHAnsi"/>
                <w:bCs/>
                <w:color w:val="000000" w:themeColor="text1"/>
                <w:sz w:val="24"/>
              </w:rPr>
              <w:t>30</w:t>
            </w:r>
            <w:r w:rsidRPr="00D02B9B">
              <w:rPr>
                <w:rFonts w:asciiTheme="minorHAnsi" w:hAnsiTheme="minorHAnsi" w:cstheme="minorHAnsi"/>
                <w:sz w:val="24"/>
              </w:rPr>
              <w:t xml:space="preserve"> pupils.</w:t>
            </w:r>
          </w:p>
        </w:tc>
      </w:tr>
      <w:tr w:rsidR="00B61559" w:rsidRPr="00D02B9B" w14:paraId="5E43B327" w14:textId="77777777" w:rsidTr="00732434">
        <w:trPr>
          <w:trHeight w:val="674"/>
          <w:jc w:val="center"/>
        </w:trPr>
        <w:tc>
          <w:tcPr>
            <w:tcW w:w="10205" w:type="dxa"/>
            <w:vAlign w:val="center"/>
          </w:tcPr>
          <w:p w14:paraId="2A6ACCE8" w14:textId="1C2E2E06" w:rsidR="00B61559" w:rsidRPr="00D02B9B" w:rsidRDefault="00B61559" w:rsidP="00694B73">
            <w:pPr>
              <w:jc w:val="both"/>
              <w:rPr>
                <w:rFonts w:asciiTheme="minorHAnsi" w:hAnsiTheme="minorHAnsi" w:cstheme="minorHAnsi"/>
                <w:sz w:val="24"/>
              </w:rPr>
            </w:pPr>
            <w:r w:rsidRPr="00D02B9B">
              <w:rPr>
                <w:rFonts w:asciiTheme="minorHAnsi" w:hAnsiTheme="minorHAnsi" w:cstheme="minorHAnsi"/>
                <w:sz w:val="24"/>
              </w:rPr>
              <w:lastRenderedPageBreak/>
              <w:t xml:space="preserve">Planning a varied, balanced and appropriate curriculum which supports the needs of all pupils and ensures all pupils reach their potential. </w:t>
            </w:r>
          </w:p>
        </w:tc>
      </w:tr>
      <w:tr w:rsidR="0099377D" w:rsidRPr="00D02B9B" w14:paraId="60804FDA" w14:textId="77777777" w:rsidTr="00732434">
        <w:trPr>
          <w:trHeight w:val="674"/>
          <w:jc w:val="center"/>
        </w:trPr>
        <w:tc>
          <w:tcPr>
            <w:tcW w:w="10205" w:type="dxa"/>
            <w:vAlign w:val="center"/>
          </w:tcPr>
          <w:p w14:paraId="737B6937" w14:textId="23C86F6B" w:rsidR="0099377D" w:rsidRPr="00D02B9B" w:rsidRDefault="0099377D" w:rsidP="00694B73">
            <w:pPr>
              <w:jc w:val="both"/>
              <w:rPr>
                <w:rFonts w:asciiTheme="minorHAnsi" w:hAnsiTheme="minorHAnsi" w:cstheme="minorHAnsi"/>
                <w:sz w:val="24"/>
              </w:rPr>
            </w:pPr>
            <w:r w:rsidRPr="00D02B9B">
              <w:rPr>
                <w:rFonts w:asciiTheme="minorHAnsi" w:hAnsiTheme="minorHAnsi" w:cstheme="minorHAnsi"/>
                <w:sz w:val="24"/>
              </w:rPr>
              <w:t xml:space="preserve">Adapting teaching styles to suit all pupils and providing a supportive learning environment. </w:t>
            </w:r>
          </w:p>
        </w:tc>
      </w:tr>
      <w:tr w:rsidR="0099377D" w:rsidRPr="00D02B9B" w14:paraId="2C7AC1D9" w14:textId="77777777" w:rsidTr="00732434">
        <w:trPr>
          <w:trHeight w:val="674"/>
          <w:jc w:val="center"/>
        </w:trPr>
        <w:tc>
          <w:tcPr>
            <w:tcW w:w="10205" w:type="dxa"/>
            <w:vAlign w:val="center"/>
          </w:tcPr>
          <w:p w14:paraId="2095C386" w14:textId="75920E11" w:rsidR="0099377D" w:rsidRPr="00D02B9B" w:rsidRDefault="0099377D" w:rsidP="00694B73">
            <w:pPr>
              <w:jc w:val="both"/>
              <w:rPr>
                <w:rFonts w:asciiTheme="minorHAnsi" w:hAnsiTheme="minorHAnsi" w:cstheme="minorHAnsi"/>
                <w:sz w:val="24"/>
              </w:rPr>
            </w:pPr>
            <w:r w:rsidRPr="00D02B9B">
              <w:rPr>
                <w:rFonts w:asciiTheme="minorHAnsi" w:hAnsiTheme="minorHAnsi" w:cstheme="minorHAnsi"/>
                <w:sz w:val="24"/>
              </w:rPr>
              <w:t xml:space="preserve">Differentiating resources and equipment so lessons can be accessed by all pupils. </w:t>
            </w:r>
          </w:p>
        </w:tc>
      </w:tr>
      <w:tr w:rsidR="0099377D" w:rsidRPr="00D02B9B" w14:paraId="4D13B1D8" w14:textId="77777777" w:rsidTr="00732434">
        <w:trPr>
          <w:trHeight w:val="674"/>
          <w:jc w:val="center"/>
        </w:trPr>
        <w:tc>
          <w:tcPr>
            <w:tcW w:w="10205" w:type="dxa"/>
            <w:vAlign w:val="center"/>
          </w:tcPr>
          <w:p w14:paraId="32BB0DF8" w14:textId="2F2794AE" w:rsidR="0099377D" w:rsidRPr="00D02B9B" w:rsidRDefault="0099377D" w:rsidP="00694B73">
            <w:pPr>
              <w:jc w:val="both"/>
              <w:rPr>
                <w:rFonts w:asciiTheme="minorHAnsi" w:hAnsiTheme="minorHAnsi" w:cstheme="minorHAnsi"/>
                <w:sz w:val="24"/>
              </w:rPr>
            </w:pPr>
            <w:r w:rsidRPr="00D02B9B">
              <w:rPr>
                <w:rFonts w:asciiTheme="minorHAnsi" w:hAnsiTheme="minorHAnsi" w:cstheme="minorHAnsi"/>
                <w:sz w:val="24"/>
              </w:rPr>
              <w:t>Self-evaluating</w:t>
            </w:r>
            <w:r w:rsidR="00D054D1" w:rsidRPr="00D02B9B">
              <w:rPr>
                <w:rFonts w:asciiTheme="minorHAnsi" w:hAnsiTheme="minorHAnsi" w:cstheme="minorHAnsi"/>
                <w:sz w:val="24"/>
              </w:rPr>
              <w:t xml:space="preserve"> their</w:t>
            </w:r>
            <w:r w:rsidRPr="00D02B9B">
              <w:rPr>
                <w:rFonts w:asciiTheme="minorHAnsi" w:hAnsiTheme="minorHAnsi" w:cstheme="minorHAnsi"/>
                <w:sz w:val="24"/>
              </w:rPr>
              <w:t xml:space="preserve"> teaching to improve effectiveness. </w:t>
            </w:r>
          </w:p>
        </w:tc>
      </w:tr>
      <w:tr w:rsidR="00B61559" w:rsidRPr="00D02B9B" w14:paraId="3FBBF359" w14:textId="77777777" w:rsidTr="00694B73">
        <w:trPr>
          <w:trHeight w:val="674"/>
          <w:jc w:val="center"/>
        </w:trPr>
        <w:tc>
          <w:tcPr>
            <w:tcW w:w="10205" w:type="dxa"/>
            <w:shd w:val="clear" w:color="auto" w:fill="CCCCFF"/>
            <w:vAlign w:val="center"/>
          </w:tcPr>
          <w:p w14:paraId="41F71A62" w14:textId="7F0AF08B" w:rsidR="00B61559" w:rsidRPr="00D02B9B" w:rsidRDefault="00B61559" w:rsidP="00694B73">
            <w:pPr>
              <w:jc w:val="center"/>
              <w:rPr>
                <w:rFonts w:asciiTheme="minorHAnsi" w:hAnsiTheme="minorHAnsi" w:cstheme="minorHAnsi"/>
                <w:b/>
                <w:bCs/>
                <w:color w:val="FFFFFF" w:themeColor="background1"/>
                <w:sz w:val="24"/>
              </w:rPr>
            </w:pPr>
            <w:r w:rsidRPr="00694B73">
              <w:rPr>
                <w:rFonts w:asciiTheme="minorHAnsi" w:hAnsiTheme="minorHAnsi" w:cstheme="minorHAnsi"/>
                <w:b/>
                <w:bCs/>
                <w:color w:val="000000" w:themeColor="text1"/>
                <w:sz w:val="24"/>
              </w:rPr>
              <w:t xml:space="preserve">Pupil support </w:t>
            </w:r>
          </w:p>
        </w:tc>
      </w:tr>
      <w:tr w:rsidR="00B61559" w:rsidRPr="00D02B9B" w14:paraId="173A96E9" w14:textId="77777777" w:rsidTr="00732434">
        <w:trPr>
          <w:trHeight w:val="674"/>
          <w:jc w:val="center"/>
        </w:trPr>
        <w:tc>
          <w:tcPr>
            <w:tcW w:w="10205" w:type="dxa"/>
            <w:vAlign w:val="center"/>
          </w:tcPr>
          <w:p w14:paraId="71A9B967" w14:textId="1810C29A" w:rsidR="00B61559" w:rsidRPr="00D02B9B" w:rsidRDefault="00B61559" w:rsidP="00694B73">
            <w:pPr>
              <w:jc w:val="both"/>
              <w:rPr>
                <w:rFonts w:asciiTheme="minorHAnsi" w:hAnsiTheme="minorHAnsi" w:cstheme="minorHAnsi"/>
                <w:sz w:val="24"/>
              </w:rPr>
            </w:pPr>
            <w:r w:rsidRPr="00D02B9B">
              <w:rPr>
                <w:rFonts w:asciiTheme="minorHAnsi" w:hAnsiTheme="minorHAnsi" w:cstheme="minorHAnsi"/>
                <w:color w:val="000000" w:themeColor="text1"/>
                <w:sz w:val="24"/>
              </w:rPr>
              <w:t>Carrying out other duties that support pupils’ learning while operating in accordance with the school’s policies and procedures.</w:t>
            </w:r>
          </w:p>
        </w:tc>
      </w:tr>
      <w:tr w:rsidR="00B61559" w:rsidRPr="00D02B9B" w14:paraId="626E5599" w14:textId="77777777" w:rsidTr="00732434">
        <w:trPr>
          <w:trHeight w:val="674"/>
          <w:jc w:val="center"/>
        </w:trPr>
        <w:tc>
          <w:tcPr>
            <w:tcW w:w="10205" w:type="dxa"/>
            <w:vAlign w:val="center"/>
          </w:tcPr>
          <w:p w14:paraId="77B47EB8" w14:textId="4A1A7391" w:rsidR="00B61559" w:rsidRPr="00D02B9B" w:rsidRDefault="0099377D" w:rsidP="00694B73">
            <w:pPr>
              <w:jc w:val="both"/>
              <w:rPr>
                <w:rFonts w:asciiTheme="minorHAnsi" w:hAnsiTheme="minorHAnsi" w:cstheme="minorHAnsi"/>
                <w:sz w:val="24"/>
              </w:rPr>
            </w:pPr>
            <w:r w:rsidRPr="00D02B9B">
              <w:rPr>
                <w:rFonts w:asciiTheme="minorHAnsi" w:hAnsiTheme="minorHAnsi" w:cstheme="minorHAnsi"/>
                <w:sz w:val="24"/>
              </w:rPr>
              <w:t xml:space="preserve">Working as part of a team to evaluate and develop pupils’ learning needs. </w:t>
            </w:r>
          </w:p>
        </w:tc>
      </w:tr>
      <w:tr w:rsidR="00B61559" w:rsidRPr="00D02B9B" w14:paraId="435A5966" w14:textId="77777777" w:rsidTr="00732434">
        <w:trPr>
          <w:trHeight w:val="674"/>
          <w:jc w:val="center"/>
        </w:trPr>
        <w:tc>
          <w:tcPr>
            <w:tcW w:w="10205" w:type="dxa"/>
            <w:vAlign w:val="center"/>
          </w:tcPr>
          <w:p w14:paraId="71862C31" w14:textId="4F0D7F82" w:rsidR="00B61559" w:rsidRPr="00D02B9B" w:rsidRDefault="0099377D" w:rsidP="00694B73">
            <w:pPr>
              <w:jc w:val="both"/>
              <w:rPr>
                <w:rFonts w:asciiTheme="minorHAnsi" w:hAnsiTheme="minorHAnsi" w:cstheme="minorHAnsi"/>
                <w:sz w:val="24"/>
              </w:rPr>
            </w:pPr>
            <w:r w:rsidRPr="00D02B9B">
              <w:rPr>
                <w:rFonts w:asciiTheme="minorHAnsi" w:hAnsiTheme="minorHAnsi" w:cstheme="minorHAnsi"/>
                <w:sz w:val="24"/>
              </w:rPr>
              <w:t xml:space="preserve">Enforcing the school’s </w:t>
            </w:r>
            <w:r w:rsidRPr="00694B73">
              <w:rPr>
                <w:rFonts w:asciiTheme="minorHAnsi" w:hAnsiTheme="minorHAnsi" w:cstheme="minorHAnsi"/>
                <w:bCs/>
                <w:color w:val="000000" w:themeColor="text1"/>
                <w:sz w:val="24"/>
              </w:rPr>
              <w:t>Behaviour Policy</w:t>
            </w:r>
            <w:r w:rsidRPr="00694B73">
              <w:rPr>
                <w:rFonts w:asciiTheme="minorHAnsi" w:hAnsiTheme="minorHAnsi" w:cstheme="minorHAnsi"/>
                <w:color w:val="000000" w:themeColor="text1"/>
                <w:sz w:val="24"/>
              </w:rPr>
              <w:t xml:space="preserve"> </w:t>
            </w:r>
            <w:r w:rsidRPr="00D02B9B">
              <w:rPr>
                <w:rFonts w:asciiTheme="minorHAnsi" w:hAnsiTheme="minorHAnsi" w:cstheme="minorHAnsi"/>
                <w:sz w:val="24"/>
              </w:rPr>
              <w:t xml:space="preserve">through effective classroom management. </w:t>
            </w:r>
          </w:p>
        </w:tc>
      </w:tr>
      <w:tr w:rsidR="0099377D" w:rsidRPr="00D02B9B" w14:paraId="17AB4CDD" w14:textId="77777777" w:rsidTr="00732434">
        <w:trPr>
          <w:trHeight w:val="674"/>
          <w:jc w:val="center"/>
        </w:trPr>
        <w:tc>
          <w:tcPr>
            <w:tcW w:w="10205" w:type="dxa"/>
            <w:vAlign w:val="center"/>
          </w:tcPr>
          <w:p w14:paraId="37C18F82" w14:textId="0CE58191" w:rsidR="0099377D" w:rsidRPr="00D02B9B" w:rsidRDefault="0099377D" w:rsidP="00694B73">
            <w:pPr>
              <w:jc w:val="both"/>
              <w:rPr>
                <w:rFonts w:asciiTheme="minorHAnsi" w:hAnsiTheme="minorHAnsi" w:cstheme="minorHAnsi"/>
                <w:sz w:val="24"/>
              </w:rPr>
            </w:pPr>
            <w:r w:rsidRPr="00D02B9B">
              <w:rPr>
                <w:rFonts w:asciiTheme="minorHAnsi" w:hAnsiTheme="minorHAnsi" w:cstheme="minorHAnsi"/>
                <w:sz w:val="24"/>
              </w:rPr>
              <w:t>Encouraging pupils to develop and use their creativity</w:t>
            </w:r>
            <w:r w:rsidR="00AF7CD7" w:rsidRPr="00D02B9B">
              <w:rPr>
                <w:rFonts w:asciiTheme="minorHAnsi" w:hAnsiTheme="minorHAnsi" w:cstheme="minorHAnsi"/>
                <w:sz w:val="24"/>
              </w:rPr>
              <w:t xml:space="preserve"> and</w:t>
            </w:r>
            <w:r w:rsidRPr="00D02B9B">
              <w:rPr>
                <w:rFonts w:asciiTheme="minorHAnsi" w:hAnsiTheme="minorHAnsi" w:cstheme="minorHAnsi"/>
                <w:sz w:val="24"/>
              </w:rPr>
              <w:t xml:space="preserve"> initiative</w:t>
            </w:r>
            <w:r w:rsidR="00AF7CD7" w:rsidRPr="00D02B9B">
              <w:rPr>
                <w:rFonts w:asciiTheme="minorHAnsi" w:hAnsiTheme="minorHAnsi" w:cstheme="minorHAnsi"/>
                <w:sz w:val="24"/>
              </w:rPr>
              <w:t>, gain increased</w:t>
            </w:r>
            <w:r w:rsidRPr="00D02B9B">
              <w:rPr>
                <w:rFonts w:asciiTheme="minorHAnsi" w:hAnsiTheme="minorHAnsi" w:cstheme="minorHAnsi"/>
                <w:sz w:val="24"/>
              </w:rPr>
              <w:t xml:space="preserve"> independence</w:t>
            </w:r>
            <w:r w:rsidR="00AF7CD7" w:rsidRPr="00D02B9B">
              <w:rPr>
                <w:rFonts w:asciiTheme="minorHAnsi" w:hAnsiTheme="minorHAnsi" w:cstheme="minorHAnsi"/>
                <w:sz w:val="24"/>
              </w:rPr>
              <w:t>,</w:t>
            </w:r>
            <w:r w:rsidRPr="00D02B9B">
              <w:rPr>
                <w:rFonts w:asciiTheme="minorHAnsi" w:hAnsiTheme="minorHAnsi" w:cstheme="minorHAnsi"/>
                <w:sz w:val="24"/>
              </w:rPr>
              <w:t xml:space="preserve"> and </w:t>
            </w:r>
            <w:r w:rsidR="00AF7CD7" w:rsidRPr="00D02B9B">
              <w:rPr>
                <w:rFonts w:asciiTheme="minorHAnsi" w:hAnsiTheme="minorHAnsi" w:cstheme="minorHAnsi"/>
                <w:sz w:val="24"/>
              </w:rPr>
              <w:t xml:space="preserve">undertake new </w:t>
            </w:r>
            <w:r w:rsidRPr="00D02B9B">
              <w:rPr>
                <w:rFonts w:asciiTheme="minorHAnsi" w:hAnsiTheme="minorHAnsi" w:cstheme="minorHAnsi"/>
                <w:sz w:val="24"/>
              </w:rPr>
              <w:t xml:space="preserve">responsibilities. </w:t>
            </w:r>
          </w:p>
        </w:tc>
      </w:tr>
      <w:tr w:rsidR="0099377D" w:rsidRPr="00D02B9B" w14:paraId="01D598F9" w14:textId="77777777" w:rsidTr="00732434">
        <w:trPr>
          <w:trHeight w:val="674"/>
          <w:jc w:val="center"/>
        </w:trPr>
        <w:tc>
          <w:tcPr>
            <w:tcW w:w="10205" w:type="dxa"/>
            <w:vAlign w:val="center"/>
          </w:tcPr>
          <w:p w14:paraId="1EE993BE" w14:textId="2656E7A7" w:rsidR="0099377D" w:rsidRPr="00D02B9B" w:rsidRDefault="0099377D" w:rsidP="00694B73">
            <w:pPr>
              <w:jc w:val="both"/>
              <w:rPr>
                <w:rFonts w:asciiTheme="minorHAnsi" w:hAnsiTheme="minorHAnsi" w:cstheme="minorHAnsi"/>
                <w:sz w:val="24"/>
              </w:rPr>
            </w:pPr>
            <w:r w:rsidRPr="00D02B9B">
              <w:rPr>
                <w:rFonts w:asciiTheme="minorHAnsi" w:hAnsiTheme="minorHAnsi" w:cstheme="minorHAnsi"/>
                <w:sz w:val="24"/>
              </w:rPr>
              <w:t xml:space="preserve">Being familiar with the ‘Special educational needs and disability code of practice: 0 to 25 years’, and supporting pupils with SEND appropriately. </w:t>
            </w:r>
          </w:p>
        </w:tc>
      </w:tr>
      <w:tr w:rsidR="00DC507D" w:rsidRPr="00D02B9B" w14:paraId="16C318FB" w14:textId="77777777" w:rsidTr="00732434">
        <w:trPr>
          <w:trHeight w:val="674"/>
          <w:jc w:val="center"/>
        </w:trPr>
        <w:tc>
          <w:tcPr>
            <w:tcW w:w="10205" w:type="dxa"/>
            <w:vAlign w:val="center"/>
          </w:tcPr>
          <w:p w14:paraId="298963B6" w14:textId="0E5AAF52" w:rsidR="00DC507D" w:rsidRPr="00D02B9B" w:rsidRDefault="00DC507D" w:rsidP="00694B73">
            <w:pPr>
              <w:jc w:val="both"/>
              <w:rPr>
                <w:rFonts w:asciiTheme="minorHAnsi" w:hAnsiTheme="minorHAnsi" w:cstheme="minorHAnsi"/>
                <w:sz w:val="24"/>
              </w:rPr>
            </w:pPr>
            <w:r w:rsidRPr="00D02B9B">
              <w:rPr>
                <w:rFonts w:asciiTheme="minorHAnsi" w:hAnsiTheme="minorHAnsi" w:cstheme="minorHAnsi"/>
                <w:sz w:val="24"/>
              </w:rPr>
              <w:t xml:space="preserve">Understanding the school’s safeguarding procedures and actively promoting pupils’ wellbeing and safety. </w:t>
            </w:r>
          </w:p>
        </w:tc>
      </w:tr>
      <w:tr w:rsidR="0099377D" w:rsidRPr="00D02B9B" w14:paraId="6CB6ECBF" w14:textId="77777777" w:rsidTr="00694B73">
        <w:trPr>
          <w:trHeight w:val="674"/>
          <w:jc w:val="center"/>
        </w:trPr>
        <w:tc>
          <w:tcPr>
            <w:tcW w:w="10205" w:type="dxa"/>
            <w:shd w:val="clear" w:color="auto" w:fill="CCCCFF"/>
            <w:vAlign w:val="center"/>
          </w:tcPr>
          <w:p w14:paraId="377DB5DF" w14:textId="700E8EC3" w:rsidR="0099377D" w:rsidRPr="00D02B9B" w:rsidRDefault="0099377D" w:rsidP="00694B73">
            <w:pPr>
              <w:jc w:val="center"/>
              <w:rPr>
                <w:rFonts w:asciiTheme="minorHAnsi" w:hAnsiTheme="minorHAnsi" w:cstheme="minorHAnsi"/>
                <w:b/>
                <w:bCs/>
                <w:color w:val="FFFFFF" w:themeColor="background1"/>
                <w:sz w:val="24"/>
              </w:rPr>
            </w:pPr>
            <w:r w:rsidRPr="00694B73">
              <w:rPr>
                <w:rFonts w:asciiTheme="minorHAnsi" w:hAnsiTheme="minorHAnsi" w:cstheme="minorHAnsi"/>
                <w:b/>
                <w:bCs/>
                <w:color w:val="000000" w:themeColor="text1"/>
                <w:sz w:val="24"/>
              </w:rPr>
              <w:t xml:space="preserve">Monitoring and reporting </w:t>
            </w:r>
          </w:p>
        </w:tc>
      </w:tr>
      <w:tr w:rsidR="0099377D" w:rsidRPr="00D02B9B" w14:paraId="2C2694CE" w14:textId="77777777" w:rsidTr="00732434">
        <w:trPr>
          <w:trHeight w:val="674"/>
          <w:jc w:val="center"/>
        </w:trPr>
        <w:tc>
          <w:tcPr>
            <w:tcW w:w="10205" w:type="dxa"/>
            <w:vAlign w:val="center"/>
          </w:tcPr>
          <w:p w14:paraId="225B85BE" w14:textId="3D71FBA1" w:rsidR="0099377D" w:rsidRPr="00D02B9B" w:rsidRDefault="0099377D" w:rsidP="00694B73">
            <w:pPr>
              <w:jc w:val="both"/>
              <w:rPr>
                <w:rFonts w:asciiTheme="minorHAnsi" w:hAnsiTheme="minorHAnsi" w:cstheme="minorHAnsi"/>
                <w:sz w:val="24"/>
              </w:rPr>
            </w:pPr>
            <w:r w:rsidRPr="00D02B9B">
              <w:rPr>
                <w:rFonts w:asciiTheme="minorHAnsi" w:hAnsiTheme="minorHAnsi" w:cstheme="minorHAnsi"/>
                <w:sz w:val="24"/>
              </w:rPr>
              <w:t xml:space="preserve">Being committed to the school’s target </w:t>
            </w:r>
            <w:r w:rsidR="00D054D1" w:rsidRPr="00D02B9B">
              <w:rPr>
                <w:rFonts w:asciiTheme="minorHAnsi" w:hAnsiTheme="minorHAnsi" w:cstheme="minorHAnsi"/>
                <w:sz w:val="24"/>
              </w:rPr>
              <w:t xml:space="preserve">setting </w:t>
            </w:r>
            <w:r w:rsidRPr="00D02B9B">
              <w:rPr>
                <w:rFonts w:asciiTheme="minorHAnsi" w:hAnsiTheme="minorHAnsi" w:cstheme="minorHAnsi"/>
                <w:sz w:val="24"/>
              </w:rPr>
              <w:t>and monitoring system</w:t>
            </w:r>
            <w:r w:rsidR="00D054D1" w:rsidRPr="00D02B9B">
              <w:rPr>
                <w:rFonts w:asciiTheme="minorHAnsi" w:hAnsiTheme="minorHAnsi" w:cstheme="minorHAnsi"/>
                <w:sz w:val="24"/>
              </w:rPr>
              <w:t>s</w:t>
            </w:r>
            <w:r w:rsidRPr="00D02B9B">
              <w:rPr>
                <w:rFonts w:asciiTheme="minorHAnsi" w:hAnsiTheme="minorHAnsi" w:cstheme="minorHAnsi"/>
                <w:sz w:val="24"/>
              </w:rPr>
              <w:t xml:space="preserve"> for pupil progress. </w:t>
            </w:r>
          </w:p>
        </w:tc>
      </w:tr>
      <w:tr w:rsidR="0099377D" w:rsidRPr="00D02B9B" w14:paraId="372F1E29" w14:textId="77777777" w:rsidTr="00732434">
        <w:trPr>
          <w:trHeight w:val="674"/>
          <w:jc w:val="center"/>
        </w:trPr>
        <w:tc>
          <w:tcPr>
            <w:tcW w:w="10205" w:type="dxa"/>
            <w:vAlign w:val="center"/>
          </w:tcPr>
          <w:p w14:paraId="04BF3A60" w14:textId="3CEF1C62" w:rsidR="0099377D" w:rsidRPr="00D02B9B" w:rsidRDefault="0099377D" w:rsidP="00694B73">
            <w:pPr>
              <w:jc w:val="both"/>
              <w:rPr>
                <w:rFonts w:asciiTheme="minorHAnsi" w:hAnsiTheme="minorHAnsi" w:cstheme="minorHAnsi"/>
                <w:sz w:val="24"/>
              </w:rPr>
            </w:pPr>
            <w:r w:rsidRPr="00D02B9B">
              <w:rPr>
                <w:rFonts w:asciiTheme="minorHAnsi" w:hAnsiTheme="minorHAnsi" w:cstheme="minorHAnsi"/>
                <w:sz w:val="24"/>
              </w:rPr>
              <w:t xml:space="preserve">Systematically assessing and recording pupils’ academic progress and other areas of their progress, and using </w:t>
            </w:r>
            <w:r w:rsidR="00DC507D" w:rsidRPr="00D02B9B">
              <w:rPr>
                <w:rFonts w:asciiTheme="minorHAnsi" w:hAnsiTheme="minorHAnsi" w:cstheme="minorHAnsi"/>
                <w:sz w:val="24"/>
              </w:rPr>
              <w:t xml:space="preserve">the results to inform lesson planning decisions. </w:t>
            </w:r>
          </w:p>
        </w:tc>
      </w:tr>
      <w:tr w:rsidR="0099377D" w:rsidRPr="00D02B9B" w14:paraId="7B42B9C7" w14:textId="77777777" w:rsidTr="00732434">
        <w:trPr>
          <w:trHeight w:val="674"/>
          <w:jc w:val="center"/>
        </w:trPr>
        <w:tc>
          <w:tcPr>
            <w:tcW w:w="10205" w:type="dxa"/>
            <w:vAlign w:val="center"/>
          </w:tcPr>
          <w:p w14:paraId="42636C68" w14:textId="576912CE" w:rsidR="0099377D" w:rsidRPr="00D02B9B" w:rsidRDefault="00DC507D" w:rsidP="00694B73">
            <w:pPr>
              <w:jc w:val="both"/>
              <w:rPr>
                <w:rFonts w:asciiTheme="minorHAnsi" w:hAnsiTheme="minorHAnsi" w:cstheme="minorHAnsi"/>
                <w:sz w:val="24"/>
              </w:rPr>
            </w:pPr>
            <w:r w:rsidRPr="00D02B9B">
              <w:rPr>
                <w:rFonts w:asciiTheme="minorHAnsi" w:hAnsiTheme="minorHAnsi" w:cstheme="minorHAnsi"/>
                <w:sz w:val="24"/>
              </w:rPr>
              <w:t xml:space="preserve">Monitoring pupils’ classwork and homework, providing feedback and setting informed targets. </w:t>
            </w:r>
          </w:p>
        </w:tc>
      </w:tr>
      <w:tr w:rsidR="0099377D" w:rsidRPr="00D02B9B" w14:paraId="2BF5E3E7" w14:textId="77777777" w:rsidTr="00732434">
        <w:trPr>
          <w:trHeight w:val="674"/>
          <w:jc w:val="center"/>
        </w:trPr>
        <w:tc>
          <w:tcPr>
            <w:tcW w:w="10205" w:type="dxa"/>
            <w:vAlign w:val="center"/>
          </w:tcPr>
          <w:p w14:paraId="667EDD1F" w14:textId="36FD2182" w:rsidR="0099377D" w:rsidRPr="00D02B9B" w:rsidRDefault="00DC507D" w:rsidP="00694B73">
            <w:pPr>
              <w:jc w:val="both"/>
              <w:rPr>
                <w:rFonts w:asciiTheme="minorHAnsi" w:hAnsiTheme="minorHAnsi" w:cstheme="minorHAnsi"/>
                <w:sz w:val="24"/>
              </w:rPr>
            </w:pPr>
            <w:r w:rsidRPr="00D02B9B">
              <w:rPr>
                <w:rFonts w:asciiTheme="minorHAnsi" w:hAnsiTheme="minorHAnsi" w:cstheme="minorHAnsi"/>
                <w:sz w:val="24"/>
              </w:rPr>
              <w:t xml:space="preserve">Delivering relevant national assessments in line with the </w:t>
            </w:r>
            <w:r w:rsidR="00D054D1" w:rsidRPr="00D02B9B">
              <w:rPr>
                <w:rFonts w:asciiTheme="minorHAnsi" w:hAnsiTheme="minorHAnsi" w:cstheme="minorHAnsi"/>
                <w:sz w:val="24"/>
              </w:rPr>
              <w:t>relevant</w:t>
            </w:r>
            <w:r w:rsidRPr="00D02B9B">
              <w:rPr>
                <w:rFonts w:asciiTheme="minorHAnsi" w:hAnsiTheme="minorHAnsi" w:cstheme="minorHAnsi"/>
                <w:sz w:val="24"/>
              </w:rPr>
              <w:t xml:space="preserve"> frameworks. </w:t>
            </w:r>
          </w:p>
        </w:tc>
      </w:tr>
      <w:tr w:rsidR="00DC507D" w:rsidRPr="00D02B9B" w14:paraId="6EF07CCC" w14:textId="77777777" w:rsidTr="00732434">
        <w:trPr>
          <w:trHeight w:val="674"/>
          <w:jc w:val="center"/>
        </w:trPr>
        <w:tc>
          <w:tcPr>
            <w:tcW w:w="10205" w:type="dxa"/>
            <w:vAlign w:val="center"/>
          </w:tcPr>
          <w:p w14:paraId="1904F9D1" w14:textId="47FB8A20" w:rsidR="00DC507D" w:rsidRPr="00D02B9B" w:rsidRDefault="00DC507D" w:rsidP="00694B73">
            <w:pPr>
              <w:jc w:val="both"/>
              <w:rPr>
                <w:rFonts w:asciiTheme="minorHAnsi" w:hAnsiTheme="minorHAnsi" w:cstheme="minorHAnsi"/>
                <w:sz w:val="24"/>
              </w:rPr>
            </w:pPr>
            <w:r w:rsidRPr="00D02B9B">
              <w:rPr>
                <w:rFonts w:asciiTheme="minorHAnsi" w:hAnsiTheme="minorHAnsi" w:cstheme="minorHAnsi"/>
                <w:sz w:val="24"/>
              </w:rPr>
              <w:t>Reporting on individual pupils</w:t>
            </w:r>
            <w:r w:rsidR="00AF7CD7" w:rsidRPr="00D02B9B">
              <w:rPr>
                <w:rFonts w:asciiTheme="minorHAnsi" w:hAnsiTheme="minorHAnsi" w:cstheme="minorHAnsi"/>
                <w:sz w:val="24"/>
              </w:rPr>
              <w:t>’</w:t>
            </w:r>
            <w:r w:rsidRPr="00D02B9B">
              <w:rPr>
                <w:rFonts w:asciiTheme="minorHAnsi" w:hAnsiTheme="minorHAnsi" w:cstheme="minorHAnsi"/>
                <w:sz w:val="24"/>
              </w:rPr>
              <w:t xml:space="preserve"> progress to the </w:t>
            </w:r>
            <w:r w:rsidRPr="00694B73">
              <w:rPr>
                <w:rFonts w:asciiTheme="minorHAnsi" w:hAnsiTheme="minorHAnsi" w:cstheme="minorHAnsi"/>
                <w:bCs/>
                <w:color w:val="000000" w:themeColor="text1"/>
                <w:sz w:val="24"/>
              </w:rPr>
              <w:t>headteacher</w:t>
            </w:r>
            <w:r w:rsidRPr="00694B73">
              <w:rPr>
                <w:rFonts w:asciiTheme="minorHAnsi" w:hAnsiTheme="minorHAnsi" w:cstheme="minorHAnsi"/>
                <w:color w:val="000000" w:themeColor="text1"/>
                <w:sz w:val="24"/>
              </w:rPr>
              <w:t xml:space="preserve"> </w:t>
            </w:r>
            <w:r w:rsidRPr="00D02B9B">
              <w:rPr>
                <w:rFonts w:asciiTheme="minorHAnsi" w:hAnsiTheme="minorHAnsi" w:cstheme="minorHAnsi"/>
                <w:sz w:val="24"/>
              </w:rPr>
              <w:t xml:space="preserve">and parents, as required. </w:t>
            </w:r>
          </w:p>
        </w:tc>
      </w:tr>
      <w:tr w:rsidR="00B61559" w:rsidRPr="00D02B9B" w14:paraId="5D21A042" w14:textId="77777777" w:rsidTr="00694B73">
        <w:trPr>
          <w:trHeight w:val="674"/>
          <w:jc w:val="center"/>
        </w:trPr>
        <w:tc>
          <w:tcPr>
            <w:tcW w:w="10205" w:type="dxa"/>
            <w:shd w:val="clear" w:color="auto" w:fill="CCCCFF"/>
            <w:vAlign w:val="center"/>
          </w:tcPr>
          <w:p w14:paraId="1D54E6A9" w14:textId="6AF83B59" w:rsidR="00B61559" w:rsidRPr="00D02B9B" w:rsidRDefault="00B61559" w:rsidP="00694B73">
            <w:pPr>
              <w:jc w:val="center"/>
              <w:rPr>
                <w:rFonts w:asciiTheme="minorHAnsi" w:hAnsiTheme="minorHAnsi" w:cstheme="minorHAnsi"/>
                <w:b/>
                <w:bCs/>
                <w:color w:val="FFFFFF" w:themeColor="background1"/>
                <w:sz w:val="24"/>
              </w:rPr>
            </w:pPr>
            <w:r w:rsidRPr="00694B73">
              <w:rPr>
                <w:rFonts w:asciiTheme="minorHAnsi" w:hAnsiTheme="minorHAnsi" w:cstheme="minorHAnsi"/>
                <w:b/>
                <w:bCs/>
                <w:color w:val="000000" w:themeColor="text1"/>
                <w:sz w:val="24"/>
              </w:rPr>
              <w:t>Training</w:t>
            </w:r>
          </w:p>
        </w:tc>
      </w:tr>
      <w:tr w:rsidR="00B61559" w:rsidRPr="00D02B9B" w14:paraId="013FFADB" w14:textId="77777777" w:rsidTr="00732434">
        <w:trPr>
          <w:trHeight w:val="674"/>
          <w:jc w:val="center"/>
        </w:trPr>
        <w:tc>
          <w:tcPr>
            <w:tcW w:w="10205" w:type="dxa"/>
            <w:vAlign w:val="center"/>
          </w:tcPr>
          <w:p w14:paraId="274AF259" w14:textId="51B4E447" w:rsidR="00B61559" w:rsidRPr="00D02B9B" w:rsidRDefault="00B61559" w:rsidP="00694B73">
            <w:pPr>
              <w:jc w:val="both"/>
              <w:rPr>
                <w:rFonts w:asciiTheme="minorHAnsi" w:hAnsiTheme="minorHAnsi" w:cstheme="minorHAnsi"/>
                <w:sz w:val="24"/>
              </w:rPr>
            </w:pPr>
            <w:r w:rsidRPr="00D02B9B">
              <w:rPr>
                <w:rFonts w:asciiTheme="minorHAnsi" w:hAnsiTheme="minorHAnsi" w:cstheme="minorHAnsi"/>
                <w:sz w:val="24"/>
              </w:rPr>
              <w:t xml:space="preserve">Keeping up-to-date with, and remaining knowledgeable about, the requirements of the curriculum and national guidelines. </w:t>
            </w:r>
          </w:p>
        </w:tc>
      </w:tr>
      <w:tr w:rsidR="00B61559" w:rsidRPr="00D02B9B" w14:paraId="30893535" w14:textId="77777777" w:rsidTr="00732434">
        <w:trPr>
          <w:trHeight w:val="674"/>
          <w:jc w:val="center"/>
        </w:trPr>
        <w:tc>
          <w:tcPr>
            <w:tcW w:w="10205" w:type="dxa"/>
            <w:vAlign w:val="center"/>
          </w:tcPr>
          <w:p w14:paraId="7856AF1F" w14:textId="1C97D714" w:rsidR="00B61559" w:rsidRPr="00D02B9B" w:rsidRDefault="00B61559" w:rsidP="00694B73">
            <w:pPr>
              <w:jc w:val="both"/>
              <w:rPr>
                <w:rFonts w:asciiTheme="minorHAnsi" w:hAnsiTheme="minorHAnsi" w:cstheme="minorHAnsi"/>
                <w:sz w:val="24"/>
              </w:rPr>
            </w:pPr>
            <w:r w:rsidRPr="00D02B9B">
              <w:rPr>
                <w:rFonts w:asciiTheme="minorHAnsi" w:hAnsiTheme="minorHAnsi" w:cstheme="minorHAnsi"/>
                <w:sz w:val="24"/>
              </w:rPr>
              <w:t xml:space="preserve">Undertaking relevant CPD. </w:t>
            </w:r>
          </w:p>
        </w:tc>
      </w:tr>
      <w:tr w:rsidR="00DC507D" w:rsidRPr="00D02B9B" w14:paraId="430D44B6" w14:textId="77777777" w:rsidTr="00694B73">
        <w:trPr>
          <w:trHeight w:val="674"/>
          <w:jc w:val="center"/>
        </w:trPr>
        <w:tc>
          <w:tcPr>
            <w:tcW w:w="10205" w:type="dxa"/>
            <w:shd w:val="clear" w:color="auto" w:fill="CCCCFF"/>
            <w:vAlign w:val="center"/>
          </w:tcPr>
          <w:p w14:paraId="248951A1" w14:textId="3AF319C0" w:rsidR="00DC507D" w:rsidRPr="00D02B9B" w:rsidRDefault="00DC507D" w:rsidP="00694B73">
            <w:pPr>
              <w:jc w:val="center"/>
              <w:rPr>
                <w:rFonts w:asciiTheme="minorHAnsi" w:hAnsiTheme="minorHAnsi" w:cstheme="minorHAnsi"/>
                <w:b/>
                <w:bCs/>
                <w:color w:val="FFFFFF" w:themeColor="background1"/>
                <w:sz w:val="24"/>
              </w:rPr>
            </w:pPr>
            <w:r w:rsidRPr="00694B73">
              <w:rPr>
                <w:rFonts w:asciiTheme="minorHAnsi" w:hAnsiTheme="minorHAnsi" w:cstheme="minorHAnsi"/>
                <w:b/>
                <w:bCs/>
                <w:color w:val="000000" w:themeColor="text1"/>
                <w:sz w:val="24"/>
              </w:rPr>
              <w:lastRenderedPageBreak/>
              <w:t xml:space="preserve">Communication </w:t>
            </w:r>
          </w:p>
        </w:tc>
      </w:tr>
      <w:tr w:rsidR="00DC507D" w:rsidRPr="00D02B9B" w14:paraId="44AD22A3" w14:textId="77777777" w:rsidTr="00732434">
        <w:trPr>
          <w:trHeight w:val="674"/>
          <w:jc w:val="center"/>
        </w:trPr>
        <w:tc>
          <w:tcPr>
            <w:tcW w:w="10205" w:type="dxa"/>
            <w:vAlign w:val="center"/>
          </w:tcPr>
          <w:p w14:paraId="193C9858" w14:textId="6A29E32A" w:rsidR="00DC507D" w:rsidRPr="00D02B9B" w:rsidRDefault="00DC507D" w:rsidP="00694B73">
            <w:pPr>
              <w:jc w:val="both"/>
              <w:rPr>
                <w:rFonts w:asciiTheme="minorHAnsi" w:hAnsiTheme="minorHAnsi" w:cstheme="minorHAnsi"/>
                <w:sz w:val="24"/>
              </w:rPr>
            </w:pPr>
            <w:r w:rsidRPr="00D02B9B">
              <w:rPr>
                <w:rFonts w:asciiTheme="minorHAnsi" w:hAnsiTheme="minorHAnsi" w:cstheme="minorHAnsi"/>
                <w:sz w:val="24"/>
              </w:rPr>
              <w:t xml:space="preserve">Liaising </w:t>
            </w:r>
            <w:r w:rsidR="00F53000" w:rsidRPr="00D02B9B">
              <w:rPr>
                <w:rFonts w:asciiTheme="minorHAnsi" w:hAnsiTheme="minorHAnsi" w:cstheme="minorHAnsi"/>
                <w:sz w:val="24"/>
              </w:rPr>
              <w:t xml:space="preserve">with the </w:t>
            </w:r>
            <w:r w:rsidR="00F53000" w:rsidRPr="00694B73">
              <w:rPr>
                <w:rFonts w:asciiTheme="minorHAnsi" w:hAnsiTheme="minorHAnsi" w:cstheme="minorHAnsi"/>
                <w:bCs/>
                <w:color w:val="000000" w:themeColor="text1"/>
                <w:sz w:val="24"/>
              </w:rPr>
              <w:t>curriculum lead</w:t>
            </w:r>
            <w:r w:rsidR="00694B73">
              <w:rPr>
                <w:rFonts w:asciiTheme="minorHAnsi" w:hAnsiTheme="minorHAnsi" w:cstheme="minorHAnsi"/>
                <w:sz w:val="24"/>
              </w:rPr>
              <w:t>ers</w:t>
            </w:r>
            <w:r w:rsidR="00F53000" w:rsidRPr="00694B73">
              <w:rPr>
                <w:rFonts w:asciiTheme="minorHAnsi" w:hAnsiTheme="minorHAnsi" w:cstheme="minorHAnsi"/>
                <w:sz w:val="24"/>
              </w:rPr>
              <w:t xml:space="preserve"> </w:t>
            </w:r>
            <w:r w:rsidR="00F53000" w:rsidRPr="00D02B9B">
              <w:rPr>
                <w:rFonts w:asciiTheme="minorHAnsi" w:hAnsiTheme="minorHAnsi" w:cstheme="minorHAnsi"/>
                <w:sz w:val="24"/>
              </w:rPr>
              <w:t>to ensure teaching is deliver</w:t>
            </w:r>
            <w:r w:rsidR="00AF7CD7" w:rsidRPr="00D02B9B">
              <w:rPr>
                <w:rFonts w:asciiTheme="minorHAnsi" w:hAnsiTheme="minorHAnsi" w:cstheme="minorHAnsi"/>
                <w:sz w:val="24"/>
              </w:rPr>
              <w:t>ed</w:t>
            </w:r>
            <w:r w:rsidR="00F53000" w:rsidRPr="00D02B9B">
              <w:rPr>
                <w:rFonts w:asciiTheme="minorHAnsi" w:hAnsiTheme="minorHAnsi" w:cstheme="minorHAnsi"/>
                <w:sz w:val="24"/>
              </w:rPr>
              <w:t xml:space="preserve"> in line with school expectations and goals. </w:t>
            </w:r>
          </w:p>
        </w:tc>
      </w:tr>
      <w:tr w:rsidR="00DC507D" w:rsidRPr="00D02B9B" w14:paraId="1E93E84B" w14:textId="77777777" w:rsidTr="00732434">
        <w:trPr>
          <w:trHeight w:val="674"/>
          <w:jc w:val="center"/>
        </w:trPr>
        <w:tc>
          <w:tcPr>
            <w:tcW w:w="10205" w:type="dxa"/>
            <w:vAlign w:val="center"/>
          </w:tcPr>
          <w:p w14:paraId="1D77F8E3" w14:textId="5D26D831" w:rsidR="00DC507D" w:rsidRPr="00D02B9B" w:rsidRDefault="00F53000" w:rsidP="00694B73">
            <w:pPr>
              <w:jc w:val="both"/>
              <w:rPr>
                <w:rFonts w:asciiTheme="minorHAnsi" w:hAnsiTheme="minorHAnsi" w:cstheme="minorHAnsi"/>
                <w:sz w:val="24"/>
              </w:rPr>
            </w:pPr>
            <w:r w:rsidRPr="00D02B9B">
              <w:rPr>
                <w:rFonts w:asciiTheme="minorHAnsi" w:hAnsiTheme="minorHAnsi" w:cstheme="minorHAnsi"/>
                <w:sz w:val="24"/>
              </w:rPr>
              <w:t xml:space="preserve">Working with the SENCO to ensure pupils with SEND are appropriately supported.  </w:t>
            </w:r>
          </w:p>
        </w:tc>
      </w:tr>
      <w:tr w:rsidR="00DC507D" w:rsidRPr="00D02B9B" w14:paraId="49096535" w14:textId="77777777" w:rsidTr="00732434">
        <w:trPr>
          <w:trHeight w:val="674"/>
          <w:jc w:val="center"/>
        </w:trPr>
        <w:tc>
          <w:tcPr>
            <w:tcW w:w="10205" w:type="dxa"/>
            <w:vAlign w:val="center"/>
          </w:tcPr>
          <w:p w14:paraId="519B2C90" w14:textId="301B9550" w:rsidR="00DC507D" w:rsidRPr="00D02B9B" w:rsidRDefault="00F53000" w:rsidP="00694B73">
            <w:pPr>
              <w:jc w:val="both"/>
              <w:rPr>
                <w:rFonts w:asciiTheme="minorHAnsi" w:hAnsiTheme="minorHAnsi" w:cstheme="minorHAnsi"/>
                <w:sz w:val="24"/>
              </w:rPr>
            </w:pPr>
            <w:r w:rsidRPr="00D02B9B">
              <w:rPr>
                <w:rFonts w:asciiTheme="minorHAnsi" w:hAnsiTheme="minorHAnsi" w:cstheme="minorHAnsi"/>
                <w:sz w:val="24"/>
              </w:rPr>
              <w:t xml:space="preserve">Working with the DSL and their deputies to ensure safeguarding is promoted. </w:t>
            </w:r>
          </w:p>
        </w:tc>
      </w:tr>
      <w:tr w:rsidR="00F53000" w:rsidRPr="00D02B9B" w14:paraId="75638623" w14:textId="77777777" w:rsidTr="00732434">
        <w:trPr>
          <w:trHeight w:val="674"/>
          <w:jc w:val="center"/>
        </w:trPr>
        <w:tc>
          <w:tcPr>
            <w:tcW w:w="10205" w:type="dxa"/>
            <w:vAlign w:val="center"/>
          </w:tcPr>
          <w:p w14:paraId="219F3FE9" w14:textId="4762115A" w:rsidR="00F53000" w:rsidRPr="00D02B9B" w:rsidRDefault="00F53000" w:rsidP="00694B73">
            <w:pPr>
              <w:jc w:val="both"/>
              <w:rPr>
                <w:rFonts w:asciiTheme="minorHAnsi" w:hAnsiTheme="minorHAnsi" w:cstheme="minorHAnsi"/>
                <w:sz w:val="24"/>
              </w:rPr>
            </w:pPr>
            <w:r w:rsidRPr="00D02B9B">
              <w:rPr>
                <w:rFonts w:asciiTheme="minorHAnsi" w:hAnsiTheme="minorHAnsi" w:cstheme="minorHAnsi"/>
                <w:sz w:val="24"/>
              </w:rPr>
              <w:t xml:space="preserve">Working with the designated teacher for LAC to support LAC and previously LAC. </w:t>
            </w:r>
          </w:p>
        </w:tc>
      </w:tr>
    </w:tbl>
    <w:p w14:paraId="54964E46" w14:textId="0966644A" w:rsidR="005A50E0" w:rsidRPr="00D02B9B" w:rsidRDefault="005A50E0" w:rsidP="00694B73">
      <w:pPr>
        <w:pStyle w:val="Header"/>
        <w:jc w:val="both"/>
        <w:rPr>
          <w:rFonts w:asciiTheme="minorHAnsi" w:hAnsiTheme="minorHAnsi" w:cstheme="minorHAnsi"/>
          <w:b/>
          <w:sz w:val="24"/>
        </w:rPr>
      </w:pPr>
    </w:p>
    <w:p w14:paraId="63757967" w14:textId="63FCAB15" w:rsidR="00885E6E" w:rsidRDefault="00885E6E" w:rsidP="00694B73">
      <w:pPr>
        <w:pStyle w:val="Header"/>
        <w:jc w:val="center"/>
        <w:rPr>
          <w:rFonts w:asciiTheme="minorHAnsi" w:hAnsiTheme="minorHAnsi" w:cstheme="minorHAnsi"/>
          <w:b/>
          <w:sz w:val="24"/>
          <w:u w:val="single"/>
        </w:rPr>
      </w:pPr>
      <w:r w:rsidRPr="00694B73">
        <w:rPr>
          <w:rFonts w:asciiTheme="minorHAnsi" w:hAnsiTheme="minorHAnsi" w:cstheme="minorHAnsi"/>
          <w:b/>
          <w:sz w:val="24"/>
          <w:u w:val="single"/>
        </w:rPr>
        <w:t>Person specification</w:t>
      </w:r>
    </w:p>
    <w:p w14:paraId="5F31D14B" w14:textId="77777777" w:rsidR="00A55F4C" w:rsidRPr="00694B73" w:rsidRDefault="00A55F4C" w:rsidP="00694B73">
      <w:pPr>
        <w:pStyle w:val="Header"/>
        <w:jc w:val="center"/>
        <w:rPr>
          <w:rFonts w:asciiTheme="minorHAnsi" w:hAnsiTheme="minorHAnsi" w:cstheme="minorHAnsi"/>
          <w:b/>
          <w:sz w:val="24"/>
          <w:u w:val="single"/>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812"/>
        <w:gridCol w:w="2977"/>
      </w:tblGrid>
      <w:tr w:rsidR="00D52C48" w:rsidRPr="00D02B9B" w14:paraId="5C8D489E" w14:textId="77777777" w:rsidTr="00A55F4C">
        <w:trPr>
          <w:trHeight w:val="675"/>
          <w:jc w:val="center"/>
        </w:trPr>
        <w:tc>
          <w:tcPr>
            <w:tcW w:w="1701" w:type="dxa"/>
            <w:tcBorders>
              <w:top w:val="nil"/>
              <w:left w:val="nil"/>
              <w:bottom w:val="single" w:sz="4" w:space="0" w:color="auto"/>
              <w:right w:val="single" w:sz="4" w:space="0" w:color="auto"/>
            </w:tcBorders>
            <w:vAlign w:val="center"/>
          </w:tcPr>
          <w:p w14:paraId="449B23E9" w14:textId="77777777" w:rsidR="00885E6E" w:rsidRPr="00D02B9B" w:rsidRDefault="00885E6E" w:rsidP="00694B73">
            <w:pPr>
              <w:jc w:val="both"/>
              <w:rPr>
                <w:rFonts w:asciiTheme="minorHAnsi" w:eastAsia="Times New Roman" w:hAnsiTheme="minorHAnsi" w:cstheme="minorHAnsi"/>
                <w:bCs/>
                <w:color w:val="FFFFFF" w:themeColor="background1"/>
                <w:sz w:val="24"/>
                <w:lang w:val="en-US"/>
              </w:rPr>
            </w:pPr>
          </w:p>
        </w:tc>
        <w:tc>
          <w:tcPr>
            <w:tcW w:w="5812" w:type="dxa"/>
            <w:tcBorders>
              <w:top w:val="single" w:sz="4" w:space="0" w:color="auto"/>
              <w:left w:val="single" w:sz="4" w:space="0" w:color="auto"/>
              <w:right w:val="single" w:sz="4" w:space="0" w:color="auto"/>
            </w:tcBorders>
            <w:shd w:val="clear" w:color="auto" w:fill="CCCCFF"/>
            <w:vAlign w:val="center"/>
          </w:tcPr>
          <w:p w14:paraId="0EBD6F93" w14:textId="77777777" w:rsidR="00885E6E" w:rsidRPr="00694B73" w:rsidRDefault="00885E6E" w:rsidP="00694B73">
            <w:pPr>
              <w:jc w:val="center"/>
              <w:rPr>
                <w:rFonts w:asciiTheme="minorHAnsi" w:eastAsia="Times New Roman" w:hAnsiTheme="minorHAnsi" w:cstheme="minorHAnsi"/>
                <w:b/>
                <w:bCs/>
                <w:color w:val="000000" w:themeColor="text1"/>
                <w:sz w:val="24"/>
                <w:lang w:val="en-US"/>
              </w:rPr>
            </w:pPr>
            <w:r w:rsidRPr="00694B73">
              <w:rPr>
                <w:rFonts w:asciiTheme="minorHAnsi" w:eastAsia="Times New Roman" w:hAnsiTheme="minorHAnsi" w:cstheme="minorHAnsi"/>
                <w:b/>
                <w:bCs/>
                <w:color w:val="000000" w:themeColor="text1"/>
                <w:sz w:val="24"/>
                <w:lang w:val="en-US"/>
              </w:rPr>
              <w:t>Essential</w:t>
            </w:r>
          </w:p>
        </w:tc>
        <w:tc>
          <w:tcPr>
            <w:tcW w:w="2977" w:type="dxa"/>
            <w:tcBorders>
              <w:top w:val="single" w:sz="4" w:space="0" w:color="auto"/>
              <w:left w:val="single" w:sz="4" w:space="0" w:color="auto"/>
              <w:right w:val="single" w:sz="4" w:space="0" w:color="auto"/>
            </w:tcBorders>
            <w:shd w:val="clear" w:color="auto" w:fill="CCCCFF"/>
            <w:vAlign w:val="center"/>
          </w:tcPr>
          <w:p w14:paraId="146E0A49" w14:textId="77777777" w:rsidR="00885E6E" w:rsidRPr="00694B73" w:rsidRDefault="00885E6E" w:rsidP="00694B73">
            <w:pPr>
              <w:jc w:val="center"/>
              <w:rPr>
                <w:rFonts w:asciiTheme="minorHAnsi" w:eastAsia="Times New Roman" w:hAnsiTheme="minorHAnsi" w:cstheme="minorHAnsi"/>
                <w:b/>
                <w:bCs/>
                <w:color w:val="000000" w:themeColor="text1"/>
                <w:sz w:val="24"/>
                <w:lang w:val="en-US"/>
              </w:rPr>
            </w:pPr>
            <w:r w:rsidRPr="00694B73">
              <w:rPr>
                <w:rFonts w:asciiTheme="minorHAnsi" w:eastAsia="Times New Roman" w:hAnsiTheme="minorHAnsi" w:cstheme="minorHAnsi"/>
                <w:b/>
                <w:bCs/>
                <w:color w:val="000000" w:themeColor="text1"/>
                <w:sz w:val="24"/>
                <w:lang w:val="en-US"/>
              </w:rPr>
              <w:t>Desirable</w:t>
            </w:r>
          </w:p>
        </w:tc>
      </w:tr>
      <w:tr w:rsidR="00885E6E" w:rsidRPr="00D02B9B" w14:paraId="614D5CB8" w14:textId="77777777" w:rsidTr="00A55F4C">
        <w:trPr>
          <w:trHeight w:val="1125"/>
          <w:jc w:val="center"/>
        </w:trPr>
        <w:tc>
          <w:tcPr>
            <w:tcW w:w="1701" w:type="dxa"/>
            <w:tcBorders>
              <w:top w:val="single" w:sz="4" w:space="0" w:color="auto"/>
              <w:left w:val="single" w:sz="4" w:space="0" w:color="auto"/>
              <w:bottom w:val="single" w:sz="4" w:space="0" w:color="auto"/>
              <w:right w:val="single" w:sz="4" w:space="0" w:color="auto"/>
            </w:tcBorders>
            <w:shd w:val="clear" w:color="auto" w:fill="CCCCFF"/>
            <w:vAlign w:val="center"/>
          </w:tcPr>
          <w:p w14:paraId="3327B4C9" w14:textId="77777777" w:rsidR="00885E6E" w:rsidRPr="00D02B9B" w:rsidRDefault="00885E6E" w:rsidP="00694B73">
            <w:pPr>
              <w:jc w:val="both"/>
              <w:rPr>
                <w:rFonts w:asciiTheme="minorHAnsi" w:eastAsia="Times New Roman" w:hAnsiTheme="minorHAnsi" w:cstheme="minorHAnsi"/>
                <w:b/>
                <w:bCs/>
                <w:sz w:val="24"/>
                <w:lang w:val="en-US"/>
              </w:rPr>
            </w:pPr>
            <w:r w:rsidRPr="00D02B9B">
              <w:rPr>
                <w:rFonts w:asciiTheme="minorHAnsi" w:eastAsia="Times New Roman" w:hAnsiTheme="minorHAnsi" w:cstheme="minorHAnsi"/>
                <w:b/>
                <w:bCs/>
                <w:sz w:val="24"/>
                <w:lang w:val="en-US"/>
              </w:rPr>
              <w:t>Qualifications and training</w:t>
            </w:r>
          </w:p>
        </w:tc>
        <w:tc>
          <w:tcPr>
            <w:tcW w:w="5812" w:type="dxa"/>
            <w:tcBorders>
              <w:left w:val="single" w:sz="4" w:space="0" w:color="auto"/>
              <w:right w:val="single" w:sz="4" w:space="0" w:color="auto"/>
            </w:tcBorders>
            <w:tcMar>
              <w:top w:w="57" w:type="dxa"/>
            </w:tcMar>
            <w:vAlign w:val="center"/>
          </w:tcPr>
          <w:p w14:paraId="0E5E968C" w14:textId="61275276" w:rsidR="00885E6E" w:rsidRPr="00D02B9B" w:rsidRDefault="00F53000" w:rsidP="00694B73">
            <w:pPr>
              <w:shd w:val="clear" w:color="auto" w:fill="FFFFFF" w:themeFill="background1"/>
              <w:rPr>
                <w:rFonts w:asciiTheme="minorHAnsi" w:eastAsia="Times New Roman" w:hAnsiTheme="minorHAnsi" w:cstheme="minorHAnsi"/>
                <w:bCs/>
                <w:sz w:val="24"/>
                <w:lang w:val="en-US"/>
              </w:rPr>
            </w:pPr>
            <w:r w:rsidRPr="00D02B9B">
              <w:rPr>
                <w:rFonts w:asciiTheme="minorHAnsi" w:eastAsia="Times New Roman" w:hAnsiTheme="minorHAnsi" w:cstheme="minorHAnsi"/>
                <w:bCs/>
                <w:sz w:val="24"/>
                <w:lang w:val="en-US"/>
              </w:rPr>
              <w:t>The successful candidate will:</w:t>
            </w:r>
          </w:p>
          <w:p w14:paraId="5308BEFB" w14:textId="77777777" w:rsidR="00F53000" w:rsidRPr="00D02B9B" w:rsidRDefault="00F53000" w:rsidP="00694B73">
            <w:pPr>
              <w:pStyle w:val="ListParagraph"/>
              <w:numPr>
                <w:ilvl w:val="0"/>
                <w:numId w:val="10"/>
              </w:numPr>
              <w:shd w:val="clear" w:color="auto" w:fill="FFFFFF" w:themeFill="background1"/>
              <w:spacing w:after="0" w:line="240" w:lineRule="auto"/>
              <w:rPr>
                <w:rFonts w:eastAsia="Times New Roman" w:cstheme="minorHAnsi"/>
                <w:bCs/>
                <w:sz w:val="24"/>
                <w:szCs w:val="24"/>
                <w:lang w:val="en-US"/>
              </w:rPr>
            </w:pPr>
            <w:r w:rsidRPr="00D02B9B">
              <w:rPr>
                <w:rFonts w:eastAsia="Times New Roman" w:cstheme="minorHAnsi"/>
                <w:bCs/>
                <w:sz w:val="24"/>
                <w:szCs w:val="24"/>
                <w:lang w:val="en-US"/>
              </w:rPr>
              <w:t>Have QTS.</w:t>
            </w:r>
          </w:p>
          <w:p w14:paraId="03DA2BCF" w14:textId="3732D34A" w:rsidR="00F53000" w:rsidRPr="00D02B9B" w:rsidRDefault="00F53000" w:rsidP="00694B73">
            <w:pPr>
              <w:pStyle w:val="ListParagraph"/>
              <w:numPr>
                <w:ilvl w:val="0"/>
                <w:numId w:val="10"/>
              </w:numPr>
              <w:shd w:val="clear" w:color="auto" w:fill="FFFFFF" w:themeFill="background1"/>
              <w:spacing w:after="0" w:line="240" w:lineRule="auto"/>
              <w:rPr>
                <w:rFonts w:eastAsia="Times New Roman" w:cstheme="minorHAnsi"/>
                <w:bCs/>
                <w:sz w:val="24"/>
                <w:szCs w:val="24"/>
                <w:lang w:val="en-US"/>
              </w:rPr>
            </w:pPr>
            <w:r w:rsidRPr="00D02B9B">
              <w:rPr>
                <w:rFonts w:eastAsia="Times New Roman" w:cstheme="minorHAnsi"/>
                <w:bCs/>
                <w:sz w:val="24"/>
                <w:szCs w:val="24"/>
                <w:lang w:val="en-US"/>
              </w:rPr>
              <w:t xml:space="preserve">Be willing to undertake relevant CPD.  </w:t>
            </w:r>
          </w:p>
        </w:tc>
        <w:tc>
          <w:tcPr>
            <w:tcW w:w="2977" w:type="dxa"/>
            <w:tcBorders>
              <w:left w:val="single" w:sz="4" w:space="0" w:color="auto"/>
              <w:right w:val="single" w:sz="4" w:space="0" w:color="auto"/>
            </w:tcBorders>
            <w:tcMar>
              <w:top w:w="57" w:type="dxa"/>
            </w:tcMar>
            <w:vAlign w:val="center"/>
          </w:tcPr>
          <w:p w14:paraId="0C636E31" w14:textId="77777777" w:rsidR="00F53000" w:rsidRPr="00D02B9B" w:rsidRDefault="00F53000" w:rsidP="00694B73">
            <w:pPr>
              <w:pStyle w:val="ListParagraph"/>
              <w:numPr>
                <w:ilvl w:val="0"/>
                <w:numId w:val="10"/>
              </w:numPr>
              <w:spacing w:after="0" w:line="240" w:lineRule="auto"/>
              <w:rPr>
                <w:rFonts w:eastAsia="Times New Roman" w:cstheme="minorHAnsi"/>
                <w:bCs/>
                <w:sz w:val="24"/>
                <w:szCs w:val="24"/>
                <w:lang w:val="en-US"/>
              </w:rPr>
            </w:pPr>
            <w:r w:rsidRPr="00D02B9B">
              <w:rPr>
                <w:rFonts w:eastAsia="Times New Roman" w:cstheme="minorHAnsi"/>
                <w:bCs/>
                <w:sz w:val="24"/>
                <w:szCs w:val="24"/>
                <w:lang w:val="en-US"/>
              </w:rPr>
              <w:t xml:space="preserve">Relevant professional qualification </w:t>
            </w:r>
          </w:p>
          <w:p w14:paraId="23C540A2" w14:textId="2A53D694" w:rsidR="00F53000" w:rsidRPr="00D02B9B" w:rsidRDefault="00F53000" w:rsidP="00694B73">
            <w:pPr>
              <w:pStyle w:val="ListParagraph"/>
              <w:numPr>
                <w:ilvl w:val="0"/>
                <w:numId w:val="10"/>
              </w:numPr>
              <w:spacing w:after="0" w:line="240" w:lineRule="auto"/>
              <w:rPr>
                <w:rFonts w:eastAsia="Times New Roman" w:cstheme="minorHAnsi"/>
                <w:bCs/>
                <w:sz w:val="24"/>
                <w:szCs w:val="24"/>
                <w:lang w:val="en-US"/>
              </w:rPr>
            </w:pPr>
            <w:r w:rsidRPr="00D02B9B">
              <w:rPr>
                <w:rFonts w:eastAsia="Times New Roman" w:cstheme="minorHAnsi"/>
                <w:bCs/>
                <w:sz w:val="24"/>
                <w:szCs w:val="24"/>
                <w:lang w:val="en-US"/>
              </w:rPr>
              <w:t>First aid training</w:t>
            </w:r>
          </w:p>
        </w:tc>
      </w:tr>
      <w:tr w:rsidR="00885E6E" w:rsidRPr="00D02B9B" w14:paraId="7135B89A" w14:textId="77777777" w:rsidTr="00A55F4C">
        <w:trPr>
          <w:trHeight w:val="684"/>
          <w:jc w:val="center"/>
        </w:trPr>
        <w:tc>
          <w:tcPr>
            <w:tcW w:w="1701" w:type="dxa"/>
            <w:tcBorders>
              <w:top w:val="single" w:sz="4" w:space="0" w:color="auto"/>
              <w:left w:val="single" w:sz="4" w:space="0" w:color="auto"/>
              <w:bottom w:val="single" w:sz="4" w:space="0" w:color="auto"/>
              <w:right w:val="single" w:sz="4" w:space="0" w:color="auto"/>
            </w:tcBorders>
            <w:shd w:val="clear" w:color="auto" w:fill="CCCCFF"/>
            <w:vAlign w:val="center"/>
          </w:tcPr>
          <w:p w14:paraId="6FEADED3" w14:textId="77777777" w:rsidR="00885E6E" w:rsidRPr="00D02B9B" w:rsidRDefault="00885E6E" w:rsidP="00694B73">
            <w:pPr>
              <w:jc w:val="both"/>
              <w:rPr>
                <w:rFonts w:asciiTheme="minorHAnsi" w:eastAsia="Times New Roman" w:hAnsiTheme="minorHAnsi" w:cstheme="minorHAnsi"/>
                <w:b/>
                <w:bCs/>
                <w:sz w:val="24"/>
                <w:lang w:val="en-US"/>
              </w:rPr>
            </w:pPr>
            <w:r w:rsidRPr="00D02B9B">
              <w:rPr>
                <w:rFonts w:asciiTheme="minorHAnsi" w:eastAsia="Times New Roman" w:hAnsiTheme="minorHAnsi" w:cstheme="minorHAnsi"/>
                <w:b/>
                <w:bCs/>
                <w:sz w:val="24"/>
                <w:lang w:val="en-US"/>
              </w:rPr>
              <w:t>Experience</w:t>
            </w:r>
          </w:p>
        </w:tc>
        <w:tc>
          <w:tcPr>
            <w:tcW w:w="5812" w:type="dxa"/>
            <w:tcBorders>
              <w:left w:val="single" w:sz="4" w:space="0" w:color="auto"/>
              <w:bottom w:val="single" w:sz="4" w:space="0" w:color="auto"/>
              <w:right w:val="single" w:sz="4" w:space="0" w:color="auto"/>
            </w:tcBorders>
            <w:tcMar>
              <w:top w:w="57" w:type="dxa"/>
            </w:tcMar>
            <w:vAlign w:val="center"/>
          </w:tcPr>
          <w:p w14:paraId="1AA81BA9" w14:textId="77777777" w:rsidR="00157B8A" w:rsidRPr="00D02B9B" w:rsidRDefault="00F53000" w:rsidP="00694B73">
            <w:pPr>
              <w:pStyle w:val="PolicyBullets"/>
              <w:numPr>
                <w:ilvl w:val="0"/>
                <w:numId w:val="0"/>
              </w:numPr>
              <w:spacing w:after="0" w:line="240" w:lineRule="auto"/>
              <w:ind w:left="360" w:hanging="360"/>
              <w:rPr>
                <w:rFonts w:cstheme="minorHAnsi"/>
                <w:sz w:val="24"/>
                <w:szCs w:val="24"/>
                <w:lang w:val="en-US"/>
              </w:rPr>
            </w:pPr>
            <w:r w:rsidRPr="00D02B9B">
              <w:rPr>
                <w:rFonts w:cstheme="minorHAnsi"/>
                <w:sz w:val="24"/>
                <w:szCs w:val="24"/>
                <w:lang w:val="en-US"/>
              </w:rPr>
              <w:t>The successful candidate will:</w:t>
            </w:r>
          </w:p>
          <w:p w14:paraId="61066332" w14:textId="77777777" w:rsidR="00F53000" w:rsidRDefault="00F53000" w:rsidP="00694B73">
            <w:pPr>
              <w:pStyle w:val="PolicyBullets"/>
              <w:numPr>
                <w:ilvl w:val="0"/>
                <w:numId w:val="15"/>
              </w:numPr>
              <w:spacing w:after="0" w:line="240" w:lineRule="auto"/>
              <w:rPr>
                <w:rFonts w:cstheme="minorHAnsi"/>
                <w:sz w:val="24"/>
                <w:szCs w:val="24"/>
                <w:lang w:val="en-US"/>
              </w:rPr>
            </w:pPr>
            <w:r w:rsidRPr="00D02B9B">
              <w:rPr>
                <w:rFonts w:cstheme="minorHAnsi"/>
                <w:sz w:val="24"/>
                <w:szCs w:val="24"/>
                <w:lang w:val="en-US"/>
              </w:rPr>
              <w:t xml:space="preserve">Have previous experience of working in a school. </w:t>
            </w:r>
          </w:p>
          <w:p w14:paraId="4D186FAC" w14:textId="5BE16C29" w:rsidR="00694B73" w:rsidRPr="00A55F4C" w:rsidRDefault="00694B73" w:rsidP="00694B73">
            <w:pPr>
              <w:pStyle w:val="PolicyBullets"/>
              <w:numPr>
                <w:ilvl w:val="0"/>
                <w:numId w:val="15"/>
              </w:numPr>
              <w:spacing w:after="0" w:line="240" w:lineRule="auto"/>
              <w:rPr>
                <w:rFonts w:cstheme="minorHAnsi"/>
                <w:sz w:val="24"/>
                <w:szCs w:val="24"/>
                <w:lang w:val="en-US"/>
              </w:rPr>
            </w:pPr>
            <w:r w:rsidRPr="00D02B9B">
              <w:rPr>
                <w:rFonts w:eastAsia="Times New Roman" w:cstheme="minorHAnsi"/>
                <w:bCs/>
                <w:sz w:val="24"/>
                <w:szCs w:val="24"/>
                <w:lang w:val="en-US"/>
              </w:rPr>
              <w:t>Previous experience teaching KS</w:t>
            </w:r>
            <w:r w:rsidR="00423342">
              <w:rPr>
                <w:rFonts w:eastAsia="Times New Roman" w:cstheme="minorHAnsi"/>
                <w:bCs/>
                <w:sz w:val="24"/>
                <w:szCs w:val="24"/>
                <w:lang w:val="en-US"/>
              </w:rPr>
              <w:t>1</w:t>
            </w:r>
            <w:r w:rsidR="00A55F4C">
              <w:rPr>
                <w:rFonts w:eastAsia="Times New Roman" w:cstheme="minorHAnsi"/>
                <w:bCs/>
                <w:sz w:val="24"/>
                <w:szCs w:val="24"/>
                <w:lang w:val="en-US"/>
              </w:rPr>
              <w:t>.</w:t>
            </w:r>
          </w:p>
          <w:p w14:paraId="7E7CF6EA" w14:textId="36BE5F8B" w:rsidR="00A55F4C" w:rsidRPr="00A55F4C" w:rsidRDefault="00A55F4C" w:rsidP="00694B73">
            <w:pPr>
              <w:pStyle w:val="PolicyBullets"/>
              <w:numPr>
                <w:ilvl w:val="0"/>
                <w:numId w:val="15"/>
              </w:numPr>
              <w:spacing w:after="0" w:line="240" w:lineRule="auto"/>
              <w:rPr>
                <w:rFonts w:cstheme="minorHAnsi"/>
                <w:sz w:val="24"/>
                <w:szCs w:val="24"/>
                <w:lang w:val="en-US"/>
              </w:rPr>
            </w:pPr>
            <w:r w:rsidRPr="00A55F4C">
              <w:rPr>
                <w:rFonts w:cs="Arial"/>
                <w:sz w:val="24"/>
                <w:szCs w:val="24"/>
              </w:rPr>
              <w:t>Experience of delivering a high quality, well planned primary curriculum</w:t>
            </w:r>
            <w:r>
              <w:rPr>
                <w:rFonts w:cs="Arial"/>
                <w:sz w:val="24"/>
                <w:szCs w:val="24"/>
              </w:rPr>
              <w:t>.</w:t>
            </w:r>
          </w:p>
          <w:p w14:paraId="3D80F2A6" w14:textId="2EACC694" w:rsidR="00694B73" w:rsidRPr="00D02B9B" w:rsidRDefault="00694B73" w:rsidP="00694B73">
            <w:pPr>
              <w:pStyle w:val="PolicyBullets"/>
              <w:numPr>
                <w:ilvl w:val="0"/>
                <w:numId w:val="15"/>
              </w:numPr>
              <w:spacing w:after="0" w:line="240" w:lineRule="auto"/>
              <w:rPr>
                <w:rFonts w:cstheme="minorHAnsi"/>
                <w:sz w:val="24"/>
                <w:szCs w:val="24"/>
                <w:lang w:val="en-US"/>
              </w:rPr>
            </w:pPr>
            <w:r w:rsidRPr="00D02B9B">
              <w:rPr>
                <w:rFonts w:eastAsia="Times New Roman" w:cstheme="minorHAnsi"/>
                <w:bCs/>
                <w:sz w:val="24"/>
                <w:szCs w:val="24"/>
                <w:lang w:val="en-US"/>
              </w:rPr>
              <w:t>Previous experience working in partnership with parents</w:t>
            </w:r>
            <w:r w:rsidR="00A55F4C">
              <w:rPr>
                <w:rFonts w:eastAsia="Times New Roman" w:cstheme="minorHAnsi"/>
                <w:bCs/>
                <w:sz w:val="24"/>
                <w:szCs w:val="24"/>
                <w:lang w:val="en-US"/>
              </w:rPr>
              <w:t>.</w:t>
            </w:r>
          </w:p>
          <w:p w14:paraId="16E9A9FE" w14:textId="1489D1D7" w:rsidR="00694B73" w:rsidRPr="00D02B9B" w:rsidRDefault="00694B73" w:rsidP="00694B73">
            <w:pPr>
              <w:pStyle w:val="PolicyBullets"/>
              <w:numPr>
                <w:ilvl w:val="0"/>
                <w:numId w:val="15"/>
              </w:numPr>
              <w:spacing w:after="0" w:line="240" w:lineRule="auto"/>
              <w:rPr>
                <w:rFonts w:cstheme="minorHAnsi"/>
                <w:sz w:val="24"/>
                <w:szCs w:val="24"/>
                <w:lang w:val="en-US"/>
              </w:rPr>
            </w:pPr>
            <w:r w:rsidRPr="00D02B9B">
              <w:rPr>
                <w:rFonts w:eastAsia="Times New Roman" w:cstheme="minorHAnsi"/>
                <w:bCs/>
                <w:sz w:val="24"/>
                <w:szCs w:val="24"/>
                <w:lang w:val="en-US"/>
              </w:rPr>
              <w:t>Exper</w:t>
            </w:r>
            <w:r w:rsidR="00A55F4C">
              <w:rPr>
                <w:rFonts w:eastAsia="Times New Roman" w:cstheme="minorHAnsi"/>
                <w:bCs/>
                <w:sz w:val="24"/>
                <w:szCs w:val="24"/>
                <w:lang w:val="en-US"/>
              </w:rPr>
              <w:t>ience working as part of a team.</w:t>
            </w:r>
          </w:p>
          <w:p w14:paraId="71FF3A82" w14:textId="77777777" w:rsidR="00423342" w:rsidRPr="00423342" w:rsidRDefault="00694B73" w:rsidP="00694B73">
            <w:pPr>
              <w:pStyle w:val="PolicyBullets"/>
              <w:numPr>
                <w:ilvl w:val="0"/>
                <w:numId w:val="15"/>
              </w:numPr>
              <w:spacing w:after="0" w:line="240" w:lineRule="auto"/>
              <w:rPr>
                <w:rFonts w:cstheme="minorHAnsi"/>
                <w:sz w:val="24"/>
                <w:szCs w:val="24"/>
                <w:lang w:val="en-US"/>
              </w:rPr>
            </w:pPr>
            <w:r w:rsidRPr="00D02B9B">
              <w:rPr>
                <w:rFonts w:eastAsia="Times New Roman" w:cstheme="minorHAnsi"/>
                <w:bCs/>
                <w:sz w:val="24"/>
                <w:szCs w:val="24"/>
                <w:lang w:val="en-US"/>
              </w:rPr>
              <w:t>Experience working with pupils with SEND</w:t>
            </w:r>
            <w:r w:rsidR="00A55F4C">
              <w:rPr>
                <w:rFonts w:eastAsia="Times New Roman" w:cstheme="minorHAnsi"/>
                <w:bCs/>
                <w:sz w:val="24"/>
                <w:szCs w:val="24"/>
                <w:lang w:val="en-US"/>
              </w:rPr>
              <w:t>.</w:t>
            </w:r>
          </w:p>
          <w:p w14:paraId="1D2B2707" w14:textId="790738E2" w:rsidR="00694B73" w:rsidRPr="00D02B9B" w:rsidRDefault="00423342" w:rsidP="00694B73">
            <w:pPr>
              <w:pStyle w:val="PolicyBullets"/>
              <w:numPr>
                <w:ilvl w:val="0"/>
                <w:numId w:val="15"/>
              </w:numPr>
              <w:spacing w:after="0" w:line="240" w:lineRule="auto"/>
              <w:rPr>
                <w:rFonts w:cstheme="minorHAnsi"/>
                <w:sz w:val="24"/>
                <w:szCs w:val="24"/>
                <w:lang w:val="en-US"/>
              </w:rPr>
            </w:pPr>
            <w:r>
              <w:rPr>
                <w:rFonts w:eastAsia="Times New Roman" w:cstheme="minorHAnsi"/>
                <w:bCs/>
                <w:sz w:val="24"/>
                <w:szCs w:val="24"/>
                <w:lang w:val="en-US"/>
              </w:rPr>
              <w:t>Experience of delivering Phonics.</w:t>
            </w:r>
            <w:r w:rsidR="00694B73" w:rsidRPr="00D02B9B">
              <w:rPr>
                <w:rFonts w:eastAsia="Times New Roman" w:cstheme="minorHAnsi"/>
                <w:bCs/>
                <w:sz w:val="24"/>
                <w:szCs w:val="24"/>
                <w:lang w:val="en-US"/>
              </w:rPr>
              <w:t xml:space="preserve"> </w:t>
            </w:r>
          </w:p>
          <w:p w14:paraId="71229AF9" w14:textId="537A3014" w:rsidR="00694B73" w:rsidRPr="00D02B9B" w:rsidRDefault="00694B73" w:rsidP="00694B73">
            <w:pPr>
              <w:pStyle w:val="PolicyBullets"/>
              <w:numPr>
                <w:ilvl w:val="0"/>
                <w:numId w:val="0"/>
              </w:numPr>
              <w:spacing w:after="0" w:line="240" w:lineRule="auto"/>
              <w:ind w:left="720"/>
              <w:rPr>
                <w:rFonts w:cstheme="minorHAnsi"/>
                <w:sz w:val="24"/>
                <w:szCs w:val="24"/>
                <w:lang w:val="en-US"/>
              </w:rPr>
            </w:pPr>
          </w:p>
        </w:tc>
        <w:tc>
          <w:tcPr>
            <w:tcW w:w="2977" w:type="dxa"/>
            <w:tcBorders>
              <w:left w:val="single" w:sz="4" w:space="0" w:color="auto"/>
              <w:bottom w:val="single" w:sz="4" w:space="0" w:color="auto"/>
              <w:right w:val="single" w:sz="4" w:space="0" w:color="auto"/>
            </w:tcBorders>
            <w:tcMar>
              <w:top w:w="57" w:type="dxa"/>
            </w:tcMar>
            <w:vAlign w:val="center"/>
          </w:tcPr>
          <w:p w14:paraId="2874C9D2" w14:textId="72CB7E2A" w:rsidR="00F53000" w:rsidRPr="00D02B9B" w:rsidRDefault="00F53000" w:rsidP="00694B73">
            <w:pPr>
              <w:pStyle w:val="PolicyBullets"/>
              <w:numPr>
                <w:ilvl w:val="0"/>
                <w:numId w:val="10"/>
              </w:numPr>
              <w:spacing w:after="0" w:line="240" w:lineRule="auto"/>
              <w:rPr>
                <w:rFonts w:cstheme="minorHAnsi"/>
                <w:sz w:val="24"/>
                <w:szCs w:val="24"/>
                <w:lang w:val="en-US"/>
              </w:rPr>
            </w:pPr>
            <w:r w:rsidRPr="00D02B9B">
              <w:rPr>
                <w:rFonts w:eastAsia="Times New Roman" w:cstheme="minorHAnsi"/>
                <w:bCs/>
                <w:sz w:val="24"/>
                <w:szCs w:val="24"/>
                <w:lang w:val="en-US"/>
              </w:rPr>
              <w:t>Experience working with children who have challenging behaviour</w:t>
            </w:r>
            <w:r w:rsidR="00A55F4C">
              <w:rPr>
                <w:rFonts w:eastAsia="Times New Roman" w:cstheme="minorHAnsi"/>
                <w:bCs/>
                <w:sz w:val="24"/>
                <w:szCs w:val="24"/>
                <w:lang w:val="en-US"/>
              </w:rPr>
              <w:t>.</w:t>
            </w:r>
            <w:r w:rsidRPr="00D02B9B">
              <w:rPr>
                <w:rFonts w:eastAsia="Times New Roman" w:cstheme="minorHAnsi"/>
                <w:bCs/>
                <w:sz w:val="24"/>
                <w:szCs w:val="24"/>
                <w:lang w:val="en-US"/>
              </w:rPr>
              <w:t xml:space="preserve"> </w:t>
            </w:r>
          </w:p>
          <w:p w14:paraId="1F82218F" w14:textId="3E02217D" w:rsidR="00F53000" w:rsidRPr="00A55F4C" w:rsidRDefault="00F53000" w:rsidP="00694B73">
            <w:pPr>
              <w:pStyle w:val="PolicyBullets"/>
              <w:numPr>
                <w:ilvl w:val="0"/>
                <w:numId w:val="10"/>
              </w:numPr>
              <w:spacing w:after="0" w:line="240" w:lineRule="auto"/>
              <w:rPr>
                <w:rFonts w:cstheme="minorHAnsi"/>
                <w:sz w:val="24"/>
                <w:szCs w:val="24"/>
                <w:lang w:val="en-US"/>
              </w:rPr>
            </w:pPr>
            <w:r w:rsidRPr="00D02B9B">
              <w:rPr>
                <w:rFonts w:eastAsia="Times New Roman" w:cstheme="minorHAnsi"/>
                <w:bCs/>
                <w:sz w:val="24"/>
                <w:szCs w:val="24"/>
                <w:lang w:val="en-US"/>
              </w:rPr>
              <w:t>Experience working with children with EAL</w:t>
            </w:r>
            <w:r w:rsidR="00A55F4C">
              <w:rPr>
                <w:rFonts w:eastAsia="Times New Roman" w:cstheme="minorHAnsi"/>
                <w:bCs/>
                <w:sz w:val="24"/>
                <w:szCs w:val="24"/>
                <w:lang w:val="en-US"/>
              </w:rPr>
              <w:t>.</w:t>
            </w:r>
            <w:r w:rsidRPr="00D02B9B">
              <w:rPr>
                <w:rFonts w:eastAsia="Times New Roman" w:cstheme="minorHAnsi"/>
                <w:bCs/>
                <w:sz w:val="24"/>
                <w:szCs w:val="24"/>
                <w:lang w:val="en-US"/>
              </w:rPr>
              <w:t xml:space="preserve"> </w:t>
            </w:r>
          </w:p>
          <w:p w14:paraId="39EDC1EF" w14:textId="27713B71" w:rsidR="00A55F4C" w:rsidRPr="00D02B9B" w:rsidRDefault="00A55F4C" w:rsidP="00694B73">
            <w:pPr>
              <w:pStyle w:val="PolicyBullets"/>
              <w:numPr>
                <w:ilvl w:val="0"/>
                <w:numId w:val="10"/>
              </w:numPr>
              <w:spacing w:after="0" w:line="240" w:lineRule="auto"/>
              <w:rPr>
                <w:rFonts w:cstheme="minorHAnsi"/>
                <w:sz w:val="24"/>
                <w:szCs w:val="24"/>
                <w:lang w:val="en-US"/>
              </w:rPr>
            </w:pPr>
            <w:r>
              <w:rPr>
                <w:rFonts w:eastAsia="Times New Roman" w:cstheme="minorHAnsi"/>
                <w:bCs/>
                <w:sz w:val="24"/>
                <w:szCs w:val="24"/>
                <w:lang w:val="en-US"/>
              </w:rPr>
              <w:t>Experience of working with external agencies.</w:t>
            </w:r>
          </w:p>
        </w:tc>
      </w:tr>
      <w:tr w:rsidR="00885E6E" w:rsidRPr="00D02B9B" w14:paraId="386CEB4E" w14:textId="77777777" w:rsidTr="00A55F4C">
        <w:trPr>
          <w:trHeight w:val="2092"/>
          <w:jc w:val="center"/>
        </w:trPr>
        <w:tc>
          <w:tcPr>
            <w:tcW w:w="1701" w:type="dxa"/>
            <w:tcBorders>
              <w:top w:val="single" w:sz="4" w:space="0" w:color="auto"/>
              <w:left w:val="single" w:sz="4" w:space="0" w:color="auto"/>
              <w:bottom w:val="single" w:sz="4" w:space="0" w:color="auto"/>
              <w:right w:val="single" w:sz="4" w:space="0" w:color="auto"/>
            </w:tcBorders>
            <w:shd w:val="clear" w:color="auto" w:fill="CCCCFF"/>
            <w:vAlign w:val="center"/>
          </w:tcPr>
          <w:p w14:paraId="75E932C4" w14:textId="70EED2ED" w:rsidR="00885E6E" w:rsidRPr="00D02B9B" w:rsidRDefault="00885E6E" w:rsidP="00694B73">
            <w:pPr>
              <w:jc w:val="both"/>
              <w:rPr>
                <w:rFonts w:asciiTheme="minorHAnsi" w:eastAsia="Times New Roman" w:hAnsiTheme="minorHAnsi" w:cstheme="minorHAnsi"/>
                <w:b/>
                <w:bCs/>
                <w:sz w:val="24"/>
                <w:lang w:val="en-US"/>
              </w:rPr>
            </w:pPr>
            <w:r w:rsidRPr="00D02B9B">
              <w:rPr>
                <w:rFonts w:asciiTheme="minorHAnsi" w:eastAsia="Times New Roman" w:hAnsiTheme="minorHAnsi" w:cstheme="minorHAnsi"/>
                <w:b/>
                <w:bCs/>
                <w:sz w:val="24"/>
                <w:lang w:val="en-US"/>
              </w:rPr>
              <w:t>Knowledge and skill</w:t>
            </w:r>
            <w:r w:rsidR="001B3D4E" w:rsidRPr="00D02B9B">
              <w:rPr>
                <w:rFonts w:asciiTheme="minorHAnsi" w:eastAsia="Times New Roman" w:hAnsiTheme="minorHAnsi" w:cstheme="minorHAnsi"/>
                <w:b/>
                <w:bCs/>
                <w:sz w:val="24"/>
                <w:lang w:val="en-US"/>
              </w:rPr>
              <w:t>s</w:t>
            </w:r>
          </w:p>
        </w:tc>
        <w:tc>
          <w:tcPr>
            <w:tcW w:w="5812" w:type="dxa"/>
            <w:tcBorders>
              <w:left w:val="single" w:sz="4" w:space="0" w:color="auto"/>
              <w:bottom w:val="single" w:sz="4" w:space="0" w:color="auto"/>
              <w:right w:val="single" w:sz="4" w:space="0" w:color="auto"/>
            </w:tcBorders>
            <w:tcMar>
              <w:top w:w="57" w:type="dxa"/>
            </w:tcMar>
            <w:vAlign w:val="center"/>
          </w:tcPr>
          <w:p w14:paraId="6F677441" w14:textId="66A1B0D2" w:rsidR="00157B8A" w:rsidRPr="00D02B9B" w:rsidRDefault="00F53000" w:rsidP="00694B73">
            <w:pPr>
              <w:pStyle w:val="PolicyBullets"/>
              <w:numPr>
                <w:ilvl w:val="0"/>
                <w:numId w:val="0"/>
              </w:numPr>
              <w:spacing w:after="0" w:line="240" w:lineRule="auto"/>
              <w:ind w:left="360" w:hanging="360"/>
              <w:rPr>
                <w:rFonts w:cstheme="minorHAnsi"/>
                <w:sz w:val="24"/>
                <w:szCs w:val="24"/>
                <w:lang w:val="en-US"/>
              </w:rPr>
            </w:pPr>
            <w:r w:rsidRPr="00D02B9B">
              <w:rPr>
                <w:rFonts w:cstheme="minorHAnsi"/>
                <w:sz w:val="24"/>
                <w:szCs w:val="24"/>
                <w:lang w:val="en-US"/>
              </w:rPr>
              <w:t>The successful candidate will have:</w:t>
            </w:r>
          </w:p>
          <w:p w14:paraId="6082FEAD" w14:textId="77777777" w:rsidR="00F53000" w:rsidRPr="00D02B9B" w:rsidRDefault="00F53000" w:rsidP="00694B73">
            <w:pPr>
              <w:pStyle w:val="PolicyBullets"/>
              <w:numPr>
                <w:ilvl w:val="0"/>
                <w:numId w:val="16"/>
              </w:numPr>
              <w:spacing w:after="0" w:line="240" w:lineRule="auto"/>
              <w:rPr>
                <w:rFonts w:cstheme="minorHAnsi"/>
                <w:sz w:val="24"/>
                <w:szCs w:val="24"/>
                <w:lang w:val="en-US"/>
              </w:rPr>
            </w:pPr>
            <w:r w:rsidRPr="00D02B9B">
              <w:rPr>
                <w:rFonts w:cstheme="minorHAnsi"/>
                <w:sz w:val="24"/>
                <w:szCs w:val="24"/>
                <w:lang w:val="en-US"/>
              </w:rPr>
              <w:t xml:space="preserve">A sound understanding of the primary curriculum. </w:t>
            </w:r>
          </w:p>
          <w:p w14:paraId="01675B06" w14:textId="77777777" w:rsidR="00F53000" w:rsidRPr="00D02B9B" w:rsidRDefault="00F53000" w:rsidP="00694B73">
            <w:pPr>
              <w:pStyle w:val="PolicyBullets"/>
              <w:numPr>
                <w:ilvl w:val="0"/>
                <w:numId w:val="16"/>
              </w:numPr>
              <w:spacing w:after="0" w:line="240" w:lineRule="auto"/>
              <w:rPr>
                <w:rFonts w:cstheme="minorHAnsi"/>
                <w:sz w:val="24"/>
                <w:szCs w:val="24"/>
                <w:lang w:val="en-US"/>
              </w:rPr>
            </w:pPr>
            <w:r w:rsidRPr="00D02B9B">
              <w:rPr>
                <w:rFonts w:cstheme="minorHAnsi"/>
                <w:sz w:val="24"/>
                <w:szCs w:val="24"/>
                <w:lang w:val="en-US"/>
              </w:rPr>
              <w:t xml:space="preserve">Excellent behaviour management skills. </w:t>
            </w:r>
          </w:p>
          <w:p w14:paraId="09A57B4C" w14:textId="77777777" w:rsidR="00F53000" w:rsidRPr="00D02B9B" w:rsidRDefault="00F53000" w:rsidP="00694B73">
            <w:pPr>
              <w:pStyle w:val="PolicyBullets"/>
              <w:numPr>
                <w:ilvl w:val="0"/>
                <w:numId w:val="16"/>
              </w:numPr>
              <w:spacing w:after="0" w:line="240" w:lineRule="auto"/>
              <w:rPr>
                <w:rFonts w:cstheme="minorHAnsi"/>
                <w:sz w:val="24"/>
                <w:szCs w:val="24"/>
                <w:lang w:val="en-US"/>
              </w:rPr>
            </w:pPr>
            <w:r w:rsidRPr="00D02B9B">
              <w:rPr>
                <w:rFonts w:cstheme="minorHAnsi"/>
                <w:sz w:val="24"/>
                <w:szCs w:val="24"/>
                <w:lang w:val="en-US"/>
              </w:rPr>
              <w:t xml:space="preserve">Excellent inter-personal skills. </w:t>
            </w:r>
          </w:p>
          <w:p w14:paraId="484F7615" w14:textId="77777777" w:rsidR="00F53000" w:rsidRDefault="00F53000" w:rsidP="00694B73">
            <w:pPr>
              <w:pStyle w:val="PolicyBullets"/>
              <w:numPr>
                <w:ilvl w:val="0"/>
                <w:numId w:val="16"/>
              </w:numPr>
              <w:spacing w:after="0" w:line="240" w:lineRule="auto"/>
              <w:rPr>
                <w:rFonts w:cstheme="minorHAnsi"/>
                <w:sz w:val="24"/>
                <w:szCs w:val="24"/>
                <w:lang w:val="en-US"/>
              </w:rPr>
            </w:pPr>
            <w:r w:rsidRPr="00D02B9B">
              <w:rPr>
                <w:rFonts w:cstheme="minorHAnsi"/>
                <w:sz w:val="24"/>
                <w:szCs w:val="24"/>
                <w:lang w:val="en-US"/>
              </w:rPr>
              <w:t xml:space="preserve">The ability to work as part of a team. </w:t>
            </w:r>
          </w:p>
          <w:p w14:paraId="084152D1" w14:textId="0B00C94D" w:rsidR="00A55F4C" w:rsidRPr="00A55F4C" w:rsidRDefault="00A55F4C" w:rsidP="00694B73">
            <w:pPr>
              <w:pStyle w:val="PolicyBullets"/>
              <w:numPr>
                <w:ilvl w:val="0"/>
                <w:numId w:val="16"/>
              </w:numPr>
              <w:spacing w:after="0" w:line="240" w:lineRule="auto"/>
              <w:rPr>
                <w:rFonts w:cstheme="minorHAnsi"/>
                <w:sz w:val="24"/>
                <w:szCs w:val="24"/>
                <w:lang w:val="en-US"/>
              </w:rPr>
            </w:pPr>
            <w:r w:rsidRPr="00A55F4C">
              <w:rPr>
                <w:rFonts w:cs="Arial"/>
                <w:sz w:val="24"/>
                <w:szCs w:val="24"/>
              </w:rPr>
              <w:t>Ability to form and maintain excellent relationships with all members of our school community.</w:t>
            </w:r>
          </w:p>
          <w:p w14:paraId="185CF250" w14:textId="6DCDCB2D" w:rsidR="00F53000" w:rsidRPr="00D02B9B" w:rsidRDefault="00F53000" w:rsidP="00694B73">
            <w:pPr>
              <w:pStyle w:val="PolicyBullets"/>
              <w:numPr>
                <w:ilvl w:val="0"/>
                <w:numId w:val="16"/>
              </w:numPr>
              <w:spacing w:after="0" w:line="240" w:lineRule="auto"/>
              <w:rPr>
                <w:rFonts w:cstheme="minorHAnsi"/>
                <w:sz w:val="24"/>
                <w:szCs w:val="24"/>
                <w:lang w:val="en-US"/>
              </w:rPr>
            </w:pPr>
            <w:r w:rsidRPr="00D02B9B">
              <w:rPr>
                <w:rFonts w:cstheme="minorHAnsi"/>
                <w:sz w:val="24"/>
                <w:szCs w:val="24"/>
                <w:lang w:val="en-US"/>
              </w:rPr>
              <w:t>Excellent planning and organi</w:t>
            </w:r>
            <w:r w:rsidR="00AF7CD7" w:rsidRPr="00D02B9B">
              <w:rPr>
                <w:rFonts w:cstheme="minorHAnsi"/>
                <w:sz w:val="24"/>
                <w:szCs w:val="24"/>
                <w:lang w:val="en-US"/>
              </w:rPr>
              <w:t>s</w:t>
            </w:r>
            <w:r w:rsidRPr="00D02B9B">
              <w:rPr>
                <w:rFonts w:cstheme="minorHAnsi"/>
                <w:sz w:val="24"/>
                <w:szCs w:val="24"/>
                <w:lang w:val="en-US"/>
              </w:rPr>
              <w:t xml:space="preserve">ational skills. </w:t>
            </w:r>
          </w:p>
          <w:p w14:paraId="280C0CC4" w14:textId="77777777" w:rsidR="00F53000" w:rsidRPr="00D02B9B" w:rsidRDefault="00F53000" w:rsidP="00694B73">
            <w:pPr>
              <w:pStyle w:val="PolicyBullets"/>
              <w:numPr>
                <w:ilvl w:val="0"/>
                <w:numId w:val="16"/>
              </w:numPr>
              <w:spacing w:after="0" w:line="240" w:lineRule="auto"/>
              <w:rPr>
                <w:rFonts w:cstheme="minorHAnsi"/>
                <w:sz w:val="24"/>
                <w:szCs w:val="24"/>
                <w:lang w:val="en-US"/>
              </w:rPr>
            </w:pPr>
            <w:r w:rsidRPr="00D02B9B">
              <w:rPr>
                <w:rFonts w:cstheme="minorHAnsi"/>
                <w:sz w:val="24"/>
                <w:szCs w:val="24"/>
                <w:lang w:val="en-US"/>
              </w:rPr>
              <w:t xml:space="preserve">Effective oral and written communication skills. </w:t>
            </w:r>
          </w:p>
          <w:p w14:paraId="17907754" w14:textId="77777777" w:rsidR="00F53000" w:rsidRPr="00D02B9B" w:rsidRDefault="00F53000" w:rsidP="00694B73">
            <w:pPr>
              <w:pStyle w:val="PolicyBullets"/>
              <w:numPr>
                <w:ilvl w:val="0"/>
                <w:numId w:val="16"/>
              </w:numPr>
              <w:spacing w:after="0" w:line="240" w:lineRule="auto"/>
              <w:rPr>
                <w:rFonts w:cstheme="minorHAnsi"/>
                <w:sz w:val="24"/>
                <w:szCs w:val="24"/>
                <w:lang w:val="en-US"/>
              </w:rPr>
            </w:pPr>
            <w:r w:rsidRPr="00D02B9B">
              <w:rPr>
                <w:rFonts w:cstheme="minorHAnsi"/>
                <w:sz w:val="24"/>
                <w:szCs w:val="24"/>
                <w:lang w:val="en-US"/>
              </w:rPr>
              <w:t xml:space="preserve">Knowledge of key performance indicators and the ability to use them to monitor progress. </w:t>
            </w:r>
          </w:p>
          <w:p w14:paraId="56D27F78" w14:textId="77777777" w:rsidR="00F53000" w:rsidRPr="00D02B9B" w:rsidRDefault="00F53000" w:rsidP="00694B73">
            <w:pPr>
              <w:pStyle w:val="PolicyBullets"/>
              <w:numPr>
                <w:ilvl w:val="0"/>
                <w:numId w:val="16"/>
              </w:numPr>
              <w:spacing w:after="0" w:line="240" w:lineRule="auto"/>
              <w:rPr>
                <w:rFonts w:cstheme="minorHAnsi"/>
                <w:sz w:val="24"/>
                <w:szCs w:val="24"/>
                <w:lang w:val="en-US"/>
              </w:rPr>
            </w:pPr>
            <w:r w:rsidRPr="00D02B9B">
              <w:rPr>
                <w:rFonts w:cstheme="minorHAnsi"/>
                <w:sz w:val="24"/>
                <w:szCs w:val="24"/>
                <w:lang w:val="en-US"/>
              </w:rPr>
              <w:t xml:space="preserve">Awareness of the needs of pupils with EAL. </w:t>
            </w:r>
          </w:p>
          <w:p w14:paraId="7B33CE59" w14:textId="1B850266" w:rsidR="00F53000" w:rsidRPr="00D02B9B" w:rsidRDefault="00F53000" w:rsidP="00694B73">
            <w:pPr>
              <w:pStyle w:val="PolicyBullets"/>
              <w:numPr>
                <w:ilvl w:val="0"/>
                <w:numId w:val="16"/>
              </w:numPr>
              <w:spacing w:after="0" w:line="240" w:lineRule="auto"/>
              <w:rPr>
                <w:rFonts w:cstheme="minorHAnsi"/>
                <w:sz w:val="24"/>
                <w:szCs w:val="24"/>
                <w:lang w:val="en-US"/>
              </w:rPr>
            </w:pPr>
            <w:r w:rsidRPr="00D02B9B">
              <w:rPr>
                <w:rFonts w:cstheme="minorHAnsi"/>
                <w:sz w:val="24"/>
                <w:szCs w:val="24"/>
                <w:lang w:val="en-US"/>
              </w:rPr>
              <w:lastRenderedPageBreak/>
              <w:t>Awareness of the needs of pupils with SEND</w:t>
            </w:r>
            <w:r w:rsidR="00694B73">
              <w:rPr>
                <w:rFonts w:cstheme="minorHAnsi"/>
                <w:sz w:val="24"/>
                <w:szCs w:val="24"/>
                <w:lang w:val="en-US"/>
              </w:rPr>
              <w:t xml:space="preserve"> and those that are able</w:t>
            </w:r>
            <w:r w:rsidRPr="00D02B9B">
              <w:rPr>
                <w:rFonts w:cstheme="minorHAnsi"/>
                <w:sz w:val="24"/>
                <w:szCs w:val="24"/>
                <w:lang w:val="en-US"/>
              </w:rPr>
              <w:t xml:space="preserve">. </w:t>
            </w:r>
          </w:p>
          <w:p w14:paraId="6AF8CB53" w14:textId="77777777" w:rsidR="00F53000" w:rsidRDefault="00F53000" w:rsidP="00694B73">
            <w:pPr>
              <w:pStyle w:val="PolicyBullets"/>
              <w:numPr>
                <w:ilvl w:val="0"/>
                <w:numId w:val="16"/>
              </w:numPr>
              <w:spacing w:after="0" w:line="240" w:lineRule="auto"/>
              <w:rPr>
                <w:rFonts w:cstheme="minorHAnsi"/>
                <w:sz w:val="24"/>
                <w:szCs w:val="24"/>
                <w:lang w:val="en-US"/>
              </w:rPr>
            </w:pPr>
            <w:r w:rsidRPr="00D02B9B">
              <w:rPr>
                <w:rFonts w:cstheme="minorHAnsi"/>
                <w:sz w:val="24"/>
                <w:szCs w:val="24"/>
                <w:lang w:val="en-US"/>
              </w:rPr>
              <w:t>A</w:t>
            </w:r>
            <w:r w:rsidR="00AF7CD7" w:rsidRPr="00D02B9B">
              <w:rPr>
                <w:rFonts w:cstheme="minorHAnsi"/>
                <w:sz w:val="24"/>
                <w:szCs w:val="24"/>
                <w:lang w:val="en-US"/>
              </w:rPr>
              <w:t>n</w:t>
            </w:r>
            <w:r w:rsidRPr="00D02B9B">
              <w:rPr>
                <w:rFonts w:cstheme="minorHAnsi"/>
                <w:sz w:val="24"/>
                <w:szCs w:val="24"/>
                <w:lang w:val="en-US"/>
              </w:rPr>
              <w:t xml:space="preserve"> understanding of how a pupil’s learning is affected by their intellectual, emotional and social development, and the stages of child development. </w:t>
            </w:r>
          </w:p>
          <w:p w14:paraId="57D736A3" w14:textId="77777777" w:rsidR="00A55F4C" w:rsidRDefault="00A55F4C" w:rsidP="00694B73">
            <w:pPr>
              <w:pStyle w:val="PolicyBullets"/>
              <w:numPr>
                <w:ilvl w:val="0"/>
                <w:numId w:val="16"/>
              </w:numPr>
              <w:spacing w:after="0" w:line="240" w:lineRule="auto"/>
              <w:rPr>
                <w:rFonts w:cstheme="minorHAnsi"/>
                <w:sz w:val="24"/>
                <w:szCs w:val="24"/>
                <w:lang w:val="en-US"/>
              </w:rPr>
            </w:pPr>
            <w:r>
              <w:rPr>
                <w:rFonts w:cstheme="minorHAnsi"/>
                <w:sz w:val="24"/>
                <w:szCs w:val="24"/>
                <w:lang w:val="en-US"/>
              </w:rPr>
              <w:t>Excellent written and verbal communication skills</w:t>
            </w:r>
          </w:p>
          <w:p w14:paraId="504A2568" w14:textId="05FE4FA0" w:rsidR="00A55F4C" w:rsidRDefault="00A55F4C" w:rsidP="00694B73">
            <w:pPr>
              <w:pStyle w:val="PolicyBullets"/>
              <w:numPr>
                <w:ilvl w:val="0"/>
                <w:numId w:val="16"/>
              </w:numPr>
              <w:spacing w:after="0" w:line="240" w:lineRule="auto"/>
              <w:rPr>
                <w:rFonts w:cstheme="minorHAnsi"/>
                <w:sz w:val="24"/>
                <w:szCs w:val="24"/>
                <w:lang w:val="en-US"/>
              </w:rPr>
            </w:pPr>
            <w:r>
              <w:rPr>
                <w:rFonts w:cstheme="minorHAnsi"/>
                <w:sz w:val="24"/>
                <w:szCs w:val="24"/>
                <w:lang w:val="en-US"/>
              </w:rPr>
              <w:t>Ability to use ICT effectively within teaching and learning to enhance pupil progress.</w:t>
            </w:r>
          </w:p>
          <w:p w14:paraId="5A7265AB" w14:textId="77777777" w:rsidR="00A55F4C" w:rsidRPr="00A55F4C" w:rsidRDefault="00A55F4C" w:rsidP="00A55F4C">
            <w:pPr>
              <w:pStyle w:val="Header"/>
              <w:numPr>
                <w:ilvl w:val="0"/>
                <w:numId w:val="16"/>
              </w:numPr>
              <w:rPr>
                <w:rFonts w:asciiTheme="minorHAnsi" w:hAnsiTheme="minorHAnsi" w:cstheme="minorHAnsi"/>
                <w:sz w:val="24"/>
              </w:rPr>
            </w:pPr>
            <w:r w:rsidRPr="00A55F4C">
              <w:rPr>
                <w:rFonts w:asciiTheme="minorHAnsi" w:hAnsiTheme="minorHAnsi" w:cstheme="minorHAnsi"/>
                <w:sz w:val="24"/>
              </w:rPr>
              <w:t xml:space="preserve">Ability to use data, assessment and target setting to impact positively on pupil progress </w:t>
            </w:r>
          </w:p>
          <w:p w14:paraId="71B333F3" w14:textId="77777777" w:rsidR="00A55F4C" w:rsidRPr="00A55F4C" w:rsidRDefault="00A55F4C" w:rsidP="00A55F4C">
            <w:pPr>
              <w:pStyle w:val="Header"/>
              <w:numPr>
                <w:ilvl w:val="0"/>
                <w:numId w:val="16"/>
              </w:numPr>
              <w:rPr>
                <w:rFonts w:asciiTheme="minorHAnsi" w:hAnsiTheme="minorHAnsi" w:cstheme="minorHAnsi"/>
                <w:sz w:val="24"/>
              </w:rPr>
            </w:pPr>
            <w:r w:rsidRPr="00A55F4C">
              <w:rPr>
                <w:rFonts w:asciiTheme="minorHAnsi" w:hAnsiTheme="minorHAnsi" w:cstheme="minorHAnsi"/>
                <w:sz w:val="24"/>
              </w:rPr>
              <w:t xml:space="preserve">Willingness to participate in school activities including extracurricular activities and school related community events during evenings and weekends. </w:t>
            </w:r>
          </w:p>
          <w:p w14:paraId="4F4CBE6D" w14:textId="2EC318B1" w:rsidR="00A55F4C" w:rsidRPr="00D02B9B" w:rsidRDefault="00A55F4C" w:rsidP="00A55F4C">
            <w:pPr>
              <w:pStyle w:val="PolicyBullets"/>
              <w:numPr>
                <w:ilvl w:val="0"/>
                <w:numId w:val="0"/>
              </w:numPr>
              <w:spacing w:after="0" w:line="240" w:lineRule="auto"/>
              <w:ind w:left="720"/>
              <w:rPr>
                <w:rFonts w:cstheme="minorHAnsi"/>
                <w:sz w:val="24"/>
                <w:szCs w:val="24"/>
                <w:lang w:val="en-US"/>
              </w:rPr>
            </w:pPr>
          </w:p>
        </w:tc>
        <w:tc>
          <w:tcPr>
            <w:tcW w:w="2977" w:type="dxa"/>
            <w:tcBorders>
              <w:left w:val="single" w:sz="4" w:space="0" w:color="auto"/>
              <w:bottom w:val="single" w:sz="4" w:space="0" w:color="auto"/>
              <w:right w:val="single" w:sz="4" w:space="0" w:color="auto"/>
            </w:tcBorders>
            <w:tcMar>
              <w:top w:w="57" w:type="dxa"/>
            </w:tcMar>
            <w:vAlign w:val="center"/>
          </w:tcPr>
          <w:p w14:paraId="02F48326" w14:textId="126AAD71" w:rsidR="00F53000" w:rsidRDefault="00F53000" w:rsidP="00423342">
            <w:pPr>
              <w:pStyle w:val="ListParagraph"/>
              <w:numPr>
                <w:ilvl w:val="0"/>
                <w:numId w:val="14"/>
              </w:numPr>
              <w:spacing w:after="0" w:line="240" w:lineRule="auto"/>
              <w:contextualSpacing w:val="0"/>
              <w:rPr>
                <w:rFonts w:eastAsia="Times New Roman" w:cstheme="minorHAnsi"/>
                <w:bCs/>
                <w:sz w:val="24"/>
                <w:szCs w:val="24"/>
                <w:lang w:val="en-US"/>
              </w:rPr>
            </w:pPr>
            <w:r w:rsidRPr="00D02B9B">
              <w:rPr>
                <w:rFonts w:eastAsia="Times New Roman" w:cstheme="minorHAnsi"/>
                <w:bCs/>
                <w:sz w:val="24"/>
                <w:szCs w:val="24"/>
                <w:lang w:val="en-US"/>
              </w:rPr>
              <w:lastRenderedPageBreak/>
              <w:t>An understanding of the imp</w:t>
            </w:r>
            <w:r w:rsidR="00A55F4C">
              <w:rPr>
                <w:rFonts w:eastAsia="Times New Roman" w:cstheme="minorHAnsi"/>
                <w:bCs/>
                <w:sz w:val="24"/>
                <w:szCs w:val="24"/>
                <w:lang w:val="en-US"/>
              </w:rPr>
              <w:t>ortance of parental involvement.</w:t>
            </w:r>
          </w:p>
          <w:p w14:paraId="7313EF4A" w14:textId="77777777" w:rsidR="00A55F4C" w:rsidRPr="00423342" w:rsidRDefault="00A55F4C" w:rsidP="00423342">
            <w:pPr>
              <w:pStyle w:val="ListParagraph"/>
              <w:numPr>
                <w:ilvl w:val="0"/>
                <w:numId w:val="14"/>
              </w:numPr>
              <w:spacing w:after="0" w:line="240" w:lineRule="auto"/>
              <w:contextualSpacing w:val="0"/>
              <w:rPr>
                <w:rFonts w:eastAsia="Times New Roman" w:cstheme="minorHAnsi"/>
                <w:bCs/>
                <w:sz w:val="24"/>
                <w:szCs w:val="24"/>
                <w:lang w:val="en-US"/>
              </w:rPr>
            </w:pPr>
            <w:r w:rsidRPr="00A55F4C">
              <w:rPr>
                <w:rFonts w:cs="Arial"/>
                <w:sz w:val="24"/>
                <w:szCs w:val="24"/>
              </w:rPr>
              <w:t>Curriculum strengths which can be brought to the s</w:t>
            </w:r>
            <w:r>
              <w:rPr>
                <w:rFonts w:cs="Arial"/>
                <w:sz w:val="24"/>
                <w:szCs w:val="24"/>
              </w:rPr>
              <w:t>chool which support the School Develop</w:t>
            </w:r>
            <w:r w:rsidRPr="00A55F4C">
              <w:rPr>
                <w:rFonts w:cs="Arial"/>
                <w:sz w:val="24"/>
                <w:szCs w:val="24"/>
              </w:rPr>
              <w:t>ment Plan priorities</w:t>
            </w:r>
            <w:r>
              <w:rPr>
                <w:rFonts w:cs="Arial"/>
                <w:sz w:val="24"/>
                <w:szCs w:val="24"/>
              </w:rPr>
              <w:t>.</w:t>
            </w:r>
          </w:p>
          <w:p w14:paraId="5ECFDF5E" w14:textId="67B91228" w:rsidR="00423342" w:rsidRDefault="00423342" w:rsidP="00423342">
            <w:pPr>
              <w:pStyle w:val="PolicyBullets"/>
              <w:numPr>
                <w:ilvl w:val="0"/>
                <w:numId w:val="14"/>
              </w:numPr>
              <w:spacing w:after="0" w:line="240" w:lineRule="auto"/>
              <w:rPr>
                <w:rFonts w:cstheme="minorHAnsi"/>
                <w:sz w:val="24"/>
                <w:szCs w:val="24"/>
                <w:lang w:val="en-US"/>
              </w:rPr>
            </w:pPr>
            <w:r>
              <w:rPr>
                <w:rFonts w:cstheme="minorHAnsi"/>
                <w:sz w:val="24"/>
                <w:szCs w:val="24"/>
                <w:lang w:val="en-US"/>
              </w:rPr>
              <w:t>Experience of leading a subject across the primary phase.</w:t>
            </w:r>
          </w:p>
          <w:p w14:paraId="6C81537E" w14:textId="218C8905" w:rsidR="00423342" w:rsidRPr="00A55F4C" w:rsidRDefault="00423342" w:rsidP="00423342">
            <w:pPr>
              <w:pStyle w:val="ListParagraph"/>
              <w:spacing w:after="0" w:line="240" w:lineRule="auto"/>
              <w:ind w:left="643"/>
              <w:contextualSpacing w:val="0"/>
              <w:rPr>
                <w:rFonts w:eastAsia="Times New Roman" w:cstheme="minorHAnsi"/>
                <w:bCs/>
                <w:sz w:val="24"/>
                <w:szCs w:val="24"/>
                <w:lang w:val="en-US"/>
              </w:rPr>
            </w:pPr>
          </w:p>
        </w:tc>
      </w:tr>
      <w:tr w:rsidR="00CB6CDF" w:rsidRPr="00D02B9B" w14:paraId="29A4BC23" w14:textId="77777777" w:rsidTr="00A55F4C">
        <w:trPr>
          <w:trHeight w:val="2313"/>
          <w:jc w:val="center"/>
        </w:trPr>
        <w:tc>
          <w:tcPr>
            <w:tcW w:w="1701" w:type="dxa"/>
            <w:tcBorders>
              <w:top w:val="single" w:sz="4" w:space="0" w:color="auto"/>
              <w:left w:val="single" w:sz="4" w:space="0" w:color="auto"/>
              <w:bottom w:val="single" w:sz="4" w:space="0" w:color="auto"/>
              <w:right w:val="single" w:sz="4" w:space="0" w:color="auto"/>
            </w:tcBorders>
            <w:shd w:val="clear" w:color="auto" w:fill="CCCCFF"/>
            <w:vAlign w:val="center"/>
          </w:tcPr>
          <w:p w14:paraId="2E023D88" w14:textId="12193868" w:rsidR="00CB6CDF" w:rsidRPr="00D02B9B" w:rsidRDefault="00CB6CDF" w:rsidP="00694B73">
            <w:pPr>
              <w:jc w:val="both"/>
              <w:rPr>
                <w:rFonts w:asciiTheme="minorHAnsi" w:eastAsia="Times New Roman" w:hAnsiTheme="minorHAnsi" w:cstheme="minorHAnsi"/>
                <w:b/>
                <w:bCs/>
                <w:sz w:val="24"/>
                <w:lang w:val="en-US"/>
              </w:rPr>
            </w:pPr>
            <w:r w:rsidRPr="00D02B9B">
              <w:rPr>
                <w:rFonts w:asciiTheme="minorHAnsi" w:eastAsia="Times New Roman" w:hAnsiTheme="minorHAnsi" w:cstheme="minorHAnsi"/>
                <w:b/>
                <w:bCs/>
                <w:sz w:val="24"/>
                <w:lang w:val="en-US"/>
              </w:rPr>
              <w:t>Personal qualities</w:t>
            </w:r>
          </w:p>
        </w:tc>
        <w:tc>
          <w:tcPr>
            <w:tcW w:w="5812" w:type="dxa"/>
            <w:tcBorders>
              <w:left w:val="single" w:sz="4" w:space="0" w:color="auto"/>
              <w:right w:val="single" w:sz="4" w:space="0" w:color="auto"/>
            </w:tcBorders>
            <w:tcMar>
              <w:top w:w="57" w:type="dxa"/>
            </w:tcMar>
            <w:vAlign w:val="center"/>
          </w:tcPr>
          <w:p w14:paraId="3A53061F" w14:textId="0D4DB270" w:rsidR="00D733EB" w:rsidRPr="00D02B9B" w:rsidRDefault="00F53000" w:rsidP="00694B73">
            <w:pPr>
              <w:rPr>
                <w:rFonts w:asciiTheme="minorHAnsi" w:eastAsia="Times New Roman" w:hAnsiTheme="minorHAnsi" w:cstheme="minorHAnsi"/>
                <w:bCs/>
                <w:sz w:val="24"/>
                <w:lang w:val="en-US"/>
              </w:rPr>
            </w:pPr>
            <w:r w:rsidRPr="00D02B9B">
              <w:rPr>
                <w:rFonts w:asciiTheme="minorHAnsi" w:eastAsia="Times New Roman" w:hAnsiTheme="minorHAnsi" w:cstheme="minorHAnsi"/>
                <w:bCs/>
                <w:sz w:val="24"/>
                <w:lang w:val="en-US"/>
              </w:rPr>
              <w:t>The successful candidate will:</w:t>
            </w:r>
          </w:p>
          <w:p w14:paraId="51AF3A3D" w14:textId="47AB0FBE" w:rsidR="00F53000" w:rsidRPr="00D02B9B" w:rsidRDefault="00260E55" w:rsidP="00694B73">
            <w:pPr>
              <w:pStyle w:val="ListParagraph"/>
              <w:numPr>
                <w:ilvl w:val="0"/>
                <w:numId w:val="14"/>
              </w:numPr>
              <w:spacing w:after="0" w:line="240" w:lineRule="auto"/>
              <w:rPr>
                <w:rFonts w:eastAsia="Times New Roman" w:cstheme="minorHAnsi"/>
                <w:bCs/>
                <w:sz w:val="24"/>
                <w:szCs w:val="24"/>
                <w:lang w:val="en-US"/>
              </w:rPr>
            </w:pPr>
            <w:r w:rsidRPr="00D02B9B">
              <w:rPr>
                <w:rFonts w:eastAsia="Times New Roman" w:cstheme="minorHAnsi"/>
                <w:bCs/>
                <w:sz w:val="24"/>
                <w:szCs w:val="24"/>
                <w:lang w:val="en-US"/>
              </w:rPr>
              <w:t>Be c</w:t>
            </w:r>
            <w:r w:rsidR="00F53000" w:rsidRPr="00D02B9B">
              <w:rPr>
                <w:rFonts w:eastAsia="Times New Roman" w:cstheme="minorHAnsi"/>
                <w:bCs/>
                <w:sz w:val="24"/>
                <w:szCs w:val="24"/>
                <w:lang w:val="en-US"/>
              </w:rPr>
              <w:t xml:space="preserve">ommitted to teaching. </w:t>
            </w:r>
          </w:p>
          <w:p w14:paraId="1222493A" w14:textId="5E6AA22D" w:rsidR="00F53000" w:rsidRPr="00D02B9B" w:rsidRDefault="00260E55" w:rsidP="00694B73">
            <w:pPr>
              <w:pStyle w:val="ListParagraph"/>
              <w:numPr>
                <w:ilvl w:val="0"/>
                <w:numId w:val="14"/>
              </w:numPr>
              <w:spacing w:after="0" w:line="240" w:lineRule="auto"/>
              <w:rPr>
                <w:rFonts w:eastAsia="Times New Roman" w:cstheme="minorHAnsi"/>
                <w:bCs/>
                <w:sz w:val="24"/>
                <w:szCs w:val="24"/>
                <w:lang w:val="en-US"/>
              </w:rPr>
            </w:pPr>
            <w:r w:rsidRPr="00D02B9B">
              <w:rPr>
                <w:rFonts w:eastAsia="Times New Roman" w:cstheme="minorHAnsi"/>
                <w:bCs/>
                <w:sz w:val="24"/>
                <w:szCs w:val="24"/>
                <w:lang w:val="en-US"/>
              </w:rPr>
              <w:t>S</w:t>
            </w:r>
            <w:r w:rsidR="00F53000" w:rsidRPr="00D02B9B">
              <w:rPr>
                <w:rFonts w:eastAsia="Times New Roman" w:cstheme="minorHAnsi"/>
                <w:bCs/>
                <w:sz w:val="24"/>
                <w:szCs w:val="24"/>
                <w:lang w:val="en-US"/>
              </w:rPr>
              <w:t xml:space="preserve">upportive of their colleagues. </w:t>
            </w:r>
          </w:p>
          <w:p w14:paraId="2EA5390D" w14:textId="77777777" w:rsidR="00F53000" w:rsidRPr="00D02B9B" w:rsidRDefault="00260E55" w:rsidP="00694B73">
            <w:pPr>
              <w:pStyle w:val="ListParagraph"/>
              <w:numPr>
                <w:ilvl w:val="0"/>
                <w:numId w:val="14"/>
              </w:numPr>
              <w:spacing w:after="0" w:line="240" w:lineRule="auto"/>
              <w:rPr>
                <w:rFonts w:eastAsia="Times New Roman" w:cstheme="minorHAnsi"/>
                <w:bCs/>
                <w:sz w:val="24"/>
                <w:szCs w:val="24"/>
                <w:lang w:val="en-US"/>
              </w:rPr>
            </w:pPr>
            <w:r w:rsidRPr="00D02B9B">
              <w:rPr>
                <w:rFonts w:eastAsia="Times New Roman" w:cstheme="minorHAnsi"/>
                <w:bCs/>
                <w:sz w:val="24"/>
                <w:szCs w:val="24"/>
                <w:lang w:val="en-US"/>
              </w:rPr>
              <w:t xml:space="preserve">Have good attendance and punctuality. </w:t>
            </w:r>
          </w:p>
          <w:p w14:paraId="54FD7B25" w14:textId="77777777" w:rsidR="00260E55" w:rsidRPr="00D02B9B" w:rsidRDefault="00260E55" w:rsidP="00694B73">
            <w:pPr>
              <w:pStyle w:val="ListParagraph"/>
              <w:numPr>
                <w:ilvl w:val="0"/>
                <w:numId w:val="14"/>
              </w:numPr>
              <w:spacing w:after="0" w:line="240" w:lineRule="auto"/>
              <w:rPr>
                <w:rFonts w:eastAsia="Times New Roman" w:cstheme="minorHAnsi"/>
                <w:bCs/>
                <w:sz w:val="24"/>
                <w:szCs w:val="24"/>
                <w:lang w:val="en-US"/>
              </w:rPr>
            </w:pPr>
            <w:r w:rsidRPr="00D02B9B">
              <w:rPr>
                <w:rFonts w:eastAsia="Times New Roman" w:cstheme="minorHAnsi"/>
                <w:bCs/>
                <w:sz w:val="24"/>
                <w:szCs w:val="24"/>
                <w:lang w:val="en-US"/>
              </w:rPr>
              <w:t xml:space="preserve">Be proactive in the working environment. </w:t>
            </w:r>
          </w:p>
          <w:p w14:paraId="7F7ADAFD" w14:textId="77777777" w:rsidR="00260E55" w:rsidRDefault="00260E55" w:rsidP="00694B73">
            <w:pPr>
              <w:pStyle w:val="ListParagraph"/>
              <w:numPr>
                <w:ilvl w:val="0"/>
                <w:numId w:val="14"/>
              </w:numPr>
              <w:spacing w:after="0" w:line="240" w:lineRule="auto"/>
              <w:rPr>
                <w:rFonts w:eastAsia="Times New Roman" w:cstheme="minorHAnsi"/>
                <w:bCs/>
                <w:sz w:val="24"/>
                <w:szCs w:val="24"/>
                <w:lang w:val="en-US"/>
              </w:rPr>
            </w:pPr>
            <w:r w:rsidRPr="00D02B9B">
              <w:rPr>
                <w:rFonts w:eastAsia="Times New Roman" w:cstheme="minorHAnsi"/>
                <w:bCs/>
                <w:sz w:val="24"/>
                <w:szCs w:val="24"/>
                <w:lang w:val="en-US"/>
              </w:rPr>
              <w:t xml:space="preserve">Be enthusiastic and positive. </w:t>
            </w:r>
          </w:p>
          <w:p w14:paraId="7AD754E1" w14:textId="31E041C9" w:rsidR="00A55F4C" w:rsidRPr="00D02B9B" w:rsidRDefault="00A55F4C" w:rsidP="00694B73">
            <w:pPr>
              <w:pStyle w:val="ListParagraph"/>
              <w:numPr>
                <w:ilvl w:val="0"/>
                <w:numId w:val="14"/>
              </w:numPr>
              <w:spacing w:after="0" w:line="240" w:lineRule="auto"/>
              <w:rPr>
                <w:rFonts w:eastAsia="Times New Roman" w:cstheme="minorHAnsi"/>
                <w:bCs/>
                <w:sz w:val="24"/>
                <w:szCs w:val="24"/>
                <w:lang w:val="en-US"/>
              </w:rPr>
            </w:pPr>
            <w:r>
              <w:rPr>
                <w:rFonts w:eastAsia="Times New Roman" w:cstheme="minorHAnsi"/>
                <w:bCs/>
                <w:sz w:val="24"/>
                <w:szCs w:val="24"/>
                <w:lang w:val="en-US"/>
              </w:rPr>
              <w:t>Be a positive role model.</w:t>
            </w:r>
          </w:p>
          <w:p w14:paraId="555519A7" w14:textId="7B49ED05" w:rsidR="00260E55" w:rsidRPr="00D02B9B" w:rsidRDefault="00260E55" w:rsidP="00694B73">
            <w:pPr>
              <w:pStyle w:val="ListParagraph"/>
              <w:numPr>
                <w:ilvl w:val="0"/>
                <w:numId w:val="14"/>
              </w:numPr>
              <w:spacing w:after="0" w:line="240" w:lineRule="auto"/>
              <w:rPr>
                <w:rFonts w:eastAsia="Times New Roman" w:cstheme="minorHAnsi"/>
                <w:bCs/>
                <w:sz w:val="24"/>
                <w:szCs w:val="24"/>
                <w:lang w:val="en-US"/>
              </w:rPr>
            </w:pPr>
            <w:r w:rsidRPr="00D02B9B">
              <w:rPr>
                <w:rFonts w:eastAsia="Times New Roman" w:cstheme="minorHAnsi"/>
                <w:bCs/>
                <w:sz w:val="24"/>
                <w:szCs w:val="24"/>
                <w:lang w:val="en-US"/>
              </w:rPr>
              <w:t xml:space="preserve">Be able to accommodate to changes in priorities. </w:t>
            </w:r>
          </w:p>
          <w:p w14:paraId="23895901" w14:textId="77777777" w:rsidR="00260E55" w:rsidRPr="00D02B9B" w:rsidRDefault="00260E55" w:rsidP="00694B73">
            <w:pPr>
              <w:pStyle w:val="ListParagraph"/>
              <w:numPr>
                <w:ilvl w:val="0"/>
                <w:numId w:val="14"/>
              </w:numPr>
              <w:spacing w:after="0" w:line="240" w:lineRule="auto"/>
              <w:rPr>
                <w:rFonts w:eastAsia="Times New Roman" w:cstheme="minorHAnsi"/>
                <w:bCs/>
                <w:sz w:val="24"/>
                <w:szCs w:val="24"/>
                <w:lang w:val="en-US"/>
              </w:rPr>
            </w:pPr>
            <w:r w:rsidRPr="00D02B9B">
              <w:rPr>
                <w:rFonts w:eastAsia="Times New Roman" w:cstheme="minorHAnsi"/>
                <w:bCs/>
                <w:sz w:val="24"/>
                <w:szCs w:val="24"/>
                <w:lang w:val="en-US"/>
              </w:rPr>
              <w:t xml:space="preserve">Be able to anticipate workload and plan ahead. </w:t>
            </w:r>
          </w:p>
          <w:p w14:paraId="212CD7E5" w14:textId="77777777" w:rsidR="00260E55" w:rsidRPr="00D02B9B" w:rsidRDefault="00260E55" w:rsidP="00694B73">
            <w:pPr>
              <w:pStyle w:val="ListParagraph"/>
              <w:numPr>
                <w:ilvl w:val="0"/>
                <w:numId w:val="14"/>
              </w:numPr>
              <w:spacing w:after="0" w:line="240" w:lineRule="auto"/>
              <w:rPr>
                <w:rFonts w:eastAsia="Times New Roman" w:cstheme="minorHAnsi"/>
                <w:bCs/>
                <w:sz w:val="24"/>
                <w:szCs w:val="24"/>
                <w:lang w:val="en-US"/>
              </w:rPr>
            </w:pPr>
            <w:r w:rsidRPr="00D02B9B">
              <w:rPr>
                <w:rFonts w:eastAsia="Times New Roman" w:cstheme="minorHAnsi"/>
                <w:bCs/>
                <w:sz w:val="24"/>
                <w:szCs w:val="24"/>
                <w:lang w:val="en-US"/>
              </w:rPr>
              <w:t xml:space="preserve">Be able to develop effective relationships with parents. </w:t>
            </w:r>
          </w:p>
          <w:p w14:paraId="26FF442E" w14:textId="49A6F106" w:rsidR="00260E55" w:rsidRPr="00D02B9B" w:rsidRDefault="00260E55" w:rsidP="00694B73">
            <w:pPr>
              <w:pStyle w:val="ListParagraph"/>
              <w:numPr>
                <w:ilvl w:val="0"/>
                <w:numId w:val="14"/>
              </w:numPr>
              <w:spacing w:after="0" w:line="240" w:lineRule="auto"/>
              <w:rPr>
                <w:rFonts w:eastAsia="Times New Roman" w:cstheme="minorHAnsi"/>
                <w:bCs/>
                <w:sz w:val="24"/>
                <w:szCs w:val="24"/>
                <w:lang w:val="en-US"/>
              </w:rPr>
            </w:pPr>
            <w:r w:rsidRPr="00D02B9B">
              <w:rPr>
                <w:rFonts w:eastAsia="Times New Roman" w:cstheme="minorHAnsi"/>
                <w:bCs/>
                <w:sz w:val="24"/>
                <w:szCs w:val="24"/>
                <w:lang w:val="en-US"/>
              </w:rPr>
              <w:t xml:space="preserve">Be able to encourage and enable others to reach their full potential.  </w:t>
            </w:r>
          </w:p>
        </w:tc>
        <w:tc>
          <w:tcPr>
            <w:tcW w:w="2977" w:type="dxa"/>
            <w:tcBorders>
              <w:left w:val="single" w:sz="4" w:space="0" w:color="auto"/>
              <w:right w:val="single" w:sz="4" w:space="0" w:color="auto"/>
            </w:tcBorders>
            <w:tcMar>
              <w:top w:w="57" w:type="dxa"/>
            </w:tcMar>
            <w:vAlign w:val="center"/>
          </w:tcPr>
          <w:p w14:paraId="102C63FF" w14:textId="70A0AD50" w:rsidR="00CB6CDF" w:rsidRPr="00D02B9B" w:rsidRDefault="00A55F4C" w:rsidP="00694B73">
            <w:pPr>
              <w:pStyle w:val="ListParagraph"/>
              <w:numPr>
                <w:ilvl w:val="0"/>
                <w:numId w:val="14"/>
              </w:numPr>
              <w:spacing w:after="0" w:line="240" w:lineRule="auto"/>
              <w:rPr>
                <w:rFonts w:eastAsia="Times New Roman" w:cstheme="minorHAnsi"/>
                <w:bCs/>
                <w:sz w:val="24"/>
                <w:szCs w:val="24"/>
                <w:lang w:val="en-US"/>
              </w:rPr>
            </w:pPr>
            <w:r>
              <w:rPr>
                <w:rFonts w:eastAsia="Times New Roman" w:cstheme="minorHAnsi"/>
                <w:bCs/>
                <w:sz w:val="24"/>
                <w:szCs w:val="24"/>
                <w:lang w:val="en-US"/>
              </w:rPr>
              <w:t>Self-confidence.</w:t>
            </w:r>
          </w:p>
          <w:p w14:paraId="15AE7AD2" w14:textId="3F9F3109" w:rsidR="00260E55" w:rsidRPr="00D02B9B" w:rsidRDefault="00260E55" w:rsidP="00694B73">
            <w:pPr>
              <w:pStyle w:val="ListParagraph"/>
              <w:numPr>
                <w:ilvl w:val="0"/>
                <w:numId w:val="14"/>
              </w:numPr>
              <w:spacing w:after="0" w:line="240" w:lineRule="auto"/>
              <w:rPr>
                <w:rFonts w:eastAsia="Times New Roman" w:cstheme="minorHAnsi"/>
                <w:bCs/>
                <w:sz w:val="24"/>
                <w:szCs w:val="24"/>
                <w:lang w:val="en-US"/>
              </w:rPr>
            </w:pPr>
            <w:r w:rsidRPr="00D02B9B">
              <w:rPr>
                <w:rFonts w:eastAsia="Times New Roman" w:cstheme="minorHAnsi"/>
                <w:bCs/>
                <w:sz w:val="24"/>
                <w:szCs w:val="24"/>
                <w:lang w:val="en-US"/>
              </w:rPr>
              <w:t xml:space="preserve">Ability to relate well to </w:t>
            </w:r>
            <w:r w:rsidR="00423342">
              <w:rPr>
                <w:rFonts w:eastAsia="Times New Roman" w:cstheme="minorHAnsi"/>
                <w:bCs/>
                <w:sz w:val="24"/>
                <w:szCs w:val="24"/>
                <w:lang w:val="en-US"/>
              </w:rPr>
              <w:t>all</w:t>
            </w:r>
            <w:r w:rsidRPr="00D02B9B">
              <w:rPr>
                <w:rFonts w:eastAsia="Times New Roman" w:cstheme="minorHAnsi"/>
                <w:bCs/>
                <w:sz w:val="24"/>
                <w:szCs w:val="24"/>
                <w:lang w:val="en-US"/>
              </w:rPr>
              <w:t xml:space="preserve"> professionals</w:t>
            </w:r>
            <w:r w:rsidR="00A55F4C">
              <w:rPr>
                <w:rFonts w:eastAsia="Times New Roman" w:cstheme="minorHAnsi"/>
                <w:bCs/>
                <w:sz w:val="24"/>
                <w:szCs w:val="24"/>
                <w:lang w:val="en-US"/>
              </w:rPr>
              <w:t>.</w:t>
            </w:r>
            <w:r w:rsidRPr="00D02B9B">
              <w:rPr>
                <w:rFonts w:eastAsia="Times New Roman" w:cstheme="minorHAnsi"/>
                <w:bCs/>
                <w:sz w:val="24"/>
                <w:szCs w:val="24"/>
                <w:lang w:val="en-US"/>
              </w:rPr>
              <w:t xml:space="preserve"> </w:t>
            </w:r>
          </w:p>
          <w:p w14:paraId="4631606F" w14:textId="5F25C82D" w:rsidR="00260E55" w:rsidRDefault="00260E55" w:rsidP="00694B73">
            <w:pPr>
              <w:pStyle w:val="ListParagraph"/>
              <w:numPr>
                <w:ilvl w:val="0"/>
                <w:numId w:val="14"/>
              </w:numPr>
              <w:spacing w:after="0" w:line="240" w:lineRule="auto"/>
              <w:rPr>
                <w:rFonts w:eastAsia="Times New Roman" w:cstheme="minorHAnsi"/>
                <w:bCs/>
                <w:sz w:val="24"/>
                <w:szCs w:val="24"/>
                <w:lang w:val="en-US"/>
              </w:rPr>
            </w:pPr>
            <w:r w:rsidRPr="00D02B9B">
              <w:rPr>
                <w:rFonts w:eastAsia="Times New Roman" w:cstheme="minorHAnsi"/>
                <w:bCs/>
                <w:sz w:val="24"/>
                <w:szCs w:val="24"/>
                <w:lang w:val="en-US"/>
              </w:rPr>
              <w:t>A flexible approach</w:t>
            </w:r>
            <w:r w:rsidR="00A55F4C">
              <w:rPr>
                <w:rFonts w:eastAsia="Times New Roman" w:cstheme="minorHAnsi"/>
                <w:bCs/>
                <w:sz w:val="24"/>
                <w:szCs w:val="24"/>
                <w:lang w:val="en-US"/>
              </w:rPr>
              <w:t>.</w:t>
            </w:r>
            <w:r w:rsidRPr="00D02B9B">
              <w:rPr>
                <w:rFonts w:eastAsia="Times New Roman" w:cstheme="minorHAnsi"/>
                <w:bCs/>
                <w:sz w:val="24"/>
                <w:szCs w:val="24"/>
                <w:lang w:val="en-US"/>
              </w:rPr>
              <w:t xml:space="preserve"> </w:t>
            </w:r>
          </w:p>
          <w:p w14:paraId="29E74DE9" w14:textId="75F3A808" w:rsidR="00A55F4C" w:rsidRPr="00D02B9B" w:rsidRDefault="00A55F4C" w:rsidP="00A55F4C">
            <w:pPr>
              <w:pStyle w:val="ListParagraph"/>
              <w:spacing w:after="0" w:line="240" w:lineRule="auto"/>
              <w:ind w:left="643"/>
              <w:rPr>
                <w:rFonts w:eastAsia="Times New Roman" w:cstheme="minorHAnsi"/>
                <w:bCs/>
                <w:sz w:val="24"/>
                <w:szCs w:val="24"/>
                <w:lang w:val="en-US"/>
              </w:rPr>
            </w:pPr>
          </w:p>
        </w:tc>
      </w:tr>
      <w:tr w:rsidR="00A55F4C" w:rsidRPr="00D02B9B" w14:paraId="6D42AF57" w14:textId="77777777" w:rsidTr="00A55F4C">
        <w:trPr>
          <w:trHeight w:val="2313"/>
          <w:jc w:val="center"/>
        </w:trPr>
        <w:tc>
          <w:tcPr>
            <w:tcW w:w="1701" w:type="dxa"/>
            <w:tcBorders>
              <w:top w:val="single" w:sz="4" w:space="0" w:color="auto"/>
              <w:left w:val="single" w:sz="4" w:space="0" w:color="auto"/>
              <w:bottom w:val="single" w:sz="4" w:space="0" w:color="auto"/>
              <w:right w:val="single" w:sz="4" w:space="0" w:color="auto"/>
            </w:tcBorders>
            <w:shd w:val="clear" w:color="auto" w:fill="CCCCFF"/>
            <w:vAlign w:val="center"/>
          </w:tcPr>
          <w:p w14:paraId="4CAD69B6" w14:textId="324D9F35" w:rsidR="00A55F4C" w:rsidRPr="00D02B9B" w:rsidRDefault="00A55F4C" w:rsidP="00694B73">
            <w:pPr>
              <w:jc w:val="both"/>
              <w:rPr>
                <w:rFonts w:asciiTheme="minorHAnsi" w:eastAsia="Times New Roman" w:hAnsiTheme="minorHAnsi" w:cstheme="minorHAnsi"/>
                <w:b/>
                <w:bCs/>
                <w:sz w:val="24"/>
                <w:lang w:val="en-US"/>
              </w:rPr>
            </w:pPr>
            <w:r>
              <w:rPr>
                <w:rFonts w:asciiTheme="minorHAnsi" w:eastAsia="Times New Roman" w:hAnsiTheme="minorHAnsi" w:cstheme="minorHAnsi"/>
                <w:b/>
                <w:bCs/>
                <w:sz w:val="24"/>
                <w:lang w:val="en-US"/>
              </w:rPr>
              <w:t>Other</w:t>
            </w:r>
          </w:p>
        </w:tc>
        <w:tc>
          <w:tcPr>
            <w:tcW w:w="5812" w:type="dxa"/>
            <w:tcBorders>
              <w:left w:val="single" w:sz="4" w:space="0" w:color="auto"/>
              <w:bottom w:val="single" w:sz="4" w:space="0" w:color="auto"/>
              <w:right w:val="single" w:sz="4" w:space="0" w:color="auto"/>
            </w:tcBorders>
            <w:tcMar>
              <w:top w:w="57" w:type="dxa"/>
            </w:tcMar>
            <w:vAlign w:val="center"/>
          </w:tcPr>
          <w:p w14:paraId="4394C591" w14:textId="0544E7F7" w:rsidR="00A55F4C" w:rsidRPr="00A55F4C" w:rsidRDefault="00A55F4C" w:rsidP="00A55F4C">
            <w:pPr>
              <w:numPr>
                <w:ilvl w:val="0"/>
                <w:numId w:val="17"/>
              </w:numPr>
              <w:rPr>
                <w:rFonts w:asciiTheme="minorHAnsi" w:hAnsiTheme="minorHAnsi" w:cstheme="minorHAnsi"/>
                <w:sz w:val="24"/>
              </w:rPr>
            </w:pPr>
            <w:r w:rsidRPr="00A55F4C">
              <w:rPr>
                <w:rFonts w:asciiTheme="minorHAnsi" w:hAnsiTheme="minorHAnsi" w:cstheme="minorHAnsi"/>
                <w:sz w:val="24"/>
              </w:rPr>
              <w:t>Commitment to safeguarding and protecting the welfare of children and young people</w:t>
            </w:r>
            <w:r>
              <w:rPr>
                <w:rFonts w:asciiTheme="minorHAnsi" w:hAnsiTheme="minorHAnsi" w:cstheme="minorHAnsi"/>
                <w:sz w:val="24"/>
              </w:rPr>
              <w:t>.</w:t>
            </w:r>
            <w:r w:rsidRPr="00A55F4C">
              <w:rPr>
                <w:rFonts w:asciiTheme="minorHAnsi" w:hAnsiTheme="minorHAnsi" w:cstheme="minorHAnsi"/>
                <w:sz w:val="24"/>
              </w:rPr>
              <w:t xml:space="preserve"> </w:t>
            </w:r>
          </w:p>
          <w:p w14:paraId="3D6C1A5A" w14:textId="3F839E29" w:rsidR="00A55F4C" w:rsidRPr="00A55F4C" w:rsidRDefault="00A55F4C" w:rsidP="00A55F4C">
            <w:pPr>
              <w:numPr>
                <w:ilvl w:val="0"/>
                <w:numId w:val="17"/>
              </w:numPr>
              <w:rPr>
                <w:rFonts w:asciiTheme="minorHAnsi" w:hAnsiTheme="minorHAnsi" w:cstheme="minorHAnsi"/>
                <w:sz w:val="24"/>
              </w:rPr>
            </w:pPr>
            <w:r w:rsidRPr="00A55F4C">
              <w:rPr>
                <w:rFonts w:asciiTheme="minorHAnsi" w:hAnsiTheme="minorHAnsi" w:cstheme="minorHAnsi"/>
                <w:sz w:val="24"/>
              </w:rPr>
              <w:t>Commitment to equality and diversity</w:t>
            </w:r>
            <w:r>
              <w:rPr>
                <w:rFonts w:asciiTheme="minorHAnsi" w:hAnsiTheme="minorHAnsi" w:cstheme="minorHAnsi"/>
                <w:sz w:val="24"/>
              </w:rPr>
              <w:t>.</w:t>
            </w:r>
          </w:p>
          <w:p w14:paraId="773BBDE4" w14:textId="375763E9" w:rsidR="00A55F4C" w:rsidRPr="00A55F4C" w:rsidRDefault="00A55F4C" w:rsidP="00A55F4C">
            <w:pPr>
              <w:numPr>
                <w:ilvl w:val="0"/>
                <w:numId w:val="17"/>
              </w:numPr>
              <w:rPr>
                <w:rFonts w:asciiTheme="minorHAnsi" w:hAnsiTheme="minorHAnsi" w:cstheme="minorHAnsi"/>
                <w:sz w:val="24"/>
              </w:rPr>
            </w:pPr>
            <w:r w:rsidRPr="00A55F4C">
              <w:rPr>
                <w:rFonts w:asciiTheme="minorHAnsi" w:hAnsiTheme="minorHAnsi" w:cstheme="minorHAnsi"/>
                <w:sz w:val="24"/>
              </w:rPr>
              <w:t>Commitment to health and safety</w:t>
            </w:r>
            <w:r>
              <w:rPr>
                <w:rFonts w:asciiTheme="minorHAnsi" w:hAnsiTheme="minorHAnsi" w:cstheme="minorHAnsi"/>
                <w:sz w:val="24"/>
              </w:rPr>
              <w:t>.</w:t>
            </w:r>
          </w:p>
          <w:p w14:paraId="33BD4016" w14:textId="2EA0B365" w:rsidR="00A55F4C" w:rsidRPr="00A55F4C" w:rsidRDefault="00A55F4C" w:rsidP="00A55F4C">
            <w:pPr>
              <w:pStyle w:val="ListParagraph"/>
              <w:numPr>
                <w:ilvl w:val="0"/>
                <w:numId w:val="17"/>
              </w:numPr>
              <w:rPr>
                <w:rFonts w:eastAsia="Times New Roman" w:cstheme="minorHAnsi"/>
                <w:bCs/>
                <w:sz w:val="24"/>
                <w:lang w:val="en-US"/>
              </w:rPr>
            </w:pPr>
            <w:r w:rsidRPr="00A55F4C">
              <w:rPr>
                <w:rFonts w:cstheme="minorHAnsi"/>
                <w:sz w:val="24"/>
                <w:szCs w:val="24"/>
              </w:rPr>
              <w:t>Commitment to attendance at work</w:t>
            </w:r>
            <w:r>
              <w:rPr>
                <w:rFonts w:cstheme="minorHAnsi"/>
                <w:sz w:val="24"/>
                <w:szCs w:val="24"/>
              </w:rPr>
              <w:t>.</w:t>
            </w:r>
          </w:p>
        </w:tc>
        <w:tc>
          <w:tcPr>
            <w:tcW w:w="2977" w:type="dxa"/>
            <w:tcBorders>
              <w:left w:val="single" w:sz="4" w:space="0" w:color="auto"/>
              <w:bottom w:val="single" w:sz="4" w:space="0" w:color="auto"/>
              <w:right w:val="single" w:sz="4" w:space="0" w:color="auto"/>
            </w:tcBorders>
            <w:tcMar>
              <w:top w:w="57" w:type="dxa"/>
            </w:tcMar>
            <w:vAlign w:val="center"/>
          </w:tcPr>
          <w:p w14:paraId="7E506514" w14:textId="77777777" w:rsidR="00A55F4C" w:rsidRPr="00A55F4C" w:rsidRDefault="00A55F4C" w:rsidP="00A55F4C">
            <w:pPr>
              <w:rPr>
                <w:rFonts w:eastAsia="Times New Roman" w:cstheme="minorHAnsi"/>
                <w:bCs/>
                <w:sz w:val="24"/>
                <w:lang w:val="en-US"/>
              </w:rPr>
            </w:pPr>
          </w:p>
        </w:tc>
      </w:tr>
    </w:tbl>
    <w:p w14:paraId="319B7CBD" w14:textId="77777777" w:rsidR="001D7128" w:rsidRPr="00D02B9B" w:rsidRDefault="001D7128" w:rsidP="00694B73">
      <w:pPr>
        <w:rPr>
          <w:rFonts w:asciiTheme="minorHAnsi" w:hAnsiTheme="minorHAnsi" w:cstheme="minorHAnsi"/>
          <w:sz w:val="24"/>
        </w:rPr>
      </w:pPr>
    </w:p>
    <w:sectPr w:rsidR="001D7128" w:rsidRPr="00D02B9B" w:rsidSect="00BD30B5">
      <w:headerReference w:type="first" r:id="rId7"/>
      <w:pgSz w:w="11906" w:h="16838"/>
      <w:pgMar w:top="15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F7997" w14:textId="77777777" w:rsidR="00406611" w:rsidRDefault="00406611" w:rsidP="00920131">
      <w:r>
        <w:separator/>
      </w:r>
    </w:p>
  </w:endnote>
  <w:endnote w:type="continuationSeparator" w:id="0">
    <w:p w14:paraId="2CE1D77D" w14:textId="77777777" w:rsidR="00406611" w:rsidRDefault="00406611"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9A333" w14:textId="77777777" w:rsidR="00406611" w:rsidRDefault="00406611" w:rsidP="00920131">
      <w:r>
        <w:separator/>
      </w:r>
    </w:p>
  </w:footnote>
  <w:footnote w:type="continuationSeparator" w:id="0">
    <w:p w14:paraId="0DC739D7" w14:textId="77777777" w:rsidR="00406611" w:rsidRDefault="00406611"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90B56" w14:textId="183D177E" w:rsidR="005E585A" w:rsidRPr="00E45B33" w:rsidRDefault="00E45B33" w:rsidP="00E45B33">
    <w:pPr>
      <w:pStyle w:val="Header"/>
      <w:jc w:val="center"/>
      <w:rPr>
        <w:b/>
        <w:sz w:val="32"/>
        <w:szCs w:val="32"/>
      </w:rPr>
    </w:pPr>
    <w:r>
      <w:rPr>
        <w:b/>
        <w:noProof/>
        <w:sz w:val="32"/>
        <w:szCs w:val="32"/>
        <w:lang w:eastAsia="en-GB"/>
      </w:rPr>
      <w:drawing>
        <wp:inline distT="0" distB="0" distL="0" distR="0" wp14:anchorId="7566A079" wp14:editId="016FB0F9">
          <wp:extent cx="387985"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stock hall.png"/>
                  <pic:cNvPicPr/>
                </pic:nvPicPr>
                <pic:blipFill>
                  <a:blip r:embed="rId1">
                    <a:extLst>
                      <a:ext uri="{28A0092B-C50C-407E-A947-70E740481C1C}">
                        <a14:useLocalDpi xmlns:a14="http://schemas.microsoft.com/office/drawing/2010/main" val="0"/>
                      </a:ext>
                    </a:extLst>
                  </a:blip>
                  <a:stretch>
                    <a:fillRect/>
                  </a:stretch>
                </pic:blipFill>
                <pic:spPr>
                  <a:xfrm>
                    <a:off x="0" y="0"/>
                    <a:ext cx="392832" cy="453268"/>
                  </a:xfrm>
                  <a:prstGeom prst="rect">
                    <a:avLst/>
                  </a:prstGeom>
                </pic:spPr>
              </pic:pic>
            </a:graphicData>
          </a:graphic>
        </wp:inline>
      </w:drawing>
    </w:r>
    <w:r>
      <w:rPr>
        <w:b/>
        <w:noProof/>
        <w:sz w:val="32"/>
        <w:szCs w:val="32"/>
        <w:lang w:eastAsia="en-GB"/>
      </w:rPr>
      <w:t xml:space="preserve">     </w:t>
    </w:r>
    <w:r w:rsidRPr="00D02B9B">
      <w:rPr>
        <w:rFonts w:asciiTheme="minorHAnsi" w:hAnsiTheme="minorHAnsi" w:cstheme="minorHAnsi"/>
        <w:b/>
        <w:noProof/>
        <w:sz w:val="36"/>
        <w:szCs w:val="36"/>
        <w:lang w:eastAsia="en-GB"/>
      </w:rPr>
      <w:t>Lostock Hall Community Primary School</w:t>
    </w:r>
    <w:r>
      <w:rPr>
        <w:b/>
        <w:noProof/>
        <w:sz w:val="32"/>
        <w:szCs w:val="32"/>
        <w:lang w:eastAsia="en-GB"/>
      </w:rPr>
      <w:t xml:space="preserve">     </w:t>
    </w:r>
    <w:r>
      <w:rPr>
        <w:b/>
        <w:noProof/>
        <w:sz w:val="32"/>
        <w:szCs w:val="32"/>
        <w:lang w:eastAsia="en-GB"/>
      </w:rPr>
      <w:drawing>
        <wp:inline distT="0" distB="0" distL="0" distR="0" wp14:anchorId="705B2DEF" wp14:editId="19D418B2">
          <wp:extent cx="438150" cy="4637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xia logo.jpg"/>
                  <pic:cNvPicPr/>
                </pic:nvPicPr>
                <pic:blipFill>
                  <a:blip r:embed="rId2">
                    <a:extLst>
                      <a:ext uri="{28A0092B-C50C-407E-A947-70E740481C1C}">
                        <a14:useLocalDpi xmlns:a14="http://schemas.microsoft.com/office/drawing/2010/main" val="0"/>
                      </a:ext>
                    </a:extLst>
                  </a:blip>
                  <a:stretch>
                    <a:fillRect/>
                  </a:stretch>
                </pic:blipFill>
                <pic:spPr>
                  <a:xfrm>
                    <a:off x="0" y="0"/>
                    <a:ext cx="458919" cy="4856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84698"/>
    <w:multiLevelType w:val="hybridMultilevel"/>
    <w:tmpl w:val="0176872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 w15:restartNumberingAfterBreak="0">
    <w:nsid w:val="21AB5C60"/>
    <w:multiLevelType w:val="singleLevel"/>
    <w:tmpl w:val="08090001"/>
    <w:lvl w:ilvl="0">
      <w:start w:val="1"/>
      <w:numFmt w:val="bullet"/>
      <w:lvlText w:val=""/>
      <w:lvlJc w:val="left"/>
      <w:pPr>
        <w:ind w:left="1440" w:hanging="360"/>
      </w:pPr>
      <w:rPr>
        <w:rFonts w:ascii="Symbol" w:hAnsi="Symbol" w:hint="default"/>
      </w:rPr>
    </w:lvl>
  </w:abstractNum>
  <w:abstractNum w:abstractNumId="5" w15:restartNumberingAfterBreak="0">
    <w:nsid w:val="228F083C"/>
    <w:multiLevelType w:val="hybridMultilevel"/>
    <w:tmpl w:val="6818DD6E"/>
    <w:lvl w:ilvl="0" w:tplc="7AA22C5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63BE1"/>
    <w:multiLevelType w:val="hybridMultilevel"/>
    <w:tmpl w:val="BEC6473C"/>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E394D7D"/>
    <w:multiLevelType w:val="hybridMultilevel"/>
    <w:tmpl w:val="DB8A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50A3531D"/>
    <w:multiLevelType w:val="multilevel"/>
    <w:tmpl w:val="949CA516"/>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EF5825"/>
    <w:multiLevelType w:val="hybridMultilevel"/>
    <w:tmpl w:val="915281D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836" w:hanging="360"/>
      </w:pPr>
      <w:rPr>
        <w:rFonts w:ascii="Courier New" w:hAnsi="Courier New" w:cs="Courier New" w:hint="default"/>
      </w:rPr>
    </w:lvl>
    <w:lvl w:ilvl="2" w:tplc="08090005" w:tentative="1">
      <w:start w:val="1"/>
      <w:numFmt w:val="bullet"/>
      <w:lvlText w:val=""/>
      <w:lvlJc w:val="left"/>
      <w:pPr>
        <w:ind w:left="2556" w:hanging="360"/>
      </w:pPr>
      <w:rPr>
        <w:rFonts w:ascii="Wingdings" w:hAnsi="Wingdings" w:hint="default"/>
      </w:rPr>
    </w:lvl>
    <w:lvl w:ilvl="3" w:tplc="08090001" w:tentative="1">
      <w:start w:val="1"/>
      <w:numFmt w:val="bullet"/>
      <w:lvlText w:val=""/>
      <w:lvlJc w:val="left"/>
      <w:pPr>
        <w:ind w:left="3276" w:hanging="360"/>
      </w:pPr>
      <w:rPr>
        <w:rFonts w:ascii="Symbol" w:hAnsi="Symbol" w:hint="default"/>
      </w:rPr>
    </w:lvl>
    <w:lvl w:ilvl="4" w:tplc="08090003" w:tentative="1">
      <w:start w:val="1"/>
      <w:numFmt w:val="bullet"/>
      <w:lvlText w:val="o"/>
      <w:lvlJc w:val="left"/>
      <w:pPr>
        <w:ind w:left="3996" w:hanging="360"/>
      </w:pPr>
      <w:rPr>
        <w:rFonts w:ascii="Courier New" w:hAnsi="Courier New" w:cs="Courier New" w:hint="default"/>
      </w:rPr>
    </w:lvl>
    <w:lvl w:ilvl="5" w:tplc="08090005" w:tentative="1">
      <w:start w:val="1"/>
      <w:numFmt w:val="bullet"/>
      <w:lvlText w:val=""/>
      <w:lvlJc w:val="left"/>
      <w:pPr>
        <w:ind w:left="4716" w:hanging="360"/>
      </w:pPr>
      <w:rPr>
        <w:rFonts w:ascii="Wingdings" w:hAnsi="Wingdings" w:hint="default"/>
      </w:rPr>
    </w:lvl>
    <w:lvl w:ilvl="6" w:tplc="08090001" w:tentative="1">
      <w:start w:val="1"/>
      <w:numFmt w:val="bullet"/>
      <w:lvlText w:val=""/>
      <w:lvlJc w:val="left"/>
      <w:pPr>
        <w:ind w:left="5436" w:hanging="360"/>
      </w:pPr>
      <w:rPr>
        <w:rFonts w:ascii="Symbol" w:hAnsi="Symbol" w:hint="default"/>
      </w:rPr>
    </w:lvl>
    <w:lvl w:ilvl="7" w:tplc="08090003" w:tentative="1">
      <w:start w:val="1"/>
      <w:numFmt w:val="bullet"/>
      <w:lvlText w:val="o"/>
      <w:lvlJc w:val="left"/>
      <w:pPr>
        <w:ind w:left="6156" w:hanging="360"/>
      </w:pPr>
      <w:rPr>
        <w:rFonts w:ascii="Courier New" w:hAnsi="Courier New" w:cs="Courier New" w:hint="default"/>
      </w:rPr>
    </w:lvl>
    <w:lvl w:ilvl="8" w:tplc="08090005" w:tentative="1">
      <w:start w:val="1"/>
      <w:numFmt w:val="bullet"/>
      <w:lvlText w:val=""/>
      <w:lvlJc w:val="left"/>
      <w:pPr>
        <w:ind w:left="6876" w:hanging="360"/>
      </w:pPr>
      <w:rPr>
        <w:rFonts w:ascii="Wingdings" w:hAnsi="Wingdings" w:hint="default"/>
      </w:rPr>
    </w:lvl>
  </w:abstractNum>
  <w:abstractNum w:abstractNumId="14" w15:restartNumberingAfterBreak="0">
    <w:nsid w:val="66E073C9"/>
    <w:multiLevelType w:val="hybridMultilevel"/>
    <w:tmpl w:val="7D3E5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6F5928"/>
    <w:multiLevelType w:val="hybridMultilevel"/>
    <w:tmpl w:val="DD860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4D0FAC"/>
    <w:multiLevelType w:val="hybridMultilevel"/>
    <w:tmpl w:val="70084D50"/>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177356789">
    <w:abstractNumId w:val="10"/>
  </w:num>
  <w:num w:numId="2" w16cid:durableId="1652833963">
    <w:abstractNumId w:val="1"/>
  </w:num>
  <w:num w:numId="3" w16cid:durableId="794255716">
    <w:abstractNumId w:val="11"/>
    <w:lvlOverride w:ilvl="0">
      <w:lvl w:ilvl="0">
        <w:start w:val="1"/>
        <w:numFmt w:val="decimal"/>
        <w:pStyle w:val="Heading10"/>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16cid:durableId="400981887">
    <w:abstractNumId w:val="11"/>
  </w:num>
  <w:num w:numId="5" w16cid:durableId="826168825">
    <w:abstractNumId w:val="0"/>
  </w:num>
  <w:num w:numId="6" w16cid:durableId="377096586">
    <w:abstractNumId w:val="12"/>
  </w:num>
  <w:num w:numId="7" w16cid:durableId="1906986610">
    <w:abstractNumId w:val="7"/>
  </w:num>
  <w:num w:numId="8" w16cid:durableId="1636174999">
    <w:abstractNumId w:val="2"/>
  </w:num>
  <w:num w:numId="9" w16cid:durableId="1919437893">
    <w:abstractNumId w:val="4"/>
  </w:num>
  <w:num w:numId="10" w16cid:durableId="312221039">
    <w:abstractNumId w:val="6"/>
  </w:num>
  <w:num w:numId="11" w16cid:durableId="568540623">
    <w:abstractNumId w:val="16"/>
  </w:num>
  <w:num w:numId="12" w16cid:durableId="416169188">
    <w:abstractNumId w:val="3"/>
  </w:num>
  <w:num w:numId="13" w16cid:durableId="1261597829">
    <w:abstractNumId w:val="5"/>
  </w:num>
  <w:num w:numId="14" w16cid:durableId="379138367">
    <w:abstractNumId w:val="13"/>
  </w:num>
  <w:num w:numId="15" w16cid:durableId="1973637437">
    <w:abstractNumId w:val="9"/>
  </w:num>
  <w:num w:numId="16" w16cid:durableId="769156766">
    <w:abstractNumId w:val="15"/>
  </w:num>
  <w:num w:numId="17" w16cid:durableId="473067014">
    <w:abstractNumId w:val="14"/>
  </w:num>
  <w:num w:numId="18" w16cid:durableId="62604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31"/>
    <w:rsid w:val="00006747"/>
    <w:rsid w:val="0001313F"/>
    <w:rsid w:val="00013AF2"/>
    <w:rsid w:val="00017DE0"/>
    <w:rsid w:val="00021B95"/>
    <w:rsid w:val="000670A6"/>
    <w:rsid w:val="00085BEA"/>
    <w:rsid w:val="000864BE"/>
    <w:rsid w:val="00095D93"/>
    <w:rsid w:val="000C238B"/>
    <w:rsid w:val="000C3D66"/>
    <w:rsid w:val="000C44DE"/>
    <w:rsid w:val="00103E49"/>
    <w:rsid w:val="001165C3"/>
    <w:rsid w:val="00127038"/>
    <w:rsid w:val="00135366"/>
    <w:rsid w:val="00157B8A"/>
    <w:rsid w:val="00175571"/>
    <w:rsid w:val="00177969"/>
    <w:rsid w:val="00193710"/>
    <w:rsid w:val="00196351"/>
    <w:rsid w:val="001A2197"/>
    <w:rsid w:val="001A55DD"/>
    <w:rsid w:val="001A5A08"/>
    <w:rsid w:val="001B3D4E"/>
    <w:rsid w:val="001D7128"/>
    <w:rsid w:val="001E7F5C"/>
    <w:rsid w:val="00226AED"/>
    <w:rsid w:val="00245525"/>
    <w:rsid w:val="00256FBB"/>
    <w:rsid w:val="00260E55"/>
    <w:rsid w:val="002711F5"/>
    <w:rsid w:val="002737A0"/>
    <w:rsid w:val="00283383"/>
    <w:rsid w:val="00286F0A"/>
    <w:rsid w:val="002A64DB"/>
    <w:rsid w:val="002C0DB0"/>
    <w:rsid w:val="002C594C"/>
    <w:rsid w:val="002D5C1F"/>
    <w:rsid w:val="00300A8E"/>
    <w:rsid w:val="00311926"/>
    <w:rsid w:val="003216A4"/>
    <w:rsid w:val="00322D24"/>
    <w:rsid w:val="00344322"/>
    <w:rsid w:val="003462D0"/>
    <w:rsid w:val="003753E2"/>
    <w:rsid w:val="003C24D7"/>
    <w:rsid w:val="003C2D5D"/>
    <w:rsid w:val="003D3C0C"/>
    <w:rsid w:val="003F2727"/>
    <w:rsid w:val="00406611"/>
    <w:rsid w:val="00421F8D"/>
    <w:rsid w:val="00423342"/>
    <w:rsid w:val="0042576E"/>
    <w:rsid w:val="00427ABE"/>
    <w:rsid w:val="004705BF"/>
    <w:rsid w:val="00476EC5"/>
    <w:rsid w:val="004772E7"/>
    <w:rsid w:val="004D6C85"/>
    <w:rsid w:val="00511636"/>
    <w:rsid w:val="005171A6"/>
    <w:rsid w:val="005404D1"/>
    <w:rsid w:val="00546C67"/>
    <w:rsid w:val="00547BC3"/>
    <w:rsid w:val="00553A59"/>
    <w:rsid w:val="00556D73"/>
    <w:rsid w:val="005651AF"/>
    <w:rsid w:val="005835F2"/>
    <w:rsid w:val="00583C70"/>
    <w:rsid w:val="00587DA0"/>
    <w:rsid w:val="00594247"/>
    <w:rsid w:val="005A50E0"/>
    <w:rsid w:val="005C0DE7"/>
    <w:rsid w:val="005E0B5C"/>
    <w:rsid w:val="005E585A"/>
    <w:rsid w:val="005F7009"/>
    <w:rsid w:val="00601AF2"/>
    <w:rsid w:val="00620EAA"/>
    <w:rsid w:val="006267C0"/>
    <w:rsid w:val="0063244F"/>
    <w:rsid w:val="00635546"/>
    <w:rsid w:val="00650CE0"/>
    <w:rsid w:val="006600A5"/>
    <w:rsid w:val="0066181C"/>
    <w:rsid w:val="0066486A"/>
    <w:rsid w:val="00694B73"/>
    <w:rsid w:val="006E3433"/>
    <w:rsid w:val="006E369F"/>
    <w:rsid w:val="006F134B"/>
    <w:rsid w:val="006F2E8A"/>
    <w:rsid w:val="00717455"/>
    <w:rsid w:val="00731D00"/>
    <w:rsid w:val="00741966"/>
    <w:rsid w:val="00744D41"/>
    <w:rsid w:val="00790086"/>
    <w:rsid w:val="007B7DD6"/>
    <w:rsid w:val="007C5C9E"/>
    <w:rsid w:val="008044D5"/>
    <w:rsid w:val="00804E7F"/>
    <w:rsid w:val="00812BD2"/>
    <w:rsid w:val="00817C47"/>
    <w:rsid w:val="00827B03"/>
    <w:rsid w:val="008401FA"/>
    <w:rsid w:val="008415E2"/>
    <w:rsid w:val="00865EA5"/>
    <w:rsid w:val="00866165"/>
    <w:rsid w:val="0087083E"/>
    <w:rsid w:val="008841A4"/>
    <w:rsid w:val="00885E6E"/>
    <w:rsid w:val="008900C3"/>
    <w:rsid w:val="00890A39"/>
    <w:rsid w:val="008A29D6"/>
    <w:rsid w:val="008B0861"/>
    <w:rsid w:val="008B2297"/>
    <w:rsid w:val="008B51EC"/>
    <w:rsid w:val="008E29CA"/>
    <w:rsid w:val="00910B2B"/>
    <w:rsid w:val="00913ABF"/>
    <w:rsid w:val="00920131"/>
    <w:rsid w:val="00930FB3"/>
    <w:rsid w:val="009319CC"/>
    <w:rsid w:val="00942853"/>
    <w:rsid w:val="00944259"/>
    <w:rsid w:val="0095721F"/>
    <w:rsid w:val="0095744D"/>
    <w:rsid w:val="00971C27"/>
    <w:rsid w:val="009820B6"/>
    <w:rsid w:val="00985DA4"/>
    <w:rsid w:val="0099377D"/>
    <w:rsid w:val="009A1568"/>
    <w:rsid w:val="009B4C50"/>
    <w:rsid w:val="009F6859"/>
    <w:rsid w:val="00A4739A"/>
    <w:rsid w:val="00A55F4C"/>
    <w:rsid w:val="00A82080"/>
    <w:rsid w:val="00A84C0C"/>
    <w:rsid w:val="00AA689D"/>
    <w:rsid w:val="00AE0C20"/>
    <w:rsid w:val="00AF1A46"/>
    <w:rsid w:val="00AF7CD7"/>
    <w:rsid w:val="00B25A5C"/>
    <w:rsid w:val="00B54383"/>
    <w:rsid w:val="00B61559"/>
    <w:rsid w:val="00B71F7A"/>
    <w:rsid w:val="00BB28AB"/>
    <w:rsid w:val="00BC52C8"/>
    <w:rsid w:val="00BD0377"/>
    <w:rsid w:val="00BD05A4"/>
    <w:rsid w:val="00BD30B5"/>
    <w:rsid w:val="00BD390D"/>
    <w:rsid w:val="00BE5001"/>
    <w:rsid w:val="00BF77DE"/>
    <w:rsid w:val="00C025EE"/>
    <w:rsid w:val="00C22EC2"/>
    <w:rsid w:val="00C2497F"/>
    <w:rsid w:val="00C6773F"/>
    <w:rsid w:val="00C809DE"/>
    <w:rsid w:val="00C817C7"/>
    <w:rsid w:val="00C97502"/>
    <w:rsid w:val="00CA1F82"/>
    <w:rsid w:val="00CB6CDF"/>
    <w:rsid w:val="00CD09F1"/>
    <w:rsid w:val="00D02B9B"/>
    <w:rsid w:val="00D054D1"/>
    <w:rsid w:val="00D22D82"/>
    <w:rsid w:val="00D25EF2"/>
    <w:rsid w:val="00D423BD"/>
    <w:rsid w:val="00D47CE9"/>
    <w:rsid w:val="00D52C48"/>
    <w:rsid w:val="00D6120F"/>
    <w:rsid w:val="00D733EB"/>
    <w:rsid w:val="00D802FC"/>
    <w:rsid w:val="00D913CB"/>
    <w:rsid w:val="00DA1E17"/>
    <w:rsid w:val="00DA6FC6"/>
    <w:rsid w:val="00DB6997"/>
    <w:rsid w:val="00DC507D"/>
    <w:rsid w:val="00DC6E0D"/>
    <w:rsid w:val="00DD39A5"/>
    <w:rsid w:val="00DE5B7A"/>
    <w:rsid w:val="00E14000"/>
    <w:rsid w:val="00E368C7"/>
    <w:rsid w:val="00E45B33"/>
    <w:rsid w:val="00E50005"/>
    <w:rsid w:val="00E51C3D"/>
    <w:rsid w:val="00E64F7B"/>
    <w:rsid w:val="00E70AAF"/>
    <w:rsid w:val="00E7185F"/>
    <w:rsid w:val="00E83023"/>
    <w:rsid w:val="00E84445"/>
    <w:rsid w:val="00EB158F"/>
    <w:rsid w:val="00EB4941"/>
    <w:rsid w:val="00EB7EED"/>
    <w:rsid w:val="00EC3234"/>
    <w:rsid w:val="00F10011"/>
    <w:rsid w:val="00F17D12"/>
    <w:rsid w:val="00F22CD9"/>
    <w:rsid w:val="00F302F4"/>
    <w:rsid w:val="00F30440"/>
    <w:rsid w:val="00F4597E"/>
    <w:rsid w:val="00F51D87"/>
    <w:rsid w:val="00F53000"/>
    <w:rsid w:val="00F5441B"/>
    <w:rsid w:val="00F54AC8"/>
    <w:rsid w:val="00F91D5A"/>
    <w:rsid w:val="00F96451"/>
    <w:rsid w:val="00FD1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947FEDD"/>
  <w15:docId w15:val="{8B0654C8-D3BA-4906-9904-7ABC780B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10">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E1" w:themeColor="hyperlink"/>
      <w:u w:val="single"/>
    </w:rPr>
  </w:style>
  <w:style w:type="character" w:customStyle="1" w:styleId="Heading1Char">
    <w:name w:val="Heading 1 Char"/>
    <w:basedOn w:val="DefaultParagraphFont"/>
    <w:link w:val="Heading10"/>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FFD006" w:themeColor="accent1"/>
        <w:left w:val="single" w:sz="8" w:space="0" w:color="FFD006" w:themeColor="accent1"/>
        <w:bottom w:val="single" w:sz="8" w:space="0" w:color="FFD006" w:themeColor="accent1"/>
        <w:right w:val="single" w:sz="8" w:space="0" w:color="FFD006" w:themeColor="accent1"/>
      </w:tblBorders>
    </w:tblPr>
    <w:tblStylePr w:type="firstRow">
      <w:pPr>
        <w:spacing w:before="0" w:after="0" w:line="240" w:lineRule="auto"/>
      </w:pPr>
      <w:rPr>
        <w:b/>
        <w:bCs/>
        <w:color w:val="FFFFFF" w:themeColor="background1"/>
      </w:rPr>
      <w:tblPr/>
      <w:tcPr>
        <w:shd w:val="clear" w:color="auto" w:fill="FFD006" w:themeFill="accent1"/>
      </w:tcPr>
    </w:tblStylePr>
    <w:tblStylePr w:type="lastRow">
      <w:pPr>
        <w:spacing w:before="0" w:after="0" w:line="240" w:lineRule="auto"/>
      </w:pPr>
      <w:rPr>
        <w:b/>
        <w:bCs/>
      </w:rPr>
      <w:tblPr/>
      <w:tcPr>
        <w:tcBorders>
          <w:top w:val="double" w:sz="6" w:space="0" w:color="FFD006" w:themeColor="accent1"/>
          <w:left w:val="single" w:sz="8" w:space="0" w:color="FFD006" w:themeColor="accent1"/>
          <w:bottom w:val="single" w:sz="8" w:space="0" w:color="FFD006" w:themeColor="accent1"/>
          <w:right w:val="single" w:sz="8" w:space="0" w:color="FFD006" w:themeColor="accent1"/>
        </w:tcBorders>
      </w:tcPr>
    </w:tblStylePr>
    <w:tblStylePr w:type="firstCol">
      <w:rPr>
        <w:b/>
        <w:bCs/>
      </w:rPr>
    </w:tblStylePr>
    <w:tblStylePr w:type="lastCol">
      <w:rPr>
        <w:b/>
        <w:bCs/>
      </w:rPr>
    </w:tblStylePr>
    <w:tblStylePr w:type="band1Vert">
      <w:tblPr/>
      <w:tcPr>
        <w:tcBorders>
          <w:top w:val="single" w:sz="8" w:space="0" w:color="FFD006" w:themeColor="accent1"/>
          <w:left w:val="single" w:sz="8" w:space="0" w:color="FFD006" w:themeColor="accent1"/>
          <w:bottom w:val="single" w:sz="8" w:space="0" w:color="FFD006" w:themeColor="accent1"/>
          <w:right w:val="single" w:sz="8" w:space="0" w:color="FFD006" w:themeColor="accent1"/>
        </w:tcBorders>
      </w:tcPr>
    </w:tblStylePr>
    <w:tblStylePr w:type="band1Horz">
      <w:tblPr/>
      <w:tcPr>
        <w:tcBorders>
          <w:top w:val="single" w:sz="8" w:space="0" w:color="FFD006" w:themeColor="accent1"/>
          <w:left w:val="single" w:sz="8" w:space="0" w:color="FFD006" w:themeColor="accent1"/>
          <w:bottom w:val="single" w:sz="8" w:space="0" w:color="FFD006" w:themeColor="accent1"/>
          <w:right w:val="single" w:sz="8" w:space="0" w:color="FFD006" w:themeColor="accent1"/>
        </w:tcBorders>
      </w:tcPr>
    </w:tblStylePr>
  </w:style>
  <w:style w:type="paragraph" w:customStyle="1" w:styleId="Style2">
    <w:name w:val="Style2"/>
    <w:basedOn w:val="Heading10"/>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
    <w:name w:val="Heading1"/>
    <w:basedOn w:val="Normal"/>
    <w:next w:val="Normal"/>
    <w:qFormat/>
    <w:rsid w:val="00BD30B5"/>
    <w:pPr>
      <w:numPr>
        <w:numId w:val="5"/>
      </w:numPr>
      <w:spacing w:before="120" w:after="120" w:line="320" w:lineRule="exact"/>
    </w:pPr>
    <w:rPr>
      <w:rFonts w:eastAsiaTheme="minorHAnsi" w:cs="Arial"/>
      <w:b/>
      <w:color w:val="000000" w:themeColor="text1"/>
      <w:szCs w:val="28"/>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jc w:val="both"/>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character" w:styleId="CommentReference">
    <w:name w:val="annotation reference"/>
    <w:basedOn w:val="DefaultParagraphFont"/>
    <w:uiPriority w:val="99"/>
    <w:semiHidden/>
    <w:unhideWhenUsed/>
    <w:rsid w:val="00196351"/>
    <w:rPr>
      <w:sz w:val="16"/>
      <w:szCs w:val="16"/>
    </w:rPr>
  </w:style>
  <w:style w:type="paragraph" w:styleId="CommentText">
    <w:name w:val="annotation text"/>
    <w:basedOn w:val="Normal"/>
    <w:link w:val="CommentTextChar"/>
    <w:uiPriority w:val="99"/>
    <w:semiHidden/>
    <w:unhideWhenUsed/>
    <w:rsid w:val="00196351"/>
    <w:rPr>
      <w:sz w:val="20"/>
      <w:szCs w:val="20"/>
    </w:rPr>
  </w:style>
  <w:style w:type="character" w:customStyle="1" w:styleId="CommentTextChar">
    <w:name w:val="Comment Text Char"/>
    <w:basedOn w:val="DefaultParagraphFont"/>
    <w:link w:val="CommentText"/>
    <w:uiPriority w:val="99"/>
    <w:semiHidden/>
    <w:rsid w:val="00196351"/>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196351"/>
    <w:rPr>
      <w:b/>
      <w:bCs/>
    </w:rPr>
  </w:style>
  <w:style w:type="character" w:customStyle="1" w:styleId="CommentSubjectChar">
    <w:name w:val="Comment Subject Char"/>
    <w:basedOn w:val="CommentTextChar"/>
    <w:link w:val="CommentSubject"/>
    <w:uiPriority w:val="99"/>
    <w:semiHidden/>
    <w:rsid w:val="00196351"/>
    <w:rPr>
      <w:rFonts w:ascii="Arial" w:eastAsiaTheme="minorEastAsia" w:hAnsi="Arial"/>
      <w:b/>
      <w:bCs/>
      <w:sz w:val="20"/>
      <w:szCs w:val="20"/>
    </w:rPr>
  </w:style>
  <w:style w:type="character" w:customStyle="1" w:styleId="UnresolvedMention1">
    <w:name w:val="Unresolved Mention1"/>
    <w:basedOn w:val="DefaultParagraphFont"/>
    <w:uiPriority w:val="99"/>
    <w:semiHidden/>
    <w:unhideWhenUsed/>
    <w:rsid w:val="001A5A08"/>
    <w:rPr>
      <w:color w:val="605E5C"/>
      <w:shd w:val="clear" w:color="auto" w:fill="E1DFDD"/>
    </w:rPr>
  </w:style>
  <w:style w:type="character" w:styleId="FollowedHyperlink">
    <w:name w:val="FollowedHyperlink"/>
    <w:basedOn w:val="DefaultParagraphFont"/>
    <w:uiPriority w:val="99"/>
    <w:semiHidden/>
    <w:unhideWhenUsed/>
    <w:rsid w:val="00F17D12"/>
    <w:rPr>
      <w:color w:val="7030A0" w:themeColor="followedHyperlink"/>
      <w:u w:val="single"/>
    </w:rPr>
  </w:style>
  <w:style w:type="paragraph" w:styleId="Revision">
    <w:name w:val="Revision"/>
    <w:hidden/>
    <w:uiPriority w:val="99"/>
    <w:semiHidden/>
    <w:rsid w:val="00135366"/>
    <w:pPr>
      <w:spacing w:after="0" w:line="240" w:lineRule="auto"/>
    </w:pPr>
    <w:rPr>
      <w:rFonts w:ascii="Arial" w:eastAsiaTheme="minorEastAsia" w:hAnsi="Arial"/>
      <w:szCs w:val="24"/>
    </w:rPr>
  </w:style>
  <w:style w:type="paragraph" w:styleId="NormalWeb">
    <w:name w:val="Normal (Web)"/>
    <w:basedOn w:val="Normal"/>
    <w:uiPriority w:val="99"/>
    <w:unhideWhenUsed/>
    <w:rsid w:val="00D02B9B"/>
    <w:pPr>
      <w:spacing w:before="100" w:beforeAutospacing="1" w:after="100" w:afterAutospacing="1"/>
    </w:pPr>
    <w:rPr>
      <w:rFonts w:ascii="Times New Roman" w:eastAsia="Times New Roman" w:hAnsi="Times New Roman" w:cs="Times New Roman"/>
      <w:sz w:val="24"/>
      <w:lang w:eastAsia="en-GB"/>
    </w:rPr>
  </w:style>
  <w:style w:type="character" w:styleId="Strong">
    <w:name w:val="Strong"/>
    <w:uiPriority w:val="22"/>
    <w:qFormat/>
    <w:rsid w:val="00D02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171935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4251"/>
      </a:dk2>
      <a:lt2>
        <a:srgbClr val="BABABC"/>
      </a:lt2>
      <a:accent1>
        <a:srgbClr val="FFD006"/>
      </a:accent1>
      <a:accent2>
        <a:srgbClr val="7C7777"/>
      </a:accent2>
      <a:accent3>
        <a:srgbClr val="347186"/>
      </a:accent3>
      <a:accent4>
        <a:srgbClr val="CBDDD6"/>
      </a:accent4>
      <a:accent5>
        <a:srgbClr val="FCFFFF"/>
      </a:accent5>
      <a:accent6>
        <a:srgbClr val="FFFFFF"/>
      </a:accent6>
      <a:hlink>
        <a:srgbClr val="0000E1"/>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7009, bursar</cp:lastModifiedBy>
  <cp:revision>8</cp:revision>
  <dcterms:created xsi:type="dcterms:W3CDTF">2023-10-18T09:13:00Z</dcterms:created>
  <dcterms:modified xsi:type="dcterms:W3CDTF">2025-09-08T07:59:00Z</dcterms:modified>
</cp:coreProperties>
</file>