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9C" w:rsidRDefault="00F26D9C" w:rsidP="00606790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:rsidR="00606790" w:rsidRPr="00D175FE" w:rsidRDefault="00F4058A" w:rsidP="00606790">
      <w:pPr>
        <w:spacing w:after="160" w:line="259" w:lineRule="auto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D175FE">
        <w:rPr>
          <w:rFonts w:ascii="Segoe UI" w:hAnsi="Segoe UI" w:cs="Segoe UI"/>
          <w:color w:val="242424"/>
          <w:sz w:val="23"/>
          <w:szCs w:val="23"/>
          <w:lang w:eastAsia="en-GB"/>
        </w:rPr>
        <w:t>1st July 2025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Headteacher and Chair of Governors Welcome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On behalf of St Patrick’s RC Primary School, we would like to thank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you for showing an interest in applying for the position of Deputy Headteacher, incorporating the role of SENCO</w:t>
      </w:r>
      <w:r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– a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vital</w:t>
      </w:r>
      <w:r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leadership role in our school. 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St Patrick’s is a thriving school rooted in the basis of our Catholic faith.  We are ambitious for our 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children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and our team of committed and determined staff ensure that we are building on proven success. 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St Patrick’s is based in Walton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-l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e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-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Dale in the 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D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iocese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of Salford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.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We are very proud of our School of Sanctuary status and in welcoming 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all families into our community - w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hatever their background.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We are looking to appoint a school leader who is ambitious to work with us in continuing our aspirational journey.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The successful candidate will play a pivotal role in delivering our shared mission and be a team player and be </w:t>
      </w:r>
      <w:bookmarkStart w:id="0" w:name="_GoBack"/>
      <w:bookmarkEnd w:id="0"/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mindful that all our 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children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deserve an outstanding Catholic education that allows them to “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Learn, Grow and Shine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”.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We would 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recommend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that you look at our website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for further information about our 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facilities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, resources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and fabulous 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>school field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.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Please review the Job Description and Person Specification.</w:t>
      </w:r>
    </w:p>
    <w:p w:rsidR="009E3E14" w:rsidRPr="009E3E14" w:rsidRDefault="009E3E14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>Thank you for your interest and we look forward to</w:t>
      </w:r>
      <w:r w:rsidR="00D175FE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receiving</w:t>
      </w:r>
      <w:r w:rsidRPr="009E3E14">
        <w:rPr>
          <w:rFonts w:ascii="Segoe UI" w:hAnsi="Segoe UI" w:cs="Segoe UI"/>
          <w:color w:val="242424"/>
          <w:sz w:val="23"/>
          <w:szCs w:val="23"/>
          <w:lang w:eastAsia="en-GB"/>
        </w:rPr>
        <w:t xml:space="preserve"> your application.</w:t>
      </w:r>
    </w:p>
    <w:p w:rsidR="009E3E14" w:rsidRPr="009E3E14" w:rsidRDefault="00D175FE" w:rsidP="009E3E1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42424"/>
          <w:sz w:val="23"/>
          <w:szCs w:val="23"/>
          <w:lang w:eastAsia="en-GB"/>
        </w:rPr>
      </w:pPr>
      <w:r>
        <w:rPr>
          <w:rFonts w:ascii="Segoe UI" w:hAnsi="Segoe UI" w:cs="Segoe UI"/>
          <w:color w:val="242424"/>
          <w:sz w:val="23"/>
          <w:szCs w:val="23"/>
          <w:lang w:eastAsia="en-GB"/>
        </w:rPr>
        <w:t>Mrs Liz Hindley (Headteacher)</w:t>
      </w:r>
      <w:r>
        <w:rPr>
          <w:rFonts w:ascii="Segoe UI" w:hAnsi="Segoe UI" w:cs="Segoe UI"/>
          <w:color w:val="242424"/>
          <w:sz w:val="23"/>
          <w:szCs w:val="23"/>
          <w:lang w:eastAsia="en-GB"/>
        </w:rPr>
        <w:br/>
        <w:t>Mrs Maureen Woodall (Chair of Governors)</w:t>
      </w:r>
    </w:p>
    <w:p w:rsidR="00606790" w:rsidRPr="00606790" w:rsidRDefault="00606790" w:rsidP="00606790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:rsidR="00B669C2" w:rsidRPr="00606790" w:rsidRDefault="00B669C2" w:rsidP="00606790"/>
    <w:sectPr w:rsidR="00B669C2" w:rsidRPr="00606790" w:rsidSect="00EC5013">
      <w:headerReference w:type="default" r:id="rId7"/>
      <w:footerReference w:type="default" r:id="rId8"/>
      <w:pgSz w:w="11906" w:h="16838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9C" w:rsidRDefault="00FF7C9C" w:rsidP="00FF7C9C">
      <w:r>
        <w:separator/>
      </w:r>
    </w:p>
  </w:endnote>
  <w:endnote w:type="continuationSeparator" w:id="0">
    <w:p w:rsidR="00FF7C9C" w:rsidRDefault="00FF7C9C" w:rsidP="00FF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EEE" w:rsidRPr="001A3EEE" w:rsidRDefault="001A3EEE" w:rsidP="001A3EEE">
    <w:pPr>
      <w:pStyle w:val="Footer"/>
    </w:pPr>
    <w:r w:rsidRPr="001A3E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9C" w:rsidRDefault="00FF7C9C" w:rsidP="00FF7C9C">
      <w:r>
        <w:separator/>
      </w:r>
    </w:p>
  </w:footnote>
  <w:footnote w:type="continuationSeparator" w:id="0">
    <w:p w:rsidR="00FF7C9C" w:rsidRDefault="00FF7C9C" w:rsidP="00FF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013" w:rsidRDefault="00FF7C9C">
    <w:pPr>
      <w:pStyle w:val="Header"/>
    </w:pPr>
    <w:r w:rsidRPr="00305E74">
      <w:rPr>
        <w:rFonts w:ascii="Calibri" w:hAnsi="Calibri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1647825" cy="1102995"/>
          <wp:effectExtent l="0" t="0" r="9525" b="1905"/>
          <wp:wrapThrough wrapText="bothSides">
            <wp:wrapPolygon edited="0">
              <wp:start x="0" y="0"/>
              <wp:lineTo x="0" y="21264"/>
              <wp:lineTo x="21475" y="21264"/>
              <wp:lineTo x="21475" y="0"/>
              <wp:lineTo x="0" y="0"/>
            </wp:wrapPolygon>
          </wp:wrapThrough>
          <wp:docPr id="6" name="Picture 6" descr="New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EC5013" w:rsidRDefault="00EC5013">
    <w:pPr>
      <w:pStyle w:val="Header"/>
    </w:pPr>
  </w:p>
  <w:p w:rsidR="00EC5013" w:rsidRDefault="00EC5013">
    <w:pPr>
      <w:pStyle w:val="Header"/>
    </w:pPr>
  </w:p>
  <w:p w:rsidR="00EC5013" w:rsidRDefault="00EC5013">
    <w:pPr>
      <w:pStyle w:val="Header"/>
    </w:pPr>
  </w:p>
  <w:p w:rsidR="00EC5013" w:rsidRDefault="00EC5013">
    <w:pPr>
      <w:pStyle w:val="Header"/>
    </w:pPr>
  </w:p>
  <w:p w:rsidR="00EC5013" w:rsidRPr="00FF7C9C" w:rsidRDefault="00EC5013" w:rsidP="00EC5013">
    <w:pPr>
      <w:jc w:val="center"/>
      <w:rPr>
        <w:rFonts w:ascii="Comic Sans MS" w:hAnsi="Comic Sans MS"/>
        <w:b/>
        <w:sz w:val="22"/>
        <w:szCs w:val="22"/>
      </w:rPr>
    </w:pPr>
    <w:r w:rsidRPr="00305E74">
      <w:rPr>
        <w:rFonts w:ascii="Calibri" w:hAnsi="Calibri"/>
        <w:b/>
        <w:sz w:val="22"/>
        <w:szCs w:val="22"/>
      </w:rPr>
      <w:t>Higher Walton Road, Walton-le-Dale</w:t>
    </w:r>
    <w:r w:rsidRPr="00FF7C9C">
      <w:rPr>
        <w:rFonts w:ascii="Comic Sans MS" w:hAnsi="Comic Sans MS"/>
        <w:b/>
        <w:sz w:val="22"/>
        <w:szCs w:val="22"/>
      </w:rPr>
      <w:t xml:space="preserve"> </w:t>
    </w:r>
    <w:r w:rsidRPr="00305E74">
      <w:rPr>
        <w:rFonts w:ascii="Calibri" w:hAnsi="Calibri" w:cs="Arial"/>
        <w:b/>
        <w:sz w:val="22"/>
        <w:szCs w:val="22"/>
      </w:rPr>
      <w:t>Preston PR5 4HD</w:t>
    </w:r>
  </w:p>
  <w:p w:rsidR="00EC5013" w:rsidRPr="00305E74" w:rsidRDefault="00EC5013" w:rsidP="00EC5013">
    <w:pPr>
      <w:jc w:val="center"/>
      <w:rPr>
        <w:rFonts w:ascii="Calibri" w:hAnsi="Calibri" w:cs="Arial"/>
        <w:b/>
        <w:sz w:val="22"/>
        <w:szCs w:val="22"/>
      </w:rPr>
    </w:pPr>
  </w:p>
  <w:p w:rsidR="00EC5013" w:rsidRPr="00305E74" w:rsidRDefault="00EC5013" w:rsidP="00EC5013">
    <w:pPr>
      <w:jc w:val="center"/>
      <w:rPr>
        <w:rFonts w:ascii="Calibri" w:hAnsi="Calibri" w:cs="Arial"/>
        <w:sz w:val="22"/>
        <w:szCs w:val="22"/>
      </w:rPr>
    </w:pPr>
    <w:r w:rsidRPr="00305E74">
      <w:rPr>
        <w:rFonts w:ascii="Calibri" w:hAnsi="Calibri" w:cs="Arial"/>
        <w:b/>
        <w:sz w:val="22"/>
        <w:szCs w:val="22"/>
      </w:rPr>
      <w:t>School Website:</w:t>
    </w:r>
    <w:r w:rsidRPr="00305E74">
      <w:rPr>
        <w:rFonts w:ascii="Calibri" w:hAnsi="Calibri" w:cs="Arial"/>
        <w:sz w:val="22"/>
        <w:szCs w:val="22"/>
      </w:rPr>
      <w:t xml:space="preserve"> www.st-patricks.lancs.sch.uk</w:t>
    </w:r>
  </w:p>
  <w:p w:rsidR="00EC5013" w:rsidRPr="00305E74" w:rsidRDefault="00EC5013" w:rsidP="00EC5013">
    <w:pPr>
      <w:jc w:val="center"/>
      <w:rPr>
        <w:rFonts w:ascii="Calibri" w:hAnsi="Calibri" w:cs="Arial"/>
        <w:sz w:val="22"/>
        <w:szCs w:val="22"/>
      </w:rPr>
    </w:pPr>
    <w:r w:rsidRPr="00305E74">
      <w:rPr>
        <w:rFonts w:ascii="Calibri" w:hAnsi="Calibri" w:cs="Arial"/>
        <w:b/>
        <w:sz w:val="22"/>
        <w:szCs w:val="22"/>
      </w:rPr>
      <w:t>T:</w:t>
    </w:r>
    <w:r w:rsidRPr="00305E74">
      <w:rPr>
        <w:rFonts w:ascii="Calibri" w:hAnsi="Calibri" w:cs="Arial"/>
        <w:sz w:val="22"/>
        <w:szCs w:val="22"/>
      </w:rPr>
      <w:t xml:space="preserve"> 01772 555436 </w:t>
    </w:r>
    <w:r w:rsidRPr="00305E74">
      <w:rPr>
        <w:rFonts w:ascii="Calibri" w:hAnsi="Calibri" w:cs="Arial"/>
        <w:b/>
        <w:sz w:val="22"/>
        <w:szCs w:val="22"/>
      </w:rPr>
      <w:t>F:</w:t>
    </w:r>
    <w:r w:rsidRPr="00305E74">
      <w:rPr>
        <w:rFonts w:ascii="Calibri" w:hAnsi="Calibri" w:cs="Arial"/>
        <w:sz w:val="22"/>
        <w:szCs w:val="22"/>
      </w:rPr>
      <w:t xml:space="preserve"> 01772 257322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F8"/>
    <w:rsid w:val="000339A3"/>
    <w:rsid w:val="00076B91"/>
    <w:rsid w:val="000B160F"/>
    <w:rsid w:val="00116EBF"/>
    <w:rsid w:val="00127F0E"/>
    <w:rsid w:val="001354E4"/>
    <w:rsid w:val="001A3EEE"/>
    <w:rsid w:val="00210066"/>
    <w:rsid w:val="0025799A"/>
    <w:rsid w:val="0029579C"/>
    <w:rsid w:val="002D30C0"/>
    <w:rsid w:val="00305E74"/>
    <w:rsid w:val="0034418A"/>
    <w:rsid w:val="00372940"/>
    <w:rsid w:val="003C18CE"/>
    <w:rsid w:val="004809F9"/>
    <w:rsid w:val="004A29F8"/>
    <w:rsid w:val="004D3286"/>
    <w:rsid w:val="00567E69"/>
    <w:rsid w:val="005C38DE"/>
    <w:rsid w:val="00606790"/>
    <w:rsid w:val="0065179C"/>
    <w:rsid w:val="006734E3"/>
    <w:rsid w:val="00687B43"/>
    <w:rsid w:val="007877A5"/>
    <w:rsid w:val="007B767F"/>
    <w:rsid w:val="00802341"/>
    <w:rsid w:val="00854B1C"/>
    <w:rsid w:val="00904EC7"/>
    <w:rsid w:val="0093258A"/>
    <w:rsid w:val="00951A57"/>
    <w:rsid w:val="009A4DA0"/>
    <w:rsid w:val="009E3E14"/>
    <w:rsid w:val="009F5AD6"/>
    <w:rsid w:val="00AD7F08"/>
    <w:rsid w:val="00AE54AA"/>
    <w:rsid w:val="00B542A4"/>
    <w:rsid w:val="00B669C2"/>
    <w:rsid w:val="00B753F2"/>
    <w:rsid w:val="00BF4FB6"/>
    <w:rsid w:val="00C43EF3"/>
    <w:rsid w:val="00C61214"/>
    <w:rsid w:val="00C858D9"/>
    <w:rsid w:val="00D175FE"/>
    <w:rsid w:val="00DD77B3"/>
    <w:rsid w:val="00DE10DB"/>
    <w:rsid w:val="00E054D5"/>
    <w:rsid w:val="00EC5013"/>
    <w:rsid w:val="00F26D9C"/>
    <w:rsid w:val="00F4058A"/>
    <w:rsid w:val="00F450E2"/>
    <w:rsid w:val="00F50448"/>
    <w:rsid w:val="00F51DBF"/>
    <w:rsid w:val="00FE7A19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CC7A646"/>
  <w15:docId w15:val="{48784559-6DAE-4236-B8A8-C76B5AF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9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C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C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7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9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9C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B753F2"/>
    <w:rPr>
      <w:rFonts w:ascii="Arial" w:hAnsi="Arial" w:cs="Arial"/>
      <w:b/>
      <w:b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753F2"/>
    <w:rPr>
      <w:rFonts w:ascii="Arial" w:eastAsia="Times New Roman" w:hAnsi="Arial" w:cs="Arial"/>
      <w:b/>
      <w:bC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7E6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Spacing">
    <w:name w:val="No Spacing"/>
    <w:uiPriority w:val="1"/>
    <w:qFormat/>
    <w:rsid w:val="002D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8833-593B-468B-8F15-422026D2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</dc:creator>
  <cp:keywords/>
  <dc:description/>
  <cp:lastModifiedBy>L Hindley</cp:lastModifiedBy>
  <cp:revision>2</cp:revision>
  <cp:lastPrinted>2019-04-02T12:56:00Z</cp:lastPrinted>
  <dcterms:created xsi:type="dcterms:W3CDTF">2025-07-01T16:08:00Z</dcterms:created>
  <dcterms:modified xsi:type="dcterms:W3CDTF">2025-07-01T16:08:00Z</dcterms:modified>
</cp:coreProperties>
</file>