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le"/>
        <w:rPr>
          <w:sz w:val="32"/>
          <w:szCs w:val="32"/>
          <w:u w:val="none"/>
        </w:rPr>
      </w:pPr>
      <w:bookmarkStart w:id="0" w:name="_GoBack"/>
      <w:bookmarkEnd w:id="0"/>
      <w:r>
        <w:rPr>
          <w:sz w:val="32"/>
          <w:szCs w:val="32"/>
          <w:u w:val="none"/>
        </w:rPr>
        <w:t>Larches High School</w:t>
      </w:r>
    </w:p>
    <w:p>
      <w:pPr>
        <w:pStyle w:val="Title"/>
        <w:rPr>
          <w:sz w:val="18"/>
          <w:szCs w:val="18"/>
          <w:u w:val="none"/>
        </w:rPr>
      </w:pPr>
    </w:p>
    <w:p>
      <w:pPr>
        <w:rPr>
          <w:sz w:val="2"/>
        </w:rPr>
      </w:pPr>
    </w:p>
    <w:tbl>
      <w:tblPr>
        <w:tblW w:w="10592" w:type="dxa"/>
        <w:tblLayout w:type="fixed"/>
        <w:tblLook w:val="0000" w:firstRow="0" w:lastRow="0" w:firstColumn="0" w:lastColumn="0" w:noHBand="0" w:noVBand="0"/>
      </w:tblPr>
      <w:tblGrid>
        <w:gridCol w:w="6899"/>
        <w:gridCol w:w="77"/>
        <w:gridCol w:w="1567"/>
        <w:gridCol w:w="2049"/>
      </w:tblGrid>
      <w:tr>
        <w:trPr>
          <w:trHeight w:val="437"/>
        </w:trPr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Person Specification Form</w:t>
            </w:r>
          </w:p>
        </w:tc>
      </w:tr>
      <w:tr>
        <w:trPr>
          <w:trHeight w:val="709"/>
        </w:trPr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 xml:space="preserve">Job title:  Teacher- Mathematics 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 xml:space="preserve">Grade: </w:t>
            </w:r>
            <w:r>
              <w:rPr>
                <w:b/>
              </w:rPr>
              <w:t>Teachers Pay Scale  +SEN 1 allowance</w:t>
            </w:r>
          </w:p>
        </w:tc>
      </w:tr>
      <w:tr>
        <w:trPr>
          <w:trHeight w:val="581"/>
        </w:trPr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Establishment or team:</w:t>
            </w:r>
          </w:p>
          <w:p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>
              <w:t>Larches High School</w:t>
            </w:r>
          </w:p>
        </w:tc>
      </w:tr>
      <w:tr>
        <w:trPr>
          <w:trHeight w:val="1545"/>
        </w:trPr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(based on the job description)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Essential (E)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desirable (D)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identified by: application form (AF),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interview (I),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 (T), or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(give details)</w:t>
            </w:r>
          </w:p>
        </w:tc>
      </w:tr>
      <w:tr>
        <w:trPr>
          <w:trHeight w:val="473"/>
        </w:trPr>
        <w:tc>
          <w:tcPr>
            <w:tcW w:w="6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before="60" w:after="6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rPr>
          <w:trHeight w:val="573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Qualified Teacher Status with a successful NQT year completed.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</w:tcPr>
          <w:p>
            <w:pPr>
              <w:jc w:val="center"/>
            </w:pPr>
            <w:r>
              <w:t>AF</w:t>
            </w:r>
          </w:p>
        </w:tc>
      </w:tr>
      <w:tr>
        <w:trPr>
          <w:trHeight w:val="28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Degree or equivalent.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</w:tcPr>
          <w:p>
            <w:pPr>
              <w:jc w:val="center"/>
            </w:pPr>
            <w:r>
              <w:t>AF</w:t>
            </w:r>
          </w:p>
        </w:tc>
      </w:tr>
      <w:tr>
        <w:trPr>
          <w:trHeight w:val="302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Qualifications in SEN.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</w:tcPr>
          <w:p>
            <w:pPr>
              <w:jc w:val="center"/>
            </w:pPr>
            <w:r>
              <w:t>AF</w:t>
            </w:r>
          </w:p>
        </w:tc>
      </w:tr>
      <w:tr>
        <w:trPr>
          <w:trHeight w:val="573"/>
        </w:trPr>
        <w:tc>
          <w:tcPr>
            <w:tcW w:w="6899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Evidence of continuing professional development related to SEN and challenging behaviour.</w:t>
            </w:r>
          </w:p>
        </w:tc>
        <w:tc>
          <w:tcPr>
            <w:tcW w:w="1644" w:type="dxa"/>
            <w:gridSpan w:val="2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9" w:type="dxa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</w:t>
            </w:r>
          </w:p>
        </w:tc>
      </w:tr>
      <w:tr>
        <w:trPr>
          <w:trHeight w:val="392"/>
        </w:trPr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 w:after="60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 w:after="60"/>
              <w:jc w:val="center"/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 w:after="60"/>
              <w:jc w:val="center"/>
            </w:pP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Recent successful teaching in the appropriate phase.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Experience of teaching pupils with SEN, particularly those experiencing behavioural difficulties/disaffection.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Ability, experience and resilience to teach students with Behaviour issues.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AF, I, R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Recent and relevant INSET experience.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A secure knowledge and understanding of a specialist subject, including progression within the subject.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AF/R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An understanding of the relevant aspects of the National Curriculum.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An understanding of National Strategies.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Curriculum review and development.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National Curriculum assessment, recording and reporting.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Set clear targets for pupils' learning, building on prior attainment.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7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Involvement in establishing and developing successful policies and procedures.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AF/R</w:t>
            </w:r>
          </w:p>
        </w:tc>
      </w:tr>
      <w:tr>
        <w:trPr>
          <w:trHeight w:val="7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Development planning and evaluation.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7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/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</w:p>
        </w:tc>
      </w:tr>
      <w:tr>
        <w:trPr>
          <w:trHeight w:val="407"/>
        </w:trPr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 w:after="60"/>
              <w:rPr>
                <w:b/>
              </w:rPr>
            </w:pPr>
            <w:r>
              <w:rPr>
                <w:b/>
              </w:rPr>
              <w:t>Knowledge, skills and abilities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 w:after="60"/>
              <w:jc w:val="center"/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 w:after="60"/>
              <w:jc w:val="center"/>
            </w:pP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Establish successful relationships at all levels and have good communication skills both verbal and written.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Ability to work within a team.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 xml:space="preserve">Ability to participate in </w:t>
            </w:r>
            <w:proofErr w:type="spellStart"/>
            <w:r>
              <w:t>multi agency</w:t>
            </w:r>
            <w:proofErr w:type="spellEnd"/>
            <w:r>
              <w:t xml:space="preserve"> practice, delivery, policy and developments.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To understand the needs of mainstream schools.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To be aware of Child Protection policy/procedures.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Awareness/commitment to Equality and Diversity.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545"/>
        </w:trPr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(based on the job description)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Essential (E)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desirable (D)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identified by: application form (AF),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interview (I),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 (T), or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(give details)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keepNext/>
              <w:numPr>
                <w:ilvl w:val="0"/>
                <w:numId w:val="1"/>
              </w:numPr>
            </w:pPr>
            <w:r>
              <w:t>To be able to work in partnership with pupils, parents, schools and the community.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keepNext/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keepNext/>
              <w:jc w:val="center"/>
            </w:pPr>
            <w:r>
              <w:t>I/R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To be able to manage change in a supportive environment.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252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Willingness to undertake training in Behaviour Management and Care and Control.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252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</w:pPr>
            <w:r>
              <w:t>Skills in ICT.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252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/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</w:p>
        </w:tc>
      </w:tr>
      <w:tr>
        <w:trPr>
          <w:trHeight w:val="252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/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</w:p>
        </w:tc>
      </w:tr>
      <w:tr>
        <w:trPr>
          <w:trHeight w:val="387"/>
        </w:trPr>
        <w:tc>
          <w:tcPr>
            <w:tcW w:w="6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0"/>
            </w:pPr>
            <w:r>
              <w:rPr>
                <w:b/>
              </w:rPr>
              <w:t xml:space="preserve">Other </w:t>
            </w:r>
            <w:r>
              <w:t>(including special requirements)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r>
              <w:t>Access to car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r>
              <w:t>Commitment to equality and diversity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r>
              <w:t>Commitment to health and safety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r>
              <w:t>Commitment to attendance at work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/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jc w:val="center"/>
            </w:pPr>
          </w:p>
        </w:tc>
      </w:tr>
      <w:tr>
        <w:trPr>
          <w:trHeight w:val="135"/>
        </w:trPr>
        <w:tc>
          <w:tcPr>
            <w:tcW w:w="68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/>
              <w:rPr>
                <w:b/>
              </w:rPr>
            </w:pPr>
            <w:r>
              <w:rPr>
                <w:b/>
              </w:rPr>
              <w:t>Application Form and Letter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>
            <w:pPr>
              <w:spacing w:before="60"/>
              <w:rPr>
                <w:b/>
              </w:rPr>
            </w:pPr>
          </w:p>
        </w:tc>
      </w:tr>
      <w:tr>
        <w:trPr>
          <w:trHeight w:val="23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>
            <w:r>
              <w:t>The form should be fully completed and free from error and the letter should be clear and concise and related to this specific post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23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rPr>
          <w:trHeight w:val="23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pacing w:before="60"/>
              <w:rPr>
                <w:b/>
              </w:rPr>
            </w:pPr>
            <w:r>
              <w:rPr>
                <w:b/>
              </w:rPr>
              <w:t>Confidential References and Reports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spacing w:before="60"/>
              <w:jc w:val="center"/>
              <w:rPr>
                <w:b/>
              </w:rPr>
            </w:pPr>
          </w:p>
        </w:tc>
      </w:tr>
      <w:tr>
        <w:trPr>
          <w:trHeight w:val="23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>
            <w:r>
              <w:t>References should provide a strong level of support for relevant professional and personal knowledge, skills and abilities related to above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R</w:t>
            </w:r>
          </w:p>
        </w:tc>
      </w:tr>
      <w:tr>
        <w:trPr>
          <w:trHeight w:val="23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>
            <w:r>
              <w:t>Positive recommendation from current employer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R</w:t>
            </w:r>
          </w:p>
        </w:tc>
      </w:tr>
      <w:tr>
        <w:trPr>
          <w:trHeight w:val="236"/>
        </w:trPr>
        <w:tc>
          <w:tcPr>
            <w:tcW w:w="6899" w:type="dxa"/>
            <w:tcBorders>
              <w:left w:val="single" w:sz="4" w:space="0" w:color="000000"/>
              <w:right w:val="single" w:sz="4" w:space="0" w:color="000000"/>
            </w:tcBorders>
          </w:tcPr>
          <w:p>
            <w:r>
              <w:t>Satisfactory health and attendance record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E</w:t>
            </w:r>
          </w:p>
        </w:tc>
        <w:tc>
          <w:tcPr>
            <w:tcW w:w="2049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R</w:t>
            </w:r>
          </w:p>
        </w:tc>
      </w:tr>
      <w:tr>
        <w:trPr>
          <w:trHeight w:val="236"/>
        </w:trPr>
        <w:tc>
          <w:tcPr>
            <w:tcW w:w="68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1644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2049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rPr>
          <w:trHeight w:val="236"/>
        </w:trPr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Prepared by: </w:t>
            </w:r>
            <w:r>
              <w:t>Christine Mitchell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t>28/03/2024</w:t>
            </w:r>
          </w:p>
        </w:tc>
      </w:tr>
    </w:tbl>
    <w:p>
      <w:pPr>
        <w:spacing w:before="60"/>
        <w:rPr>
          <w:b/>
        </w:rPr>
        <w:sectPr>
          <w:pgSz w:w="11907" w:h="16840" w:code="9"/>
          <w:pgMar w:top="567" w:right="851" w:bottom="567" w:left="851" w:header="680" w:footer="680" w:gutter="0"/>
          <w:paperSrc w:first="15" w:other="15"/>
          <w:cols w:space="708"/>
          <w:docGrid w:linePitch="360"/>
        </w:sectPr>
      </w:pP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670B5"/>
    <w:multiLevelType w:val="hybridMultilevel"/>
    <w:tmpl w:val="0A5CB52E"/>
    <w:lvl w:ilvl="0" w:tplc="D0BC70A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02426-55C5-4902-9582-BC5DC46E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cs="Arial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z w:val="28"/>
      <w:szCs w:val="24"/>
      <w:u w:val="single"/>
    </w:rPr>
  </w:style>
  <w:style w:type="paragraph" w:customStyle="1" w:styleId="Char">
    <w:name w:val="Char"/>
    <w:basedOn w:val="Normal"/>
    <w:pPr>
      <w:widowControl w:val="0"/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CWoolley@larches.sch</dc:creator>
  <cp:keywords/>
  <dc:description/>
  <cp:lastModifiedBy>zellis@larches.lancs.sch.uk</cp:lastModifiedBy>
  <cp:revision>2</cp:revision>
  <dcterms:created xsi:type="dcterms:W3CDTF">2025-05-13T08:36:00Z</dcterms:created>
  <dcterms:modified xsi:type="dcterms:W3CDTF">2025-05-13T08:36:00Z</dcterms:modified>
</cp:coreProperties>
</file>