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34" w:rsidRPr="0023790C" w:rsidRDefault="007D5234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Classroom Teacher</w:t>
      </w:r>
    </w:p>
    <w:p w:rsidR="007D5234" w:rsidRPr="0023790C" w:rsidRDefault="007D5234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Person Specification Form</w:t>
      </w:r>
    </w:p>
    <w:tbl>
      <w:tblPr>
        <w:tblStyle w:val="TableGrid"/>
        <w:tblW w:w="10491" w:type="dxa"/>
        <w:tblInd w:w="-885" w:type="dxa"/>
        <w:tblLook w:val="00A0" w:firstRow="1" w:lastRow="0" w:firstColumn="1" w:lastColumn="0" w:noHBand="0" w:noVBand="0"/>
      </w:tblPr>
      <w:tblGrid>
        <w:gridCol w:w="4962"/>
        <w:gridCol w:w="1418"/>
        <w:gridCol w:w="4111"/>
      </w:tblGrid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Personal Attributes required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(on the basis of the job description)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(e.g. application form, interview, reference, etc.)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Qualifications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Qualified Teacher Status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Primary trained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Recent participation in a range of in-service training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Class teaching experience in Primary Education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within </w:t>
            </w:r>
            <w:r w:rsidR="00B62E75">
              <w:rPr>
                <w:rFonts w:asciiTheme="minorHAnsi" w:hAnsiTheme="minorHAnsi" w:cs="Arial"/>
                <w:sz w:val="22"/>
                <w:szCs w:val="22"/>
              </w:rPr>
              <w:t>EYFS and/or KS1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Knowledge/skills/attributes</w:t>
            </w:r>
            <w:r w:rsidR="00323102">
              <w:rPr>
                <w:rFonts w:asciiTheme="minorHAnsi" w:hAnsiTheme="minorHAnsi" w:cs="Arial"/>
                <w:b/>
                <w:sz w:val="22"/>
                <w:szCs w:val="22"/>
              </w:rPr>
              <w:t>/other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High standard of classroom practice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Use of ICT to support learning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Knowledge of the primary curriculum and </w:t>
            </w:r>
            <w:r w:rsidR="00B62E75">
              <w:rPr>
                <w:rFonts w:asciiTheme="minorHAnsi" w:hAnsiTheme="minorHAnsi" w:cs="Arial"/>
                <w:sz w:val="22"/>
                <w:szCs w:val="22"/>
              </w:rPr>
              <w:t>EYFS</w:t>
            </w:r>
          </w:p>
          <w:p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assessment </w:t>
            </w:r>
            <w:r w:rsidR="009C083E">
              <w:rPr>
                <w:rFonts w:asciiTheme="minorHAnsi" w:hAnsiTheme="minorHAnsi" w:cs="Arial"/>
                <w:sz w:val="22"/>
                <w:szCs w:val="22"/>
              </w:rPr>
              <w:t>systems within</w:t>
            </w:r>
            <w:r w:rsidR="00A53C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96E63">
              <w:rPr>
                <w:rFonts w:asciiTheme="minorHAnsi" w:hAnsiTheme="minorHAnsi" w:cs="Arial"/>
                <w:sz w:val="22"/>
                <w:szCs w:val="22"/>
              </w:rPr>
              <w:t xml:space="preserve">primary education and </w:t>
            </w:r>
            <w:r w:rsidR="00B62E75">
              <w:rPr>
                <w:rFonts w:asciiTheme="minorHAnsi" w:hAnsiTheme="minorHAnsi" w:cs="Arial"/>
                <w:sz w:val="22"/>
                <w:szCs w:val="22"/>
              </w:rPr>
              <w:t>EYFS</w:t>
            </w:r>
            <w:bookmarkStart w:id="0" w:name="_GoBack"/>
            <w:bookmarkEnd w:id="0"/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710A">
              <w:rPr>
                <w:rFonts w:asciiTheme="minorHAnsi" w:hAnsiTheme="minorHAnsi" w:cs="Arial"/>
                <w:sz w:val="22"/>
                <w:szCs w:val="22"/>
              </w:rPr>
              <w:t>Have high expectations of pupils and be committed to raising pupil achievement through appropriate challenge</w:t>
            </w:r>
          </w:p>
          <w:p w:rsidR="00817867" w:rsidRDefault="00A53C94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A53C94">
              <w:rPr>
                <w:rFonts w:ascii="Calibri" w:hAnsi="Calibri" w:cs="Calibri"/>
                <w:sz w:val="22"/>
                <w:szCs w:val="22"/>
              </w:rPr>
              <w:t>Adapt teaching to respond to the strengths and needs of all pupils</w:t>
            </w:r>
          </w:p>
          <w:p w:rsidR="00A53C94" w:rsidRPr="00817867" w:rsidRDefault="00817867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To be able to exemplify how the needs of all pupils (SEND, AGT, EAL) have been met through high quality teaching</w:t>
            </w:r>
            <w:r w:rsidR="00A53C94" w:rsidRPr="0081786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Understanding of and commitment to safeguarding 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and the wellbeing of 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children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in accordance with statutory provisions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communication skills, both written and oral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organisational skills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 xml:space="preserve"> and manage time effectively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The ability to work as part of a team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willingness to participate in the activities of the school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flexible and professional approach</w:t>
            </w:r>
          </w:p>
          <w:p w:rsidR="007D5234" w:rsidRPr="0023790C" w:rsidRDefault="007D5234" w:rsidP="00B622C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color w:val="auto"/>
                <w:sz w:val="22"/>
                <w:szCs w:val="22"/>
              </w:rPr>
              <w:t>Excellent behaviour management skills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 xml:space="preserve">Be committed to a partnership between home and school </w:t>
            </w:r>
          </w:p>
          <w:p w:rsidR="0065710A" w:rsidRPr="0023790C" w:rsidRDefault="0065710A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Self-motivated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>Ability to coordinate a subject area</w:t>
            </w:r>
          </w:p>
          <w:p w:rsidR="00817867" w:rsidRPr="00817867" w:rsidRDefault="00817867" w:rsidP="00B622C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Demonstrate a commitment to equality and diver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17867">
              <w:rPr>
                <w:rFonts w:ascii="Calibri" w:hAnsi="Calibri" w:cs="Calibri"/>
                <w:sz w:val="22"/>
                <w:szCs w:val="22"/>
              </w:rPr>
              <w:t>ity</w:t>
            </w:r>
          </w:p>
          <w:p w:rsidR="00851610" w:rsidRPr="00851610" w:rsidRDefault="00851610" w:rsidP="00851610">
            <w:pPr>
              <w:rPr>
                <w:rFonts w:ascii="Calibri" w:hAnsi="Calibri" w:cs="Calibri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t xml:space="preserve">Commitment to health and safety </w:t>
            </w:r>
          </w:p>
          <w:p w:rsidR="007D5234" w:rsidRPr="0023790C" w:rsidRDefault="00851610" w:rsidP="008516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t>Commitment to sustaining regular attendance at work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F3C87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323102">
              <w:rPr>
                <w:rFonts w:asciiTheme="minorHAnsi" w:hAnsiTheme="minorHAnsi" w:cs="Arial"/>
                <w:sz w:val="22"/>
                <w:szCs w:val="22"/>
              </w:rPr>
              <w:t>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Reference/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Pr="0023790C" w:rsidRDefault="00A53C94" w:rsidP="00A53C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/ 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>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</w:tc>
      </w:tr>
    </w:tbl>
    <w:p w:rsidR="007D5234" w:rsidRDefault="007D5234" w:rsidP="007D5234"/>
    <w:p w:rsidR="00804792" w:rsidRDefault="00804792"/>
    <w:sectPr w:rsidR="0080479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87" w:rsidRDefault="007F3C87" w:rsidP="007F3C87">
      <w:r>
        <w:separator/>
      </w:r>
    </w:p>
  </w:endnote>
  <w:endnote w:type="continuationSeparator" w:id="0">
    <w:p w:rsidR="007F3C87" w:rsidRDefault="007F3C87" w:rsidP="007F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87" w:rsidRDefault="007F3C87" w:rsidP="007F3C87">
      <w:r>
        <w:separator/>
      </w:r>
    </w:p>
  </w:footnote>
  <w:footnote w:type="continuationSeparator" w:id="0">
    <w:p w:rsidR="007F3C87" w:rsidRDefault="007F3C87" w:rsidP="007F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87" w:rsidRDefault="007F3C87" w:rsidP="007F3C87">
    <w:pPr>
      <w:pStyle w:val="Header"/>
      <w:jc w:val="center"/>
    </w:pPr>
    <w:r>
      <w:rPr>
        <w:b/>
        <w:noProof/>
        <w:sz w:val="28"/>
        <w:szCs w:val="28"/>
        <w:lang w:eastAsia="en-GB"/>
      </w:rPr>
      <w:drawing>
        <wp:inline distT="0" distB="0" distL="0" distR="0" wp14:anchorId="7EDD06B8" wp14:editId="0057B8CF">
          <wp:extent cx="1038225" cy="619836"/>
          <wp:effectExtent l="0" t="0" r="0" b="8890"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94" cy="62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5FE1"/>
    <w:multiLevelType w:val="hybridMultilevel"/>
    <w:tmpl w:val="BCA20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34"/>
    <w:rsid w:val="0023790C"/>
    <w:rsid w:val="00323102"/>
    <w:rsid w:val="0065710A"/>
    <w:rsid w:val="007D5234"/>
    <w:rsid w:val="007F3C87"/>
    <w:rsid w:val="00804792"/>
    <w:rsid w:val="00817867"/>
    <w:rsid w:val="00851610"/>
    <w:rsid w:val="00896E63"/>
    <w:rsid w:val="008E5B7D"/>
    <w:rsid w:val="00917103"/>
    <w:rsid w:val="009C083E"/>
    <w:rsid w:val="00A53C94"/>
    <w:rsid w:val="00B62E75"/>
    <w:rsid w:val="00E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EFAB"/>
  <w15:docId w15:val="{E531458C-BDFF-4A02-8BC6-F97F0A6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Mrs Heap</cp:lastModifiedBy>
  <cp:revision>2</cp:revision>
  <dcterms:created xsi:type="dcterms:W3CDTF">2025-04-30T10:31:00Z</dcterms:created>
  <dcterms:modified xsi:type="dcterms:W3CDTF">2025-04-30T10:31:00Z</dcterms:modified>
</cp:coreProperties>
</file>