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17E7" w14:textId="77777777" w:rsidR="005850F5" w:rsidRPr="00EF0546" w:rsidRDefault="005850F5" w:rsidP="005850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0546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Pr="00EF0546">
        <w:rPr>
          <w:rFonts w:ascii="Arial" w:eastAsia="Times New Roman" w:hAnsi="Arial" w:cs="Arial"/>
          <w:b/>
          <w:sz w:val="24"/>
          <w:szCs w:val="24"/>
        </w:rPr>
        <w:t>Heasandford Primary School</w:t>
      </w:r>
    </w:p>
    <w:p w14:paraId="6973EF4D" w14:textId="40B180E2" w:rsidR="005850F5" w:rsidRPr="00EF0546" w:rsidRDefault="005850F5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F0546">
        <w:rPr>
          <w:rFonts w:ascii="Arial" w:eastAsia="Times New Roman" w:hAnsi="Arial" w:cs="Arial"/>
          <w:b/>
          <w:sz w:val="24"/>
          <w:szCs w:val="24"/>
        </w:rPr>
        <w:t xml:space="preserve">Person Specification: </w:t>
      </w:r>
      <w:r w:rsidR="005441D3">
        <w:rPr>
          <w:rFonts w:ascii="Arial" w:eastAsia="Times New Roman" w:hAnsi="Arial" w:cs="Arial"/>
          <w:b/>
          <w:sz w:val="24"/>
          <w:szCs w:val="24"/>
        </w:rPr>
        <w:t>Year Group</w:t>
      </w:r>
      <w:r w:rsidR="005B3B36">
        <w:rPr>
          <w:rFonts w:ascii="Arial" w:eastAsia="Times New Roman" w:hAnsi="Arial" w:cs="Arial"/>
          <w:b/>
          <w:sz w:val="24"/>
          <w:szCs w:val="24"/>
        </w:rPr>
        <w:t xml:space="preserve"> Leader &amp; </w:t>
      </w:r>
      <w:r w:rsidR="006F7D29">
        <w:rPr>
          <w:rFonts w:ascii="Arial" w:eastAsia="Times New Roman" w:hAnsi="Arial" w:cs="Arial"/>
          <w:b/>
          <w:sz w:val="24"/>
          <w:szCs w:val="24"/>
        </w:rPr>
        <w:t>C</w:t>
      </w:r>
      <w:r w:rsidR="00A61262">
        <w:rPr>
          <w:rFonts w:ascii="Arial" w:eastAsia="Times New Roman" w:hAnsi="Arial" w:cs="Arial"/>
          <w:b/>
          <w:bCs/>
          <w:sz w:val="24"/>
          <w:szCs w:val="24"/>
        </w:rPr>
        <w:t>lass T</w:t>
      </w:r>
      <w:r w:rsidRPr="00EF0546">
        <w:rPr>
          <w:rFonts w:ascii="Arial" w:eastAsia="Times New Roman" w:hAnsi="Arial" w:cs="Arial"/>
          <w:b/>
          <w:bCs/>
          <w:sz w:val="24"/>
          <w:szCs w:val="24"/>
        </w:rPr>
        <w:t>eacher</w:t>
      </w: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12"/>
        <w:gridCol w:w="1710"/>
        <w:gridCol w:w="2092"/>
      </w:tblGrid>
      <w:tr w:rsidR="005850F5" w:rsidRPr="00EF0546" w14:paraId="67CEB105" w14:textId="77777777" w:rsidTr="00A76AF6">
        <w:trPr>
          <w:jc w:val="center"/>
        </w:trPr>
        <w:tc>
          <w:tcPr>
            <w:tcW w:w="3063" w:type="pct"/>
            <w:shd w:val="clear" w:color="auto" w:fill="E0E0E0"/>
          </w:tcPr>
          <w:p w14:paraId="1FB05CE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Personal attributes required</w:t>
            </w:r>
          </w:p>
          <w:p w14:paraId="4BE7D98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14:paraId="189146A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Essential (E) or</w:t>
            </w:r>
          </w:p>
          <w:p w14:paraId="184FF4A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14:paraId="4E6A1DF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Identified by:  application form, interview, reference,</w:t>
            </w:r>
          </w:p>
          <w:p w14:paraId="580C380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Observation</w:t>
            </w:r>
          </w:p>
        </w:tc>
      </w:tr>
      <w:tr w:rsidR="005850F5" w:rsidRPr="00EF0546" w14:paraId="3C6D84F1" w14:textId="77777777" w:rsidTr="00A76AF6">
        <w:trPr>
          <w:jc w:val="center"/>
        </w:trPr>
        <w:tc>
          <w:tcPr>
            <w:tcW w:w="3063" w:type="pct"/>
          </w:tcPr>
          <w:p w14:paraId="7F6A016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Application</w:t>
            </w:r>
          </w:p>
          <w:p w14:paraId="20C4BE89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Fully complete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d application form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36CE59D3" w14:textId="77777777" w:rsidR="00BC616C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Well considered and relevant supporting letter </w:t>
            </w:r>
          </w:p>
          <w:p w14:paraId="2558B52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 longer than 2 sides of A4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font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size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12)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5729F67A" w14:textId="77777777" w:rsidR="005850F5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NB: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Professional references should provide a strong level of support for skills, knowledge and attributes referred to below.</w:t>
            </w:r>
          </w:p>
          <w:p w14:paraId="7FE17C56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086BDD2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1059B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74EA9E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FD9F13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08B2E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23C56BB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7C327A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44D5CE8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59619B4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8E415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</w:tr>
      <w:tr w:rsidR="005850F5" w:rsidRPr="00EF0546" w14:paraId="3D2975FC" w14:textId="77777777" w:rsidTr="00A76AF6">
        <w:trPr>
          <w:jc w:val="center"/>
        </w:trPr>
        <w:tc>
          <w:tcPr>
            <w:tcW w:w="3063" w:type="pct"/>
          </w:tcPr>
          <w:p w14:paraId="5091DF5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14:paraId="073161D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C8299FF" w14:textId="77777777" w:rsidR="005850F5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95A83E9" w14:textId="77777777" w:rsidR="00E32D31" w:rsidRPr="00EF0546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Leadership Qualification e.g. NPQML</w:t>
            </w:r>
          </w:p>
          <w:p w14:paraId="708344ED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76F83CA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3B6C3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EB377EE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60CF2A0" w14:textId="77777777" w:rsidR="00E32D31" w:rsidRPr="00EF0546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79C4C60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EEF07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458ABB26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763A7F10" w14:textId="77777777" w:rsidR="00E32D31" w:rsidRPr="00EF0546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</w:tc>
      </w:tr>
      <w:tr w:rsidR="005850F5" w:rsidRPr="00EF0546" w14:paraId="72E2978D" w14:textId="77777777" w:rsidTr="00A76AF6">
        <w:trPr>
          <w:jc w:val="center"/>
        </w:trPr>
        <w:tc>
          <w:tcPr>
            <w:tcW w:w="3063" w:type="pct"/>
          </w:tcPr>
          <w:p w14:paraId="7AA0110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Professional knowledge and understanding</w:t>
            </w:r>
          </w:p>
          <w:p w14:paraId="69BAE4A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 teaching and learning strategies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which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meet the needs of all pupils.</w:t>
            </w:r>
          </w:p>
          <w:p w14:paraId="41E2DF11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application of I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 to teaching and learning.</w:t>
            </w:r>
          </w:p>
          <w:p w14:paraId="37946771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1634F8">
              <w:rPr>
                <w:rFonts w:ascii="Arial" w:eastAsia="Times New Roman" w:hAnsi="Arial" w:cs="Arial"/>
                <w:sz w:val="24"/>
                <w:szCs w:val="24"/>
              </w:rPr>
              <w:t>ility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to use data, assessment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and target setting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effectively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to raise standards/address weaknesses.</w:t>
            </w:r>
          </w:p>
          <w:p w14:paraId="535132D7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An excellent classroom practitioner.</w:t>
            </w:r>
          </w:p>
          <w:p w14:paraId="6D18454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 strength and passion for teaching Maths, Reading &amp; Writing.</w:t>
            </w:r>
          </w:p>
          <w:p w14:paraId="5727D46B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2E0CFC4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337808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E</w:t>
            </w:r>
          </w:p>
          <w:p w14:paraId="434B304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88278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0622D8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17A788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6F9C82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ED3CE4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E9CD28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45955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357F97E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AF35C9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65333D3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 </w:t>
            </w:r>
          </w:p>
          <w:p w14:paraId="79BFF0F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8B53D2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231B8C5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</w:tc>
      </w:tr>
      <w:tr w:rsidR="005850F5" w:rsidRPr="00EF0546" w14:paraId="453B8AE9" w14:textId="77777777" w:rsidTr="00BC616C">
        <w:trPr>
          <w:trHeight w:val="42"/>
          <w:jc w:val="center"/>
        </w:trPr>
        <w:tc>
          <w:tcPr>
            <w:tcW w:w="3063" w:type="pct"/>
          </w:tcPr>
          <w:p w14:paraId="79DCE8C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Skills and Attributes</w:t>
            </w:r>
          </w:p>
          <w:p w14:paraId="2ADB953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Enthusiastic, with a high level of motivation and initiative.</w:t>
            </w:r>
          </w:p>
          <w:p w14:paraId="44F8B80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Good communication and interpersonal skills.</w:t>
            </w:r>
          </w:p>
          <w:p w14:paraId="14B9865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Creative and effective teaching and learning skills.</w:t>
            </w:r>
          </w:p>
          <w:p w14:paraId="2C648E1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Adaptability to changing circumstances and new ideas.</w:t>
            </w:r>
          </w:p>
          <w:p w14:paraId="28AC600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Ability to provide a stimulating, encouraging and secure learning environment.</w:t>
            </w:r>
          </w:p>
          <w:p w14:paraId="77EBB0B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Understanding of the role of assessment, record keeping and tracking pupil progress.</w:t>
            </w:r>
          </w:p>
          <w:p w14:paraId="27E68E8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Values creativity in raising pupil attainment and self-esteem.</w:t>
            </w:r>
          </w:p>
          <w:p w14:paraId="52F7BB0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Show a good commitment to sustained attendance at work.</w:t>
            </w:r>
          </w:p>
          <w:p w14:paraId="04CE9C1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 capacity for sustained hard work with energy and vigour.</w:t>
            </w:r>
          </w:p>
          <w:p w14:paraId="0545E536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resilience and optimism.</w:t>
            </w:r>
          </w:p>
          <w:p w14:paraId="65770276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impact and presence.</w:t>
            </w:r>
          </w:p>
        </w:tc>
        <w:tc>
          <w:tcPr>
            <w:tcW w:w="871" w:type="pct"/>
          </w:tcPr>
          <w:p w14:paraId="21A64B6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A75C6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691894E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4D48A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7E92E4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7A0F3B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4B2ADD7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C3DC55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5E890C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08063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CE2CACA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8A6F5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0DD3849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1C53BC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692694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DCAC0C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1C0FC2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9591E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C0AED9B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7A4A575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0533D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FA1ADF9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89BE32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F6623C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2C76CC7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48E4519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FDAA72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5E80B38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A73186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7C7C1EA0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AFDFF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62F68FC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DB611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  <w:p w14:paraId="2229800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20AAD7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946B2F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4CF57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B729FFE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4770961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768AF9FD" w14:textId="77777777" w:rsidTr="00A76AF6">
        <w:trPr>
          <w:jc w:val="center"/>
        </w:trPr>
        <w:tc>
          <w:tcPr>
            <w:tcW w:w="3063" w:type="pct"/>
          </w:tcPr>
          <w:p w14:paraId="184CE536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Leadership and Management</w:t>
            </w:r>
          </w:p>
          <w:p w14:paraId="590216E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Leading the development of a subject area in school.</w:t>
            </w:r>
          </w:p>
          <w:p w14:paraId="4036081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a key involvement in reviewing and developing the curriculum.</w:t>
            </w:r>
          </w:p>
          <w:p w14:paraId="73E14892" w14:textId="77777777" w:rsidR="005850F5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responsibility for policy development and implementation.</w:t>
            </w:r>
          </w:p>
          <w:p w14:paraId="24AA10A9" w14:textId="77777777" w:rsidR="00E32D31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B4DF48B" w14:textId="54C529D2" w:rsidR="00E32D31" w:rsidRPr="00E32D31" w:rsidRDefault="005441D3" w:rsidP="00E32D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Year Group</w:t>
            </w:r>
            <w:r w:rsidR="00E32D31" w:rsidRPr="00E32D31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 Leader Role</w:t>
            </w:r>
          </w:p>
          <w:p w14:paraId="68AB4778" w14:textId="77777777" w:rsidR="00BC616C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 inspire and motivate a team.</w:t>
            </w:r>
          </w:p>
          <w:p w14:paraId="0DE1B1AB" w14:textId="77777777" w:rsidR="00E32D31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Ability to mentor, support and hold staff to account effectively.</w:t>
            </w:r>
          </w:p>
          <w:p w14:paraId="2669B641" w14:textId="77777777" w:rsidR="00E32D31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Strong commitment to supporting SLT in achieving school’s priorities.</w:t>
            </w:r>
          </w:p>
          <w:p w14:paraId="408199E1" w14:textId="48DA5DB7" w:rsidR="00E32D31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Drive to make a positive impact on </w:t>
            </w:r>
            <w:r w:rsidR="000016D0">
              <w:rPr>
                <w:rFonts w:ascii="Arial" w:eastAsia="Times New Roman" w:hAnsi="Arial" w:cs="Arial"/>
                <w:sz w:val="24"/>
                <w:szCs w:val="24"/>
              </w:rPr>
              <w:t>a year group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46F92467" w14:textId="77777777" w:rsidR="00E32D31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 a professional role model for other members of staff.</w:t>
            </w:r>
          </w:p>
          <w:p w14:paraId="5EF67130" w14:textId="77777777" w:rsidR="00E32D31" w:rsidRPr="00EF0546" w:rsidRDefault="00E32D31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2F611C4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85869C" w14:textId="77777777" w:rsidR="005850F5" w:rsidRPr="00EF0546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C89F3D4" w14:textId="77777777" w:rsidR="005850F5" w:rsidRPr="00EF0546" w:rsidRDefault="00E32D31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35BC7B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0A4839" w14:textId="77777777" w:rsidR="005850F5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C816CC8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36DF5D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23E128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B81845D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2BFAC8A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E4B1249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094093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AFF413D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7681F8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D851865" w14:textId="77777777" w:rsidR="00E32D31" w:rsidRPr="00EF0546" w:rsidRDefault="00E32D31" w:rsidP="00544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16059EF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AFBC5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0D89325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2F91C7F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AFFF55" w14:textId="77777777" w:rsidR="005850F5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AF/I/R </w:t>
            </w:r>
          </w:p>
          <w:p w14:paraId="28E31BC0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AC4D3F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1C4215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1FCB17" w14:textId="77777777" w:rsidR="00E32D31" w:rsidRPr="00EF0546" w:rsidRDefault="00E32D31" w:rsidP="00E32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5BEF251" w14:textId="77777777" w:rsidR="00E32D31" w:rsidRPr="00EF0546" w:rsidRDefault="00E32D31" w:rsidP="00E32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962F9C5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14ED6F" w14:textId="77777777" w:rsidR="00E32D31" w:rsidRPr="00EF0546" w:rsidRDefault="00E32D31" w:rsidP="00E32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EE58042" w14:textId="77777777" w:rsidR="00E32D31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764203" w14:textId="77777777" w:rsidR="00E32D31" w:rsidRPr="00EF0546" w:rsidRDefault="00E32D31" w:rsidP="00E32D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EA48CD9" w14:textId="77777777" w:rsidR="00E32D31" w:rsidRPr="00EF0546" w:rsidRDefault="00E32D31" w:rsidP="00544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9BC4409" w14:textId="77777777" w:rsidR="00E32D31" w:rsidRPr="00EF0546" w:rsidRDefault="00E32D31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39CA1262" w14:textId="77777777" w:rsidTr="00A76AF6">
        <w:trPr>
          <w:jc w:val="center"/>
        </w:trPr>
        <w:tc>
          <w:tcPr>
            <w:tcW w:w="3063" w:type="pct"/>
          </w:tcPr>
          <w:p w14:paraId="4CA54E41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Personal Attributes</w:t>
            </w:r>
          </w:p>
          <w:p w14:paraId="7CB7EA7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Self-motivated.</w:t>
            </w:r>
          </w:p>
          <w:p w14:paraId="36AA51FD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Well-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ed.</w:t>
            </w:r>
          </w:p>
          <w:p w14:paraId="3F18157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Flexibl</w:t>
            </w:r>
            <w:r w:rsidR="002748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good </w:t>
            </w:r>
            <w:r w:rsidR="00EF0546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humored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approachable.</w:t>
            </w:r>
          </w:p>
          <w:p w14:paraId="19FCB68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High expectations of self and others.</w:t>
            </w:r>
          </w:p>
          <w:p w14:paraId="0EF2036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Ability to work as part of a team.</w:t>
            </w:r>
          </w:p>
          <w:p w14:paraId="757A258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Caring and nurturing behaviour philosophy.</w:t>
            </w:r>
          </w:p>
          <w:p w14:paraId="69FF2122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7BA6F4E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0D72A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1F3F73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75EBEB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8C7108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7D1DEA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957EE8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4D65C77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A2230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B27AF7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6C83713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99A8CD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091AE45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7B5855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</w:tc>
      </w:tr>
      <w:tr w:rsidR="005850F5" w:rsidRPr="00EF0546" w14:paraId="675353C1" w14:textId="77777777" w:rsidTr="00A76AF6">
        <w:trPr>
          <w:jc w:val="center"/>
        </w:trPr>
        <w:tc>
          <w:tcPr>
            <w:tcW w:w="3063" w:type="pct"/>
          </w:tcPr>
          <w:p w14:paraId="18300C07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Other</w:t>
            </w:r>
          </w:p>
          <w:p w14:paraId="064A148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safeguarding and protecting the welfare of children and young people.</w:t>
            </w:r>
          </w:p>
          <w:p w14:paraId="63024A6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equality and diversity.</w:t>
            </w:r>
          </w:p>
          <w:p w14:paraId="69EDE0B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health and safety.</w:t>
            </w:r>
          </w:p>
          <w:p w14:paraId="65D35B6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the work of the school including after school activities.</w:t>
            </w:r>
          </w:p>
          <w:p w14:paraId="786710E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excellent attendance at work.</w:t>
            </w:r>
          </w:p>
          <w:p w14:paraId="24FF6EFE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7651C56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10383F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B4AABB8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AA7BB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95945C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0D7519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2F60F2D5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5508FF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6EB01EF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59FFB6F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157DC325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B412A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5B3B2FB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08A30E33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AF/R/I</w:t>
            </w:r>
          </w:p>
          <w:p w14:paraId="72647844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366BC5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R/I</w:t>
            </w:r>
          </w:p>
        </w:tc>
      </w:tr>
    </w:tbl>
    <w:p w14:paraId="02C0F546" w14:textId="77777777" w:rsidR="00BF2FAB" w:rsidRPr="00EF0546" w:rsidRDefault="005441D3">
      <w:pPr>
        <w:rPr>
          <w:rFonts w:ascii="Times New Roman" w:hAnsi="Times New Roman" w:cs="Times New Roman"/>
        </w:rPr>
      </w:pPr>
    </w:p>
    <w:sectPr w:rsidR="00BF2FAB" w:rsidRPr="00EF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F5"/>
    <w:rsid w:val="000016D0"/>
    <w:rsid w:val="00162577"/>
    <w:rsid w:val="001634F8"/>
    <w:rsid w:val="00274842"/>
    <w:rsid w:val="005441D3"/>
    <w:rsid w:val="005673E9"/>
    <w:rsid w:val="005850F5"/>
    <w:rsid w:val="005B3B36"/>
    <w:rsid w:val="00666624"/>
    <w:rsid w:val="006C599B"/>
    <w:rsid w:val="006F7D29"/>
    <w:rsid w:val="008D4CD2"/>
    <w:rsid w:val="00A61262"/>
    <w:rsid w:val="00A83850"/>
    <w:rsid w:val="00AE1F83"/>
    <w:rsid w:val="00BC616C"/>
    <w:rsid w:val="00E00322"/>
    <w:rsid w:val="00E32D31"/>
    <w:rsid w:val="00E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50A9B"/>
  <w15:chartTrackingRefBased/>
  <w15:docId w15:val="{03871E60-5807-4288-87FA-4872B1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D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Person Specification: Middle Leader &amp; Class Teacher</vt:lpstr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Laura Campbell-Starling</cp:lastModifiedBy>
  <cp:revision>3</cp:revision>
  <dcterms:created xsi:type="dcterms:W3CDTF">2025-04-04T12:06:00Z</dcterms:created>
  <dcterms:modified xsi:type="dcterms:W3CDTF">2025-04-04T12:07:00Z</dcterms:modified>
</cp:coreProperties>
</file>