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46EB" w14:textId="77777777" w:rsidR="002F0B83" w:rsidRDefault="002F0B83" w:rsidP="007B235D">
      <w:pPr>
        <w:pStyle w:val="Heading2"/>
        <w:jc w:val="center"/>
      </w:pPr>
      <w:bookmarkStart w:id="0" w:name="_Toc405799449"/>
      <w:r w:rsidRPr="00507D37">
        <w:t>Headteacher Job Descri</w:t>
      </w:r>
      <w:r w:rsidRPr="00CC5AD3">
        <w:t>ption</w:t>
      </w:r>
      <w:bookmarkEnd w:id="0"/>
    </w:p>
    <w:p w14:paraId="463FD5F6" w14:textId="0E380015" w:rsidR="007B235D" w:rsidRPr="00B66378" w:rsidRDefault="007B235D" w:rsidP="007B235D">
      <w:pPr>
        <w:jc w:val="center"/>
        <w:rPr>
          <w:b/>
          <w:sz w:val="32"/>
          <w:szCs w:val="24"/>
        </w:rPr>
      </w:pPr>
      <w:r w:rsidRPr="00B66378">
        <w:rPr>
          <w:b/>
          <w:sz w:val="32"/>
          <w:szCs w:val="24"/>
        </w:rPr>
        <w:t>Kingsbury Primary Special School</w:t>
      </w:r>
    </w:p>
    <w:p w14:paraId="1A002219" w14:textId="77777777" w:rsidR="007B235D" w:rsidRDefault="007B235D" w:rsidP="007B235D">
      <w:pPr>
        <w:jc w:val="center"/>
        <w:rPr>
          <w:b/>
        </w:rPr>
      </w:pPr>
    </w:p>
    <w:p w14:paraId="7702ECB5" w14:textId="1228E9DC" w:rsidR="007B235D" w:rsidRPr="007B235D" w:rsidRDefault="007B235D" w:rsidP="007B235D">
      <w:pPr>
        <w:jc w:val="center"/>
      </w:pPr>
      <w:r>
        <w:rPr>
          <w:rFonts w:asciiTheme="majorHAnsi" w:hAnsiTheme="majorHAnsi" w:cstheme="minorHAnsi"/>
          <w:noProof/>
          <w:sz w:val="28"/>
          <w:szCs w:val="22"/>
          <w:lang w:eastAsia="en-GB"/>
        </w:rPr>
        <w:drawing>
          <wp:inline distT="0" distB="0" distL="0" distR="0" wp14:anchorId="46A0490E" wp14:editId="0E1F7767">
            <wp:extent cx="1066800" cy="1286647"/>
            <wp:effectExtent l="0" t="0" r="0" b="8890"/>
            <wp:docPr id="770804023" name="Picture 2" descr="A colorful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04023" name="Picture 2" descr="A colorful logo with white tex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1617" cy="1304517"/>
                    </a:xfrm>
                    <a:prstGeom prst="rect">
                      <a:avLst/>
                    </a:prstGeom>
                    <a:noFill/>
                  </pic:spPr>
                </pic:pic>
              </a:graphicData>
            </a:graphic>
          </wp:inline>
        </w:drawing>
      </w:r>
    </w:p>
    <w:p w14:paraId="40FB8488" w14:textId="77777777" w:rsidR="00797BE4" w:rsidRPr="00CC5AD3" w:rsidRDefault="00797BE4" w:rsidP="00CC5AD3">
      <w:pPr>
        <w:jc w:val="center"/>
        <w:rPr>
          <w:b/>
          <w:i/>
          <w:sz w:val="22"/>
        </w:rPr>
      </w:pPr>
    </w:p>
    <w:p w14:paraId="0C181DB7" w14:textId="77777777" w:rsidR="00797BE4" w:rsidRPr="00CC5AD3" w:rsidRDefault="00797BE4" w:rsidP="00CC5AD3">
      <w:pPr>
        <w:jc w:val="both"/>
        <w:rPr>
          <w:sz w:val="22"/>
          <w:szCs w:val="22"/>
        </w:rPr>
      </w:pPr>
      <w:r w:rsidRPr="00CC5AD3">
        <w:rPr>
          <w:sz w:val="22"/>
          <w:szCs w:val="22"/>
        </w:rPr>
        <w:t xml:space="preserve">This job description reflects the </w:t>
      </w:r>
      <w:r w:rsidRPr="00CC5AD3">
        <w:rPr>
          <w:b/>
          <w:sz w:val="22"/>
          <w:szCs w:val="22"/>
        </w:rPr>
        <w:t>Headteachers</w:t>
      </w:r>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14:paraId="1438B3D3" w14:textId="77777777" w:rsidR="00797BE4" w:rsidRPr="00CC5AD3" w:rsidRDefault="00797BE4" w:rsidP="00CC5AD3">
      <w:pPr>
        <w:jc w:val="both"/>
        <w:rPr>
          <w:sz w:val="22"/>
          <w:szCs w:val="22"/>
        </w:rPr>
      </w:pPr>
    </w:p>
    <w:p w14:paraId="5E575DEC" w14:textId="77777777"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the staff of the school, its pupils and the parents of its pupils.</w:t>
      </w:r>
    </w:p>
    <w:p w14:paraId="58BB1062" w14:textId="77777777" w:rsidR="00797BE4" w:rsidRPr="00CC5AD3" w:rsidRDefault="00797BE4" w:rsidP="00CC5AD3">
      <w:pPr>
        <w:jc w:val="both"/>
        <w:rPr>
          <w:sz w:val="22"/>
          <w:szCs w:val="22"/>
        </w:rPr>
      </w:pPr>
    </w:p>
    <w:p w14:paraId="1B705DCA" w14:textId="77777777" w:rsidR="00797BE4" w:rsidRPr="00CC5AD3" w:rsidRDefault="00797BE4" w:rsidP="00CC5AD3">
      <w:pPr>
        <w:jc w:val="both"/>
        <w:rPr>
          <w:b/>
          <w:szCs w:val="24"/>
          <w:u w:val="single"/>
        </w:rPr>
      </w:pPr>
      <w:r w:rsidRPr="00CC5AD3">
        <w:rPr>
          <w:b/>
          <w:szCs w:val="24"/>
          <w:u w:val="single"/>
        </w:rPr>
        <w:t>A. The Core Purpose of the Headteacher</w:t>
      </w:r>
    </w:p>
    <w:p w14:paraId="40CACE39" w14:textId="77777777" w:rsidR="00797BE4" w:rsidRPr="00CC5AD3" w:rsidRDefault="00797BE4" w:rsidP="00CC5AD3">
      <w:pPr>
        <w:jc w:val="both"/>
        <w:rPr>
          <w:sz w:val="22"/>
          <w:szCs w:val="22"/>
        </w:rPr>
      </w:pPr>
    </w:p>
    <w:p w14:paraId="3F563141" w14:textId="77777777" w:rsidR="00797BE4" w:rsidRPr="00CC5AD3" w:rsidRDefault="00797BE4" w:rsidP="00CC5AD3">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68AC6E91" w14:textId="77777777" w:rsidR="00797BE4" w:rsidRPr="00CC5AD3" w:rsidRDefault="00797BE4" w:rsidP="00CC5AD3">
      <w:pPr>
        <w:jc w:val="both"/>
        <w:rPr>
          <w:sz w:val="22"/>
          <w:szCs w:val="22"/>
        </w:rPr>
      </w:pPr>
    </w:p>
    <w:p w14:paraId="3A1A965B" w14:textId="77777777"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2906E731" w14:textId="77777777" w:rsidR="00797BE4" w:rsidRPr="00CC5AD3" w:rsidRDefault="00797BE4" w:rsidP="00CC5AD3">
      <w:pPr>
        <w:jc w:val="both"/>
        <w:rPr>
          <w:sz w:val="22"/>
          <w:szCs w:val="22"/>
        </w:rPr>
      </w:pPr>
    </w:p>
    <w:p w14:paraId="08E01D3E" w14:textId="77777777"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18CE9038" w14:textId="77777777" w:rsidR="00797BE4" w:rsidRPr="00CC5AD3" w:rsidRDefault="00797BE4" w:rsidP="00CC5AD3">
      <w:pPr>
        <w:jc w:val="both"/>
        <w:rPr>
          <w:sz w:val="22"/>
          <w:szCs w:val="22"/>
        </w:rPr>
      </w:pPr>
    </w:p>
    <w:p w14:paraId="477F6CC4" w14:textId="77777777" w:rsidR="00797BE4" w:rsidRPr="00CC5AD3"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7E7C6C6C" w14:textId="77777777" w:rsidR="00797BE4" w:rsidRPr="00CC5AD3" w:rsidRDefault="00797BE4" w:rsidP="00CC5AD3">
      <w:pPr>
        <w:jc w:val="both"/>
      </w:pPr>
    </w:p>
    <w:p w14:paraId="59440A20" w14:textId="77777777" w:rsidR="0061637C" w:rsidRDefault="0061637C">
      <w:pPr>
        <w:spacing w:after="160" w:line="259" w:lineRule="auto"/>
        <w:rPr>
          <w:b/>
        </w:rPr>
      </w:pPr>
      <w:r>
        <w:rPr>
          <w:b/>
        </w:rPr>
        <w:br w:type="page"/>
      </w:r>
    </w:p>
    <w:p w14:paraId="0658678B" w14:textId="514182CE" w:rsidR="00797BE4" w:rsidRPr="00CC5AD3" w:rsidRDefault="00797BE4" w:rsidP="00CC5AD3">
      <w:pPr>
        <w:jc w:val="both"/>
        <w:rPr>
          <w:b/>
        </w:rPr>
      </w:pPr>
      <w:r w:rsidRPr="00CC5AD3">
        <w:rPr>
          <w:b/>
        </w:rPr>
        <w:lastRenderedPageBreak/>
        <w:t xml:space="preserve">B. </w:t>
      </w:r>
      <w:r w:rsidR="007F5734" w:rsidRPr="00CC5AD3">
        <w:rPr>
          <w:b/>
        </w:rPr>
        <w:t>Headteacher Standards</w:t>
      </w:r>
    </w:p>
    <w:p w14:paraId="0889002A" w14:textId="77777777" w:rsidR="00797BE4" w:rsidRPr="00CC5AD3" w:rsidRDefault="00797BE4" w:rsidP="00CC5AD3">
      <w:pPr>
        <w:jc w:val="both"/>
        <w:rPr>
          <w:b/>
        </w:rPr>
      </w:pPr>
    </w:p>
    <w:p w14:paraId="0AD7F55F"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14:paraId="19ECF423"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25EA627"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7418EBEC"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7B1FC10E"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0C3E2DE6"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14:paraId="4873951D"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5A82477B" w14:textId="77777777" w:rsidR="0061637C" w:rsidRDefault="0061637C" w:rsidP="00CC5AD3">
      <w:pPr>
        <w:pStyle w:val="Heading3"/>
        <w:spacing w:before="0"/>
        <w:textAlignment w:val="baseline"/>
        <w:rPr>
          <w:rStyle w:val="number"/>
          <w:rFonts w:ascii="Arial" w:hAnsi="Arial" w:cs="Arial"/>
          <w:b/>
          <w:color w:val="0B0C0C"/>
          <w:sz w:val="22"/>
          <w:szCs w:val="22"/>
          <w:bdr w:val="none" w:sz="0" w:space="0" w:color="auto" w:frame="1"/>
        </w:rPr>
      </w:pPr>
    </w:p>
    <w:p w14:paraId="152C5B18" w14:textId="2245600B"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2. </w:t>
      </w:r>
      <w:r w:rsidRPr="00CC5AD3">
        <w:rPr>
          <w:rFonts w:ascii="Arial" w:hAnsi="Arial" w:cs="Arial"/>
          <w:b/>
          <w:color w:val="0B0C0C"/>
          <w:sz w:val="22"/>
          <w:szCs w:val="22"/>
        </w:rPr>
        <w:t>Teaching</w:t>
      </w:r>
    </w:p>
    <w:p w14:paraId="61AF6E39"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22247DFD"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6D02215C"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05C6A715"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14:paraId="31049065" w14:textId="77777777" w:rsidR="00797BE4" w:rsidRPr="00CC5AD3" w:rsidRDefault="00797BE4" w:rsidP="00CC5AD3">
      <w:pPr>
        <w:pStyle w:val="ListParagraph"/>
        <w:jc w:val="both"/>
        <w:rPr>
          <w:b/>
        </w:rPr>
      </w:pPr>
    </w:p>
    <w:p w14:paraId="17243C4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14:paraId="64290B24"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159D4962"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4E14FE41"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166AF2A9"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1FEBF837"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3A9E2003" w14:textId="77777777" w:rsidR="00797BE4" w:rsidRPr="00CC5AD3" w:rsidRDefault="00797BE4" w:rsidP="00CC5AD3">
      <w:pPr>
        <w:jc w:val="both"/>
        <w:rPr>
          <w:sz w:val="22"/>
          <w:szCs w:val="22"/>
        </w:rPr>
      </w:pPr>
    </w:p>
    <w:p w14:paraId="5F3ED83F"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14:paraId="08FADBD5"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1AD01FEC"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3D655449"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735F4D28"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2A1FF32A"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26C06102" w14:textId="77777777" w:rsidR="00484931" w:rsidRPr="00CC5AD3" w:rsidRDefault="00484931" w:rsidP="00CC5AD3">
      <w:pPr>
        <w:rPr>
          <w:b/>
          <w:sz w:val="22"/>
          <w:szCs w:val="22"/>
        </w:rPr>
      </w:pPr>
    </w:p>
    <w:p w14:paraId="56385B6E" w14:textId="77777777" w:rsidR="0061637C" w:rsidRDefault="0061637C">
      <w:pPr>
        <w:spacing w:after="160" w:line="259" w:lineRule="auto"/>
        <w:rPr>
          <w:rFonts w:cs="Arial"/>
          <w:b/>
          <w:bCs/>
          <w:color w:val="0B0C0C"/>
          <w:sz w:val="22"/>
          <w:szCs w:val="22"/>
          <w:bdr w:val="none" w:sz="0" w:space="0" w:color="auto" w:frame="1"/>
          <w:lang w:eastAsia="en-GB"/>
        </w:rPr>
      </w:pPr>
      <w:r>
        <w:rPr>
          <w:rFonts w:cs="Arial"/>
          <w:b/>
          <w:bCs/>
          <w:color w:val="0B0C0C"/>
          <w:sz w:val="22"/>
          <w:szCs w:val="22"/>
          <w:bdr w:val="none" w:sz="0" w:space="0" w:color="auto" w:frame="1"/>
          <w:lang w:eastAsia="en-GB"/>
        </w:rPr>
        <w:br w:type="page"/>
      </w:r>
    </w:p>
    <w:p w14:paraId="3D565FE5" w14:textId="52FD3072"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5. </w:t>
      </w:r>
      <w:r w:rsidRPr="00CC5AD3">
        <w:rPr>
          <w:rFonts w:cs="Arial"/>
          <w:b/>
          <w:bCs/>
          <w:color w:val="0B0C0C"/>
          <w:sz w:val="22"/>
          <w:szCs w:val="22"/>
          <w:lang w:eastAsia="en-GB"/>
        </w:rPr>
        <w:t>Additional and special educational needs and disabilities</w:t>
      </w:r>
    </w:p>
    <w:p w14:paraId="35A9A9A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48DF8214"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418E1B7F"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03C1B600" w14:textId="77777777"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4C53E72E" w14:textId="157AEEA5" w:rsidR="00CC5AD3" w:rsidRPr="0061637C"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14:paraId="49D8BB02" w14:textId="77777777" w:rsidR="00797BE4" w:rsidRPr="00CC5AD3" w:rsidRDefault="00797BE4" w:rsidP="00CC5AD3">
      <w:pPr>
        <w:pStyle w:val="ListParagraph"/>
        <w:jc w:val="both"/>
        <w:rPr>
          <w:sz w:val="22"/>
        </w:rPr>
      </w:pPr>
    </w:p>
    <w:p w14:paraId="1A8B19C4"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6. </w:t>
      </w:r>
      <w:r w:rsidRPr="00CC5AD3">
        <w:rPr>
          <w:rFonts w:cs="Arial"/>
          <w:b/>
          <w:bCs/>
          <w:color w:val="0B0C0C"/>
          <w:sz w:val="22"/>
          <w:szCs w:val="22"/>
          <w:lang w:eastAsia="en-GB"/>
        </w:rPr>
        <w:t>Professional development</w:t>
      </w:r>
    </w:p>
    <w:p w14:paraId="6568261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78AB299"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14:paraId="4EF27AC9"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475D5DBE"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63E20B00" w14:textId="77777777" w:rsidR="007F5734" w:rsidRPr="00CC5AD3" w:rsidRDefault="007F5734" w:rsidP="00CC5AD3">
      <w:pPr>
        <w:spacing w:after="75"/>
        <w:rPr>
          <w:rFonts w:cs="Arial"/>
          <w:color w:val="0B0C0C"/>
          <w:sz w:val="22"/>
          <w:szCs w:val="22"/>
          <w:lang w:eastAsia="en-GB"/>
        </w:rPr>
      </w:pPr>
    </w:p>
    <w:p w14:paraId="71CCFC0D"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14:paraId="5FEE84FE"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5C70F14B" w14:textId="77777777"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10"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1" w:anchor="fn:1" w:history="1">
        <w:r w:rsidRPr="00CC5AD3">
          <w:rPr>
            <w:rFonts w:cs="Arial"/>
            <w:color w:val="4C2C92"/>
            <w:sz w:val="22"/>
            <w:szCs w:val="22"/>
            <w:u w:val="single"/>
            <w:bdr w:val="none" w:sz="0" w:space="0" w:color="auto" w:frame="1"/>
            <w:vertAlign w:val="superscript"/>
            <w:lang w:eastAsia="en-GB"/>
          </w:rPr>
          <w:t>11</w:t>
        </w:r>
      </w:hyperlink>
    </w:p>
    <w:p w14:paraId="73E5AF19"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4D7B3EA7"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0C1F6E27"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2CD18DB5"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7E3633CA" w14:textId="77777777" w:rsidR="007F5734" w:rsidRPr="00CC5AD3" w:rsidRDefault="007F5734" w:rsidP="00CC5AD3">
      <w:pPr>
        <w:spacing w:after="75"/>
        <w:rPr>
          <w:rFonts w:cs="Arial"/>
          <w:color w:val="0B0C0C"/>
          <w:sz w:val="22"/>
          <w:szCs w:val="22"/>
          <w:lang w:eastAsia="en-GB"/>
        </w:rPr>
      </w:pPr>
    </w:p>
    <w:p w14:paraId="006DC0D3"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14:paraId="0D8B1C9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CD5BB8F"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1E8919FB"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0CB676C9"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4EF7A884" w14:textId="77777777" w:rsidR="007F5734" w:rsidRDefault="007F5734" w:rsidP="00CC5AD3">
      <w:pPr>
        <w:spacing w:after="75"/>
        <w:rPr>
          <w:rFonts w:cs="Arial"/>
          <w:color w:val="0B0C0C"/>
          <w:sz w:val="22"/>
          <w:szCs w:val="22"/>
          <w:lang w:eastAsia="en-GB"/>
        </w:rPr>
      </w:pPr>
    </w:p>
    <w:p w14:paraId="3AE705F6" w14:textId="77777777" w:rsidR="0061637C" w:rsidRDefault="0061637C" w:rsidP="00CC5AD3">
      <w:pPr>
        <w:spacing w:after="75"/>
        <w:rPr>
          <w:rFonts w:cs="Arial"/>
          <w:color w:val="0B0C0C"/>
          <w:sz w:val="22"/>
          <w:szCs w:val="22"/>
          <w:lang w:eastAsia="en-GB"/>
        </w:rPr>
      </w:pPr>
    </w:p>
    <w:p w14:paraId="6528D905" w14:textId="77777777" w:rsidR="0061637C" w:rsidRPr="00CC5AD3" w:rsidRDefault="0061637C" w:rsidP="00CC5AD3">
      <w:pPr>
        <w:spacing w:after="75"/>
        <w:rPr>
          <w:rFonts w:cs="Arial"/>
          <w:color w:val="0B0C0C"/>
          <w:sz w:val="22"/>
          <w:szCs w:val="22"/>
          <w:lang w:eastAsia="en-GB"/>
        </w:rPr>
      </w:pPr>
    </w:p>
    <w:p w14:paraId="0E08A79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9. </w:t>
      </w:r>
      <w:r w:rsidRPr="00CC5AD3">
        <w:rPr>
          <w:rFonts w:cs="Arial"/>
          <w:b/>
          <w:bCs/>
          <w:color w:val="0B0C0C"/>
          <w:sz w:val="22"/>
          <w:szCs w:val="22"/>
          <w:lang w:eastAsia="en-GB"/>
        </w:rPr>
        <w:t>Working in partnership</w:t>
      </w:r>
    </w:p>
    <w:p w14:paraId="7D11D631"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053188D"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7EE1B1B6"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336B80D0" w14:textId="77777777" w:rsidR="007F5734"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417DC680" w14:textId="77777777" w:rsidR="007F5734" w:rsidRPr="00CC5AD3" w:rsidRDefault="007F5734" w:rsidP="00CC5AD3">
      <w:pPr>
        <w:spacing w:after="75"/>
        <w:rPr>
          <w:rFonts w:cs="Arial"/>
          <w:color w:val="0B0C0C"/>
          <w:sz w:val="22"/>
          <w:szCs w:val="22"/>
          <w:lang w:eastAsia="en-GB"/>
        </w:rPr>
      </w:pPr>
    </w:p>
    <w:p w14:paraId="11350208"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10. </w:t>
      </w:r>
      <w:r w:rsidRPr="00CC5AD3">
        <w:rPr>
          <w:rFonts w:cs="Arial"/>
          <w:b/>
          <w:bCs/>
          <w:color w:val="0B0C0C"/>
          <w:sz w:val="22"/>
          <w:szCs w:val="22"/>
          <w:lang w:eastAsia="en-GB"/>
        </w:rPr>
        <w:t>Governance and accountability</w:t>
      </w:r>
    </w:p>
    <w:p w14:paraId="399BA51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319B921"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2CDFE2EF"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2411AA4A"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4BEACF4"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31FDDED7" w14:textId="77777777" w:rsidR="007F5734" w:rsidRPr="00CC5AD3" w:rsidRDefault="007F5734" w:rsidP="00CC5AD3">
      <w:pPr>
        <w:spacing w:after="75"/>
        <w:rPr>
          <w:rFonts w:cs="Arial"/>
          <w:color w:val="0B0C0C"/>
          <w:sz w:val="22"/>
          <w:szCs w:val="22"/>
          <w:lang w:eastAsia="en-GB"/>
        </w:rPr>
      </w:pPr>
    </w:p>
    <w:p w14:paraId="735A9B8B" w14:textId="77777777" w:rsidR="007F5734" w:rsidRPr="00CC5AD3" w:rsidRDefault="007F5734" w:rsidP="00CC5AD3">
      <w:pPr>
        <w:spacing w:after="75"/>
        <w:rPr>
          <w:rFonts w:cs="Arial"/>
          <w:color w:val="0B0C0C"/>
          <w:sz w:val="22"/>
          <w:szCs w:val="22"/>
          <w:lang w:eastAsia="en-GB"/>
        </w:rPr>
      </w:pPr>
    </w:p>
    <w:p w14:paraId="760E2199"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172BDF66"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14:paraId="0926066D" w14:textId="77777777" w:rsidR="00797BE4" w:rsidRPr="00CC5AD3" w:rsidRDefault="00797BE4" w:rsidP="00CC5AD3">
      <w:pPr>
        <w:rPr>
          <w:sz w:val="22"/>
          <w:szCs w:val="22"/>
        </w:rPr>
      </w:pPr>
    </w:p>
    <w:p w14:paraId="47B9F169" w14:textId="50E2AC16" w:rsidR="00145C2C" w:rsidRDefault="00797BE4" w:rsidP="00A348A2">
      <w:pPr>
        <w:jc w:val="both"/>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t as they relate to Headteach</w:t>
      </w:r>
      <w:r w:rsidR="00A348A2">
        <w:rPr>
          <w:i/>
          <w:sz w:val="22"/>
        </w:rPr>
        <w:t>er.</w:t>
      </w:r>
      <w:r w:rsidR="00A348A2">
        <w:t xml:space="preserve"> </w:t>
      </w:r>
    </w:p>
    <w:sectPr w:rsidR="00145C2C" w:rsidSect="00797BE4">
      <w:headerReference w:type="default" r:id="rId12"/>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2C88B" w14:textId="77777777" w:rsidR="00032CDC" w:rsidRDefault="00032CDC">
      <w:r>
        <w:separator/>
      </w:r>
    </w:p>
  </w:endnote>
  <w:endnote w:type="continuationSeparator" w:id="0">
    <w:p w14:paraId="7186DE2A" w14:textId="77777777" w:rsidR="00032CDC" w:rsidRDefault="0003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C4CE2" w14:textId="77777777" w:rsidR="00032CDC" w:rsidRDefault="00032CDC">
      <w:r>
        <w:separator/>
      </w:r>
    </w:p>
  </w:footnote>
  <w:footnote w:type="continuationSeparator" w:id="0">
    <w:p w14:paraId="122B6B3C" w14:textId="77777777" w:rsidR="00032CDC" w:rsidRDefault="0003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B855" w14:textId="77777777" w:rsidR="00A348A2" w:rsidRDefault="00A348A2"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80037543">
    <w:abstractNumId w:val="19"/>
  </w:num>
  <w:num w:numId="2" w16cid:durableId="1506896545">
    <w:abstractNumId w:val="7"/>
  </w:num>
  <w:num w:numId="3" w16cid:durableId="1094209424">
    <w:abstractNumId w:val="8"/>
  </w:num>
  <w:num w:numId="4" w16cid:durableId="1641685805">
    <w:abstractNumId w:val="3"/>
  </w:num>
  <w:num w:numId="5" w16cid:durableId="1176844475">
    <w:abstractNumId w:val="5"/>
  </w:num>
  <w:num w:numId="6" w16cid:durableId="1130855308">
    <w:abstractNumId w:val="12"/>
  </w:num>
  <w:num w:numId="7" w16cid:durableId="481506282">
    <w:abstractNumId w:val="17"/>
  </w:num>
  <w:num w:numId="8" w16cid:durableId="1161971864">
    <w:abstractNumId w:val="18"/>
  </w:num>
  <w:num w:numId="9" w16cid:durableId="1814567051">
    <w:abstractNumId w:val="16"/>
  </w:num>
  <w:num w:numId="10" w16cid:durableId="852913948">
    <w:abstractNumId w:val="6"/>
  </w:num>
  <w:num w:numId="11" w16cid:durableId="63457342">
    <w:abstractNumId w:val="10"/>
  </w:num>
  <w:num w:numId="12" w16cid:durableId="703093724">
    <w:abstractNumId w:val="11"/>
  </w:num>
  <w:num w:numId="13" w16cid:durableId="458837960">
    <w:abstractNumId w:val="0"/>
  </w:num>
  <w:num w:numId="14" w16cid:durableId="563179803">
    <w:abstractNumId w:val="15"/>
  </w:num>
  <w:num w:numId="15" w16cid:durableId="1634679544">
    <w:abstractNumId w:val="2"/>
  </w:num>
  <w:num w:numId="16" w16cid:durableId="458956890">
    <w:abstractNumId w:val="14"/>
  </w:num>
  <w:num w:numId="17" w16cid:durableId="1309286803">
    <w:abstractNumId w:val="4"/>
  </w:num>
  <w:num w:numId="18" w16cid:durableId="2075809784">
    <w:abstractNumId w:val="13"/>
  </w:num>
  <w:num w:numId="19" w16cid:durableId="157960299">
    <w:abstractNumId w:val="1"/>
  </w:num>
  <w:num w:numId="20" w16cid:durableId="1209805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32CDC"/>
    <w:rsid w:val="00145C2C"/>
    <w:rsid w:val="001E794F"/>
    <w:rsid w:val="002603D5"/>
    <w:rsid w:val="002B6407"/>
    <w:rsid w:val="002F0B83"/>
    <w:rsid w:val="003F7E4A"/>
    <w:rsid w:val="00484931"/>
    <w:rsid w:val="0061637C"/>
    <w:rsid w:val="006A494C"/>
    <w:rsid w:val="00797BE4"/>
    <w:rsid w:val="007B235D"/>
    <w:rsid w:val="007F5734"/>
    <w:rsid w:val="00803C77"/>
    <w:rsid w:val="00832AB1"/>
    <w:rsid w:val="008C6481"/>
    <w:rsid w:val="00914040"/>
    <w:rsid w:val="00A348A2"/>
    <w:rsid w:val="00B7534D"/>
    <w:rsid w:val="00BA7682"/>
    <w:rsid w:val="00CC5AD3"/>
    <w:rsid w:val="00CE2AAC"/>
    <w:rsid w:val="00E45844"/>
    <w:rsid w:val="00EC5AA1"/>
    <w:rsid w:val="00EF3F23"/>
    <w:rsid w:val="00F1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5B7"/>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standards-of-excellence-for-headteachers/headteachers-standards-2020" TargetMode="External"/><Relationship Id="rId5" Type="http://schemas.openxmlformats.org/officeDocument/2006/relationships/footnotes" Target="footnotes.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Paul Duckworth</cp:lastModifiedBy>
  <cp:revision>16</cp:revision>
  <cp:lastPrinted>2019-07-03T12:46:00Z</cp:lastPrinted>
  <dcterms:created xsi:type="dcterms:W3CDTF">2019-04-08T13:40:00Z</dcterms:created>
  <dcterms:modified xsi:type="dcterms:W3CDTF">2025-02-04T21:45:00Z</dcterms:modified>
</cp:coreProperties>
</file>