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DF83" w14:textId="33DDDC03" w:rsidR="00EA4E21" w:rsidRPr="00E005A0" w:rsidRDefault="0014371A" w:rsidP="00C8687F">
      <w:pPr>
        <w:spacing w:before="40" w:after="1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110423CC" wp14:editId="321A8401">
            <wp:simplePos x="0" y="0"/>
            <wp:positionH relativeFrom="margin">
              <wp:posOffset>4722495</wp:posOffset>
            </wp:positionH>
            <wp:positionV relativeFrom="paragraph">
              <wp:posOffset>2540</wp:posOffset>
            </wp:positionV>
            <wp:extent cx="2044065" cy="2022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diham Green_LogoRound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B18" w:rsidRPr="00E005A0">
        <w:rPr>
          <w:b/>
          <w:bCs/>
          <w:sz w:val="36"/>
          <w:szCs w:val="36"/>
        </w:rPr>
        <w:t xml:space="preserve">Padiham Green Church of England Primary School  </w:t>
      </w:r>
    </w:p>
    <w:p w14:paraId="49A1AA1E" w14:textId="47F5983B" w:rsidR="00C57B18" w:rsidRPr="0014371A" w:rsidRDefault="00C57B18" w:rsidP="00516DCF">
      <w:pPr>
        <w:spacing w:after="0"/>
      </w:pPr>
      <w:r w:rsidRPr="0014371A">
        <w:t>St Anne’s Street, Padiham, Lancashire, BB12 7AX</w:t>
      </w:r>
    </w:p>
    <w:p w14:paraId="75679530" w14:textId="2A7A5490" w:rsidR="00516DCF" w:rsidRPr="0014371A" w:rsidRDefault="00516DCF" w:rsidP="00516DCF">
      <w:pPr>
        <w:tabs>
          <w:tab w:val="left" w:pos="2760"/>
        </w:tabs>
        <w:spacing w:after="0"/>
      </w:pPr>
      <w:r w:rsidRPr="0014371A">
        <w:t xml:space="preserve">Headteacher: </w:t>
      </w:r>
      <w:r w:rsidR="0014371A" w:rsidRPr="0014371A">
        <w:t>Mrs. L. Tyrer</w:t>
      </w:r>
    </w:p>
    <w:p w14:paraId="536B88D0" w14:textId="5F689060" w:rsidR="00516DCF" w:rsidRPr="0014371A" w:rsidRDefault="00EC6315" w:rsidP="00516DCF">
      <w:pPr>
        <w:tabs>
          <w:tab w:val="left" w:pos="2760"/>
        </w:tabs>
        <w:spacing w:after="0"/>
      </w:pPr>
      <w:r w:rsidRPr="0014371A">
        <w:t>Telephone: 01282 776</w:t>
      </w:r>
      <w:r w:rsidR="00C8687F" w:rsidRPr="0014371A">
        <w:t>855    Email: bursar@padihamgreen.lancs.sch.uk</w:t>
      </w:r>
    </w:p>
    <w:p w14:paraId="2A8DDA98" w14:textId="3792039B" w:rsidR="00014804" w:rsidRDefault="00516DCF" w:rsidP="00E005A0">
      <w:pPr>
        <w:spacing w:after="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4D315" wp14:editId="4775EB56">
                <wp:simplePos x="0" y="0"/>
                <wp:positionH relativeFrom="page">
                  <wp:posOffset>-212090</wp:posOffset>
                </wp:positionH>
                <wp:positionV relativeFrom="paragraph">
                  <wp:posOffset>234368</wp:posOffset>
                </wp:positionV>
                <wp:extent cx="8110538" cy="0"/>
                <wp:effectExtent l="0" t="1905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538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4328D5B"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16.7pt,18.45pt" to="621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" strokecolor="white [3212]" strokeweight="2.7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FAFDC" wp14:editId="6CF293B7">
                <wp:simplePos x="0" y="0"/>
                <wp:positionH relativeFrom="column">
                  <wp:posOffset>-580707</wp:posOffset>
                </wp:positionH>
                <wp:positionV relativeFrom="paragraph">
                  <wp:posOffset>234950</wp:posOffset>
                </wp:positionV>
                <wp:extent cx="8110538" cy="0"/>
                <wp:effectExtent l="0" t="57150" r="43180" b="571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538" cy="0"/>
                        </a:xfrm>
                        <a:prstGeom prst="line">
                          <a:avLst/>
                        </a:prstGeom>
                        <a:ln w="104775">
                          <a:solidFill>
                            <a:srgbClr val="12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91AF8DA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8.5pt" to="592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" strokecolor="#124734" strokeweight="8.25pt">
                <v:stroke joinstyle="miter"/>
              </v:line>
            </w:pict>
          </mc:Fallback>
        </mc:AlternateContent>
      </w:r>
    </w:p>
    <w:p w14:paraId="5B1462D4" w14:textId="0260A4B4" w:rsidR="0014371A" w:rsidRPr="0014371A" w:rsidRDefault="0014371A" w:rsidP="00014804">
      <w:pPr>
        <w:rPr>
          <w:rStyle w:val="SubtleEmphasis"/>
        </w:rPr>
      </w:pPr>
    </w:p>
    <w:p w14:paraId="58D34D22" w14:textId="77777777" w:rsidR="0014371A" w:rsidRPr="0014371A" w:rsidRDefault="0014371A" w:rsidP="0014371A">
      <w:pPr>
        <w:rPr>
          <w:rFonts w:ascii="Calibri" w:hAnsi="Calibri" w:cs="Calibri"/>
          <w:sz w:val="20"/>
        </w:rPr>
      </w:pPr>
    </w:p>
    <w:p w14:paraId="763CCA35" w14:textId="77777777" w:rsidR="00284FED" w:rsidRPr="00284FED" w:rsidRDefault="00284FED" w:rsidP="00284FED">
      <w:pPr>
        <w:rPr>
          <w:rFonts w:cstheme="minorHAnsi"/>
          <w:sz w:val="24"/>
          <w:szCs w:val="24"/>
        </w:rPr>
      </w:pPr>
      <w:r w:rsidRPr="00284FED">
        <w:rPr>
          <w:rFonts w:cstheme="minorHAnsi"/>
          <w:sz w:val="24"/>
          <w:szCs w:val="24"/>
        </w:rPr>
        <w:t>Dear Applicant,</w:t>
      </w:r>
    </w:p>
    <w:p w14:paraId="15264140" w14:textId="77777777" w:rsidR="00284FED" w:rsidRPr="00284FED" w:rsidRDefault="00284FED" w:rsidP="00284FED">
      <w:pPr>
        <w:jc w:val="both"/>
        <w:rPr>
          <w:rFonts w:cstheme="minorHAnsi"/>
          <w:sz w:val="24"/>
          <w:szCs w:val="24"/>
        </w:rPr>
      </w:pPr>
    </w:p>
    <w:p w14:paraId="77A20099" w14:textId="77777777" w:rsidR="00284FED" w:rsidRPr="00284FED" w:rsidRDefault="00284FED" w:rsidP="00284FED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284FED">
        <w:rPr>
          <w:rFonts w:asciiTheme="minorHAnsi" w:hAnsiTheme="minorHAnsi" w:cstheme="minorHAnsi"/>
          <w:sz w:val="24"/>
          <w:szCs w:val="24"/>
        </w:rPr>
        <w:t>Our Governors wish to appoint a Deputy Headteacher with SENDCo responsibility, effective from 1</w:t>
      </w:r>
      <w:r w:rsidRPr="00284FED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284FED">
        <w:rPr>
          <w:rFonts w:asciiTheme="minorHAnsi" w:hAnsiTheme="minorHAnsi" w:cstheme="minorHAnsi"/>
          <w:sz w:val="24"/>
          <w:szCs w:val="24"/>
        </w:rPr>
        <w:t xml:space="preserve"> September 2025, to help lead the school on the next phase of our improvement journey.</w:t>
      </w:r>
    </w:p>
    <w:p w14:paraId="1CFDF14F" w14:textId="77777777" w:rsidR="00284FED" w:rsidRPr="00284FED" w:rsidRDefault="00284FED" w:rsidP="00284FE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51F23C3" w14:textId="77777777" w:rsidR="00284FED" w:rsidRPr="00284FED" w:rsidRDefault="00284FED" w:rsidP="00284FED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284FED">
        <w:rPr>
          <w:rFonts w:asciiTheme="minorHAnsi" w:hAnsiTheme="minorHAnsi" w:cstheme="minorHAnsi"/>
          <w:sz w:val="24"/>
          <w:szCs w:val="24"/>
        </w:rPr>
        <w:t xml:space="preserve">Padiham Green is a Church of England, Voluntary Controlled primary school for children aged 4 to 11. It is average in size with 188 children currently on roll in seven, single age group classes. </w:t>
      </w:r>
    </w:p>
    <w:p w14:paraId="26ABD54B" w14:textId="77777777" w:rsidR="00284FED" w:rsidRPr="00284FED" w:rsidRDefault="00284FED" w:rsidP="00284FE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92275D7" w14:textId="77777777" w:rsidR="00284FED" w:rsidRPr="00284FED" w:rsidRDefault="00284FED" w:rsidP="00284FED">
      <w:pPr>
        <w:jc w:val="both"/>
        <w:rPr>
          <w:rFonts w:cstheme="minorHAnsi"/>
          <w:color w:val="000000"/>
          <w:sz w:val="24"/>
          <w:szCs w:val="24"/>
          <w:lang w:val="en"/>
        </w:rPr>
      </w:pPr>
      <w:r w:rsidRPr="00284FED">
        <w:rPr>
          <w:rFonts w:cstheme="minorHAnsi"/>
          <w:sz w:val="24"/>
          <w:szCs w:val="24"/>
        </w:rPr>
        <w:t xml:space="preserve">Our new Deputy Headteacher will </w:t>
      </w:r>
      <w:r w:rsidRPr="00284FED">
        <w:rPr>
          <w:rFonts w:cstheme="minorHAnsi"/>
          <w:color w:val="000000"/>
          <w:sz w:val="24"/>
          <w:szCs w:val="24"/>
          <w:lang w:val="en"/>
        </w:rPr>
        <w:t xml:space="preserve">be prepared to fully support our strong Christian ethos, have great energy and ambition for our school, be a great team player with the ability to motivate, inspire and support others, have excellent communication and interpersonal skills and </w:t>
      </w:r>
      <w:proofErr w:type="gramStart"/>
      <w:r w:rsidRPr="00284FED">
        <w:rPr>
          <w:rFonts w:cstheme="minorHAnsi"/>
          <w:color w:val="000000"/>
          <w:sz w:val="24"/>
          <w:szCs w:val="24"/>
          <w:lang w:val="en"/>
        </w:rPr>
        <w:t>have the ability to</w:t>
      </w:r>
      <w:proofErr w:type="gramEnd"/>
      <w:r w:rsidRPr="00284FED">
        <w:rPr>
          <w:rFonts w:cstheme="minorHAnsi"/>
          <w:color w:val="000000"/>
          <w:sz w:val="24"/>
          <w:szCs w:val="24"/>
          <w:lang w:val="en"/>
        </w:rPr>
        <w:t xml:space="preserve"> maintain and develop effective relationships with parents and the wider community here in </w:t>
      </w:r>
      <w:r w:rsidRPr="00284FED">
        <w:rPr>
          <w:rFonts w:cstheme="minorHAnsi"/>
          <w:color w:val="000000"/>
          <w:sz w:val="24"/>
          <w:szCs w:val="24"/>
        </w:rPr>
        <w:t>Padiham</w:t>
      </w:r>
      <w:r w:rsidRPr="00284FED">
        <w:rPr>
          <w:rFonts w:cstheme="minorHAnsi"/>
          <w:color w:val="000000"/>
          <w:sz w:val="24"/>
          <w:szCs w:val="24"/>
          <w:lang w:val="en"/>
        </w:rPr>
        <w:t xml:space="preserve">. </w:t>
      </w:r>
    </w:p>
    <w:p w14:paraId="2A0F798C" w14:textId="77777777" w:rsidR="00284FED" w:rsidRPr="00284FED" w:rsidRDefault="00284FED" w:rsidP="00284FED">
      <w:pPr>
        <w:jc w:val="both"/>
        <w:rPr>
          <w:color w:val="000000"/>
          <w:sz w:val="24"/>
          <w:szCs w:val="24"/>
          <w:lang w:val="en-US"/>
        </w:rPr>
      </w:pPr>
      <w:r w:rsidRPr="00284FED">
        <w:rPr>
          <w:color w:val="000000" w:themeColor="text1"/>
          <w:sz w:val="24"/>
          <w:szCs w:val="24"/>
          <w:lang w:val="en-US"/>
        </w:rPr>
        <w:t xml:space="preserve">They will need to be a strong, </w:t>
      </w:r>
      <w:proofErr w:type="gramStart"/>
      <w:r w:rsidRPr="00284FED">
        <w:rPr>
          <w:color w:val="000000" w:themeColor="text1"/>
          <w:sz w:val="24"/>
          <w:szCs w:val="24"/>
          <w:lang w:val="en-US"/>
        </w:rPr>
        <w:t>confident</w:t>
      </w:r>
      <w:proofErr w:type="gramEnd"/>
      <w:r w:rsidRPr="00284FED">
        <w:rPr>
          <w:color w:val="000000" w:themeColor="text1"/>
          <w:sz w:val="24"/>
          <w:szCs w:val="24"/>
          <w:lang w:val="en-US"/>
        </w:rPr>
        <w:t xml:space="preserve"> and effective leader able to motivate and lead a strong team, who are committed to teaching and learning in a safe and caring environment teaching students of mixed abilities.  </w:t>
      </w:r>
    </w:p>
    <w:p w14:paraId="2EB6AB6E" w14:textId="77777777" w:rsidR="00284FED" w:rsidRPr="00284FED" w:rsidRDefault="00284FED" w:rsidP="00284FED">
      <w:pPr>
        <w:spacing w:before="77"/>
        <w:jc w:val="both"/>
        <w:rPr>
          <w:rFonts w:eastAsia="Arial" w:cstheme="minorHAnsi"/>
          <w:sz w:val="24"/>
          <w:szCs w:val="24"/>
        </w:rPr>
      </w:pPr>
      <w:r w:rsidRPr="00284FED">
        <w:rPr>
          <w:rFonts w:cstheme="minorHAnsi"/>
          <w:color w:val="000000"/>
          <w:sz w:val="24"/>
          <w:szCs w:val="24"/>
          <w:lang w:val="en"/>
        </w:rPr>
        <w:t xml:space="preserve">We are looking for the best candidate for this role who will </w:t>
      </w:r>
      <w:r w:rsidRPr="00284FED">
        <w:rPr>
          <w:rFonts w:eastAsia="Arial" w:cstheme="minorHAnsi"/>
          <w:sz w:val="24"/>
          <w:szCs w:val="24"/>
        </w:rPr>
        <w:t>encourage our children to always be the best that they can be!</w:t>
      </w:r>
      <w:r w:rsidRPr="00284FED">
        <w:rPr>
          <w:rFonts w:cstheme="minorHAnsi"/>
          <w:color w:val="000000"/>
          <w:sz w:val="24"/>
          <w:szCs w:val="24"/>
          <w:lang w:val="en"/>
        </w:rPr>
        <w:t xml:space="preserve">  Someone who </w:t>
      </w:r>
      <w:r w:rsidRPr="00284FED">
        <w:rPr>
          <w:rFonts w:eastAsia="Arial" w:cstheme="minorHAnsi"/>
          <w:sz w:val="24"/>
          <w:szCs w:val="24"/>
        </w:rPr>
        <w:t xml:space="preserve">is prepared to go the extra mile, who encourages traditional polite manners and who has a good, old-fashioned work ethic will be particularly welcome here. </w:t>
      </w:r>
    </w:p>
    <w:p w14:paraId="6AAFF596" w14:textId="0A77E925" w:rsidR="00284FED" w:rsidRPr="00284FED" w:rsidRDefault="00284FED" w:rsidP="00284FED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284FED">
        <w:rPr>
          <w:rFonts w:cstheme="minorHAnsi"/>
          <w:sz w:val="24"/>
          <w:szCs w:val="24"/>
          <w:lang w:val="en"/>
        </w:rPr>
        <w:t xml:space="preserve">In return, we can offer </w:t>
      </w:r>
      <w:r w:rsidRPr="00284FED">
        <w:rPr>
          <w:rFonts w:cstheme="minorHAnsi"/>
          <w:color w:val="000000"/>
          <w:sz w:val="24"/>
          <w:szCs w:val="24"/>
          <w:lang w:val="en"/>
        </w:rPr>
        <w:t xml:space="preserve">a dedicated, </w:t>
      </w:r>
      <w:proofErr w:type="gramStart"/>
      <w:r w:rsidRPr="00284FED">
        <w:rPr>
          <w:rFonts w:cstheme="minorHAnsi"/>
          <w:color w:val="000000"/>
          <w:sz w:val="24"/>
          <w:szCs w:val="24"/>
          <w:lang w:val="en"/>
        </w:rPr>
        <w:t>hard-working</w:t>
      </w:r>
      <w:proofErr w:type="gramEnd"/>
      <w:r w:rsidRPr="00284FED">
        <w:rPr>
          <w:rFonts w:cstheme="minorHAnsi"/>
          <w:color w:val="000000"/>
          <w:sz w:val="24"/>
          <w:szCs w:val="24"/>
          <w:lang w:val="en"/>
        </w:rPr>
        <w:t xml:space="preserve"> and caring team of people, supportive parents and governing body, enthusiastic and friendly children, a forward-looking school with great potential to achieve high standards in a beautiful learning environment. Our setting really is beautiful – we are very lucky (woodpeckers, goldfinches and long-tailed tits are regular visitors). </w:t>
      </w:r>
      <w:r w:rsidRPr="00284FED">
        <w:rPr>
          <w:rFonts w:cstheme="minorHAnsi"/>
          <w:sz w:val="24"/>
          <w:szCs w:val="24"/>
        </w:rPr>
        <w:t xml:space="preserve">This is a happy school where visitors report a warm welcome. The school enjoys a very supportive governing body.  </w:t>
      </w:r>
    </w:p>
    <w:p w14:paraId="30C21DC3" w14:textId="01823743" w:rsidR="00284FED" w:rsidRPr="00284FED" w:rsidRDefault="00284FED" w:rsidP="00284FED">
      <w:pPr>
        <w:jc w:val="both"/>
        <w:rPr>
          <w:rFonts w:cstheme="minorHAnsi"/>
          <w:sz w:val="24"/>
          <w:szCs w:val="24"/>
        </w:rPr>
      </w:pPr>
      <w:r w:rsidRPr="00284FED">
        <w:rPr>
          <w:rFonts w:cstheme="minorHAnsi"/>
          <w:sz w:val="24"/>
          <w:szCs w:val="24"/>
        </w:rPr>
        <w:t xml:space="preserve">There is a real sense of ‘team’ here that our governors are looking to enhance with the appointment of our new Deputy Headteacher. </w:t>
      </w:r>
    </w:p>
    <w:p w14:paraId="21FC8D98" w14:textId="77777777" w:rsidR="00284FED" w:rsidRPr="00284FED" w:rsidRDefault="00284FED" w:rsidP="00284FED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en"/>
        </w:rPr>
      </w:pPr>
      <w:r w:rsidRPr="00284FED">
        <w:rPr>
          <w:rFonts w:cstheme="minorHAnsi"/>
          <w:color w:val="000000"/>
          <w:sz w:val="24"/>
          <w:szCs w:val="24"/>
          <w:lang w:val="en"/>
        </w:rPr>
        <w:t xml:space="preserve">In your application, please state your educational and leadership philosophies and tell us why you want to be our new Deputy Headteacher. We offer our very best wishes in your </w:t>
      </w:r>
      <w:proofErr w:type="gramStart"/>
      <w:r w:rsidRPr="00284FED">
        <w:rPr>
          <w:rFonts w:cstheme="minorHAnsi"/>
          <w:color w:val="000000"/>
          <w:sz w:val="24"/>
          <w:szCs w:val="24"/>
          <w:lang w:val="en"/>
        </w:rPr>
        <w:t>application</w:t>
      </w:r>
      <w:proofErr w:type="gramEnd"/>
      <w:r w:rsidRPr="00284FED">
        <w:rPr>
          <w:rFonts w:cstheme="minorHAnsi"/>
          <w:color w:val="000000"/>
          <w:sz w:val="24"/>
          <w:szCs w:val="24"/>
          <w:lang w:val="en"/>
        </w:rPr>
        <w:t xml:space="preserve"> and we thank you for all the effort that we know goes into it.</w:t>
      </w:r>
    </w:p>
    <w:p w14:paraId="15367B0D" w14:textId="6571C3E9" w:rsidR="00284FED" w:rsidRPr="00284FED" w:rsidRDefault="00284FED" w:rsidP="00284FED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en"/>
        </w:rPr>
      </w:pPr>
      <w:r w:rsidRPr="00284FED">
        <w:rPr>
          <w:rFonts w:cstheme="minorHAnsi"/>
          <w:color w:val="000000"/>
          <w:sz w:val="24"/>
          <w:szCs w:val="24"/>
          <w:lang w:val="en"/>
        </w:rPr>
        <w:t>Yours faithfully,</w:t>
      </w:r>
    </w:p>
    <w:p w14:paraId="661B4FF4" w14:textId="77777777" w:rsidR="00284FED" w:rsidRPr="00284FED" w:rsidRDefault="00284FED" w:rsidP="00284FED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en"/>
        </w:rPr>
      </w:pPr>
      <w:r w:rsidRPr="00284FED">
        <w:rPr>
          <w:rFonts w:cstheme="minorHAnsi"/>
          <w:color w:val="000000"/>
          <w:sz w:val="24"/>
          <w:szCs w:val="24"/>
          <w:lang w:val="en"/>
        </w:rPr>
        <w:t>Debbie Barsby</w:t>
      </w:r>
    </w:p>
    <w:p w14:paraId="40D72041" w14:textId="77777777" w:rsidR="00284FED" w:rsidRPr="00284FED" w:rsidRDefault="00284FED" w:rsidP="00284FED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284FED">
        <w:rPr>
          <w:rFonts w:cstheme="minorHAnsi"/>
          <w:sz w:val="24"/>
          <w:szCs w:val="24"/>
          <w:lang w:val="en"/>
        </w:rPr>
        <w:t>Chair of Governors</w:t>
      </w:r>
    </w:p>
    <w:p w14:paraId="17FD2493" w14:textId="77777777" w:rsidR="00284FED" w:rsidRPr="00284FED" w:rsidRDefault="00284FED" w:rsidP="00284FED">
      <w:pPr>
        <w:textAlignment w:val="baseline"/>
        <w:rPr>
          <w:rFonts w:ascii="Comic Sans MS" w:eastAsia="Times New Roman" w:hAnsi="Comic Sans MS" w:cs="Segoe UI"/>
          <w:sz w:val="24"/>
          <w:szCs w:val="24"/>
          <w:u w:val="single"/>
          <w:lang w:eastAsia="en-GB"/>
        </w:rPr>
      </w:pPr>
    </w:p>
    <w:p w14:paraId="3A67ED73" w14:textId="77777777" w:rsidR="005C68CD" w:rsidRPr="00284FED" w:rsidRDefault="005C68CD" w:rsidP="0014371A">
      <w:pPr>
        <w:rPr>
          <w:rFonts w:ascii="Calibri" w:hAnsi="Calibri" w:cs="Calibri"/>
          <w:sz w:val="24"/>
          <w:szCs w:val="24"/>
        </w:rPr>
      </w:pPr>
    </w:p>
    <w:sectPr w:rsidR="005C68CD" w:rsidRPr="00284FED" w:rsidSect="00C57B1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4B9D" w14:textId="77777777" w:rsidR="00935318" w:rsidRDefault="00935318" w:rsidP="00C8687F">
      <w:pPr>
        <w:spacing w:after="0" w:line="240" w:lineRule="auto"/>
      </w:pPr>
      <w:r>
        <w:separator/>
      </w:r>
    </w:p>
  </w:endnote>
  <w:endnote w:type="continuationSeparator" w:id="0">
    <w:p w14:paraId="473D37B1" w14:textId="77777777" w:rsidR="00935318" w:rsidRDefault="00935318" w:rsidP="00C8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8F0B" w14:textId="25A73683" w:rsidR="00C8687F" w:rsidRDefault="00C8687F" w:rsidP="00C8687F">
    <w:pPr>
      <w:pStyle w:val="Footer"/>
      <w:jc w:val="center"/>
    </w:pPr>
    <w:r>
      <w:t>Of</w:t>
    </w:r>
    <w:r w:rsidR="00014804">
      <w:t>sted Number: 119366</w:t>
    </w:r>
    <w:r>
      <w:t xml:space="preserve">    VAT Registratio</w:t>
    </w:r>
    <w:r w:rsidR="00014804">
      <w:t>n Number: 155 7121 74</w:t>
    </w:r>
  </w:p>
  <w:p w14:paraId="33E85606" w14:textId="35AFBABD" w:rsidR="00C8687F" w:rsidRDefault="00C8687F" w:rsidP="0014371A">
    <w:pPr>
      <w:pStyle w:val="Footer"/>
      <w:jc w:val="center"/>
    </w:pPr>
    <w:r w:rsidRPr="00C8687F">
      <w:t>ww</w:t>
    </w:r>
    <w:r w:rsidR="0014371A">
      <w:t>w.padihamgreen.lancs.sch.uk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2B06" w14:textId="77777777" w:rsidR="00935318" w:rsidRDefault="00935318" w:rsidP="00C8687F">
      <w:pPr>
        <w:spacing w:after="0" w:line="240" w:lineRule="auto"/>
      </w:pPr>
      <w:r>
        <w:separator/>
      </w:r>
    </w:p>
  </w:footnote>
  <w:footnote w:type="continuationSeparator" w:id="0">
    <w:p w14:paraId="7C617E51" w14:textId="77777777" w:rsidR="00935318" w:rsidRDefault="00935318" w:rsidP="00C8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572"/>
    <w:multiLevelType w:val="multilevel"/>
    <w:tmpl w:val="07D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F56A11"/>
    <w:multiLevelType w:val="hybridMultilevel"/>
    <w:tmpl w:val="DE5AB1E2"/>
    <w:lvl w:ilvl="0" w:tplc="A14ECE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DEF90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957AFFE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6B693B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972C354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100BD4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CC012E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3524E7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F558F4E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660620880">
    <w:abstractNumId w:val="0"/>
  </w:num>
  <w:num w:numId="2" w16cid:durableId="13823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18"/>
    <w:rsid w:val="00014804"/>
    <w:rsid w:val="000163BE"/>
    <w:rsid w:val="000F7F78"/>
    <w:rsid w:val="0014371A"/>
    <w:rsid w:val="00241B05"/>
    <w:rsid w:val="00284FED"/>
    <w:rsid w:val="004D6E0A"/>
    <w:rsid w:val="004E3EF1"/>
    <w:rsid w:val="00516DCF"/>
    <w:rsid w:val="0056478F"/>
    <w:rsid w:val="005C68CD"/>
    <w:rsid w:val="006A37CE"/>
    <w:rsid w:val="00723A41"/>
    <w:rsid w:val="00743CE2"/>
    <w:rsid w:val="008B5705"/>
    <w:rsid w:val="00935318"/>
    <w:rsid w:val="009B1EE4"/>
    <w:rsid w:val="00A257D4"/>
    <w:rsid w:val="00B07765"/>
    <w:rsid w:val="00C57B18"/>
    <w:rsid w:val="00C8687F"/>
    <w:rsid w:val="00E005A0"/>
    <w:rsid w:val="00EA4E21"/>
    <w:rsid w:val="00EC6315"/>
    <w:rsid w:val="00F123F5"/>
    <w:rsid w:val="00F229CA"/>
    <w:rsid w:val="00F628A6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69FAC0"/>
  <w15:chartTrackingRefBased/>
  <w15:docId w15:val="{19075987-4793-45EA-87B8-88EFB248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3EF1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F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F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6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87F"/>
  </w:style>
  <w:style w:type="paragraph" w:styleId="Footer">
    <w:name w:val="footer"/>
    <w:basedOn w:val="Normal"/>
    <w:link w:val="FooterChar"/>
    <w:uiPriority w:val="99"/>
    <w:unhideWhenUsed/>
    <w:rsid w:val="00C86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87F"/>
  </w:style>
  <w:style w:type="paragraph" w:styleId="BalloonText">
    <w:name w:val="Balloon Text"/>
    <w:basedOn w:val="Normal"/>
    <w:link w:val="BalloonTextChar"/>
    <w:uiPriority w:val="99"/>
    <w:semiHidden/>
    <w:unhideWhenUsed/>
    <w:rsid w:val="0001480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04"/>
    <w:rPr>
      <w:rFonts w:ascii="Segoe UI" w:hAnsi="Segoe UI"/>
      <w:sz w:val="18"/>
      <w:szCs w:val="18"/>
    </w:rPr>
  </w:style>
  <w:style w:type="paragraph" w:styleId="BodyText">
    <w:name w:val="Body Text"/>
    <w:basedOn w:val="Normal"/>
    <w:link w:val="BodyTextChar"/>
    <w:rsid w:val="00F123F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123F5"/>
    <w:rPr>
      <w:rFonts w:ascii="Arial" w:eastAsia="Times New Roman" w:hAnsi="Arial" w:cs="Times New Roman"/>
      <w:sz w:val="28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14371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4E3EF1"/>
    <w:rPr>
      <w:rFonts w:ascii="Arial" w:eastAsia="Arial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E3EF1"/>
    <w:pPr>
      <w:widowControl w:val="0"/>
      <w:autoSpaceDE w:val="0"/>
      <w:autoSpaceDN w:val="0"/>
      <w:spacing w:after="0" w:line="240" w:lineRule="auto"/>
      <w:ind w:left="840" w:right="114" w:hanging="36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a22758-6c54-47bf-af24-e250ca0876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62BBA29C5624BB778B55D604E5558" ma:contentTypeVersion="18" ma:contentTypeDescription="Create a new document." ma:contentTypeScope="" ma:versionID="7dda1e3c5b311dcd938fdc67eebd552b">
  <xsd:schema xmlns:xsd="http://www.w3.org/2001/XMLSchema" xmlns:xs="http://www.w3.org/2001/XMLSchema" xmlns:p="http://schemas.microsoft.com/office/2006/metadata/properties" xmlns:ns3="31a22758-6c54-47bf-af24-e250ca087688" xmlns:ns4="5b49b6f6-9081-449d-b56e-6dfc9c673694" targetNamespace="http://schemas.microsoft.com/office/2006/metadata/properties" ma:root="true" ma:fieldsID="a2e91b9a90bd21e5d0d117c7f3c1287d" ns3:_="" ns4:_="">
    <xsd:import namespace="31a22758-6c54-47bf-af24-e250ca087688"/>
    <xsd:import namespace="5b49b6f6-9081-449d-b56e-6dfc9c67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22758-6c54-47bf-af24-e250ca087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9b6f6-9081-449d-b56e-6dfc9c67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90DF3-78EE-48F0-B896-244470B57AA1}">
  <ds:schemaRefs>
    <ds:schemaRef ds:uri="5b49b6f6-9081-449d-b56e-6dfc9c673694"/>
    <ds:schemaRef ds:uri="http://purl.org/dc/terms/"/>
    <ds:schemaRef ds:uri="31a22758-6c54-47bf-af24-e250ca08768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B68C3D-1F4F-4AA7-B833-E17359B4A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C4E22-A809-423F-9FEB-23D7DF38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22758-6c54-47bf-af24-e250ca087688"/>
    <ds:schemaRef ds:uri="5b49b6f6-9081-449d-b56e-6dfc9c67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Barber</dc:creator>
  <cp:keywords/>
  <dc:description/>
  <cp:lastModifiedBy>Whaling, Gemma</cp:lastModifiedBy>
  <cp:revision>2</cp:revision>
  <cp:lastPrinted>2019-09-04T12:43:00Z</cp:lastPrinted>
  <dcterms:created xsi:type="dcterms:W3CDTF">2025-01-22T09:54:00Z</dcterms:created>
  <dcterms:modified xsi:type="dcterms:W3CDTF">2025-01-22T09:54:00Z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0x01010030A62BBA29C5624BB778B55D604E5558</vt:lpwstr>
  </property>
</Properties>
</file>