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9674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96742"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t>Rehabilitation of Offenders Act 1974</w:t>
      </w:r>
      <w:r w:rsidR="00303EEA">
        <w:rPr>
          <w:b/>
          <w:sz w:val="28"/>
          <w:szCs w:val="28"/>
        </w:rPr>
        <w:t xml:space="preserve"> (as amended)</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E270552"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96742" w:rsidRPr="00E96742">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6742"/>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www.w3.org/XML/1998/namespace"/>
    <ds:schemaRef ds:uri="bc4d8b03-4e62-4820-8f1e-8615b11f99ba"/>
    <ds:schemaRef ds:uri="http://purl.org/dc/dcmitype/"/>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9d1b5e8f-64f7-4721-a6fd-305f7ef2a2dc"/>
    <ds:schemaRef ds:uri="http://schemas.microsoft.com/office/2006/metadata/properties"/>
  </ds:schemaRefs>
</ds:datastoreItem>
</file>

<file path=customXml/itemProps4.xml><?xml version="1.0" encoding="utf-8"?>
<ds:datastoreItem xmlns:ds="http://schemas.openxmlformats.org/officeDocument/2006/customXml" ds:itemID="{40431047-DB58-43C0-BA2C-A9E53D311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3240</Words>
  <Characters>18468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 Nuttall</cp:lastModifiedBy>
  <cp:revision>2</cp:revision>
  <cp:lastPrinted>2019-03-28T16:35:00Z</cp:lastPrinted>
  <dcterms:created xsi:type="dcterms:W3CDTF">2025-01-16T12:06:00Z</dcterms:created>
  <dcterms:modified xsi:type="dcterms:W3CDTF">2025-01-16T12:06:00Z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