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3F4C" w14:textId="70769379" w:rsidR="00316DB1" w:rsidRDefault="00F84853" w:rsidP="00F84853">
      <w:pPr>
        <w:jc w:val="center"/>
      </w:pPr>
      <w:r>
        <w:rPr>
          <w:noProof/>
        </w:rPr>
        <w:drawing>
          <wp:inline distT="0" distB="0" distL="0" distR="0" wp14:anchorId="1004887D" wp14:editId="4C06103C">
            <wp:extent cx="1250950" cy="1277811"/>
            <wp:effectExtent l="0" t="0" r="6350" b="0"/>
            <wp:docPr id="1547640151" name="Picture 1" descr="A logo for a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40151" name="Picture 1" descr="A logo for a high school"/>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5238" cy="1292406"/>
                    </a:xfrm>
                    <a:prstGeom prst="rect">
                      <a:avLst/>
                    </a:prstGeom>
                  </pic:spPr>
                </pic:pic>
              </a:graphicData>
            </a:graphic>
          </wp:inline>
        </w:drawing>
      </w:r>
    </w:p>
    <w:p w14:paraId="11ED277B" w14:textId="69E50297" w:rsidR="00F84853" w:rsidRPr="00B61281" w:rsidRDefault="00F84853" w:rsidP="00F84853">
      <w:pPr>
        <w:jc w:val="center"/>
        <w:rPr>
          <w:rFonts w:ascii="Calibri" w:hAnsi="Calibri" w:cs="Calibri"/>
          <w:b/>
          <w:bCs/>
          <w:sz w:val="24"/>
          <w:szCs w:val="24"/>
        </w:rPr>
      </w:pPr>
      <w:r w:rsidRPr="00B61281">
        <w:rPr>
          <w:rFonts w:ascii="Calibri" w:hAnsi="Calibri" w:cs="Calibri"/>
          <w:b/>
          <w:bCs/>
          <w:sz w:val="24"/>
          <w:szCs w:val="24"/>
        </w:rPr>
        <w:t>Sir Tom Finney Community High School</w:t>
      </w:r>
    </w:p>
    <w:p w14:paraId="745A9533" w14:textId="073BEEB0" w:rsidR="00F84853" w:rsidRPr="00B61281" w:rsidRDefault="00F84853" w:rsidP="00F84853">
      <w:pPr>
        <w:jc w:val="center"/>
        <w:rPr>
          <w:rFonts w:ascii="Calibri" w:hAnsi="Calibri" w:cs="Calibri"/>
          <w:b/>
          <w:bCs/>
          <w:sz w:val="24"/>
          <w:szCs w:val="24"/>
        </w:rPr>
      </w:pPr>
      <w:r w:rsidRPr="00B61281">
        <w:rPr>
          <w:rFonts w:ascii="Calibri" w:hAnsi="Calibri" w:cs="Calibri"/>
          <w:b/>
          <w:bCs/>
          <w:sz w:val="24"/>
          <w:szCs w:val="24"/>
        </w:rPr>
        <w:t>Headteacher Job Description</w:t>
      </w:r>
    </w:p>
    <w:p w14:paraId="77ED9E7C" w14:textId="70C82E59" w:rsidR="00813087" w:rsidRPr="00813087" w:rsidRDefault="00813087" w:rsidP="00813087">
      <w:pPr>
        <w:rPr>
          <w:rFonts w:ascii="Calibri" w:hAnsi="Calibri" w:cs="Calibri"/>
          <w:b/>
          <w:bCs/>
          <w:sz w:val="24"/>
          <w:szCs w:val="24"/>
        </w:rPr>
      </w:pPr>
      <w:r w:rsidRPr="00B61281">
        <w:rPr>
          <w:rFonts w:ascii="Calibri" w:hAnsi="Calibri" w:cs="Calibri"/>
          <w:b/>
          <w:bCs/>
          <w:sz w:val="24"/>
          <w:szCs w:val="24"/>
        </w:rPr>
        <w:t>Core Purpose</w:t>
      </w:r>
    </w:p>
    <w:p w14:paraId="71E60643" w14:textId="0A4D0747" w:rsidR="00813087" w:rsidRPr="00813087" w:rsidRDefault="00813087" w:rsidP="00813087">
      <w:pPr>
        <w:rPr>
          <w:rFonts w:ascii="Calibri" w:hAnsi="Calibri" w:cs="Calibri"/>
        </w:rPr>
      </w:pPr>
      <w:r w:rsidRPr="00813087">
        <w:rPr>
          <w:rFonts w:ascii="Calibri" w:hAnsi="Calibri" w:cs="Calibri"/>
        </w:rPr>
        <w:t>To provide overall strategic leadership</w:t>
      </w:r>
      <w:r w:rsidRPr="00B61281">
        <w:rPr>
          <w:rFonts w:ascii="Calibri" w:hAnsi="Calibri" w:cs="Calibri"/>
        </w:rPr>
        <w:t xml:space="preserve"> to </w:t>
      </w:r>
      <w:r w:rsidRPr="00813087">
        <w:rPr>
          <w:rFonts w:ascii="Calibri" w:hAnsi="Calibri" w:cs="Calibri"/>
        </w:rPr>
        <w:t xml:space="preserve">lead, develop and support the strategic direction, vision, values and priorities of the school. Develop, implement and evaluate the school’s policies and practices and manage school resources efficiently and effectively. </w:t>
      </w:r>
    </w:p>
    <w:p w14:paraId="44E16DCD" w14:textId="04910F56" w:rsidR="00F84853" w:rsidRPr="00B61281" w:rsidRDefault="00813087" w:rsidP="00813087">
      <w:pPr>
        <w:rPr>
          <w:rFonts w:ascii="Calibri" w:hAnsi="Calibri" w:cs="Calibri"/>
        </w:rPr>
      </w:pPr>
      <w:r w:rsidRPr="00B61281">
        <w:rPr>
          <w:rFonts w:ascii="Calibri" w:hAnsi="Calibri" w:cs="Calibri"/>
        </w:rPr>
        <w:t>To carry out duties in line with the conditions of employment as set out in the current School Teacher’s Pay and Conditions document, the National Standards of excellence for Headteachers, School policies and procedures and any other relevant legislation or guidance and to demonstrate consistently high standards of principled and professional conduct in order to provide an environment where teachers’ standards and other performance standards can be met.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CE5842" w:rsidRPr="005A08B3" w14:paraId="64827AA5" w14:textId="77777777" w:rsidTr="00B61281">
        <w:trPr>
          <w:trHeight w:val="283"/>
        </w:trPr>
        <w:tc>
          <w:tcPr>
            <w:tcW w:w="8996" w:type="dxa"/>
            <w:shd w:val="clear" w:color="auto" w:fill="auto"/>
            <w:vAlign w:val="center"/>
          </w:tcPr>
          <w:p w14:paraId="1E0C9A27" w14:textId="49467D63" w:rsidR="00CE5842" w:rsidRPr="00B61281" w:rsidRDefault="00D41BE6" w:rsidP="007F2E2A">
            <w:pPr>
              <w:spacing w:before="100" w:after="100" w:line="276" w:lineRule="auto"/>
              <w:rPr>
                <w:rFonts w:cs="Calibri"/>
                <w:bCs/>
                <w:sz w:val="22"/>
                <w:szCs w:val="22"/>
              </w:rPr>
            </w:pPr>
            <w:r w:rsidRPr="00B61281">
              <w:rPr>
                <w:rFonts w:cs="Calibri"/>
                <w:b/>
                <w:bCs/>
                <w:sz w:val="24"/>
                <w:szCs w:val="24"/>
              </w:rPr>
              <w:t>Overall duties and responsibilities</w:t>
            </w:r>
          </w:p>
        </w:tc>
      </w:tr>
      <w:tr w:rsidR="00CE5842" w:rsidRPr="005A08B3" w14:paraId="615E5C2F" w14:textId="77777777" w:rsidTr="00B61281">
        <w:trPr>
          <w:trHeight w:val="567"/>
        </w:trPr>
        <w:tc>
          <w:tcPr>
            <w:tcW w:w="8996" w:type="dxa"/>
            <w:shd w:val="clear" w:color="auto" w:fill="auto"/>
            <w:vAlign w:val="center"/>
          </w:tcPr>
          <w:p w14:paraId="7CA7F9C8"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 xml:space="preserve">School culture </w:t>
            </w:r>
          </w:p>
          <w:p w14:paraId="532678CC" w14:textId="3B9FDC24" w:rsidR="00CE5842" w:rsidRDefault="00CE5842" w:rsidP="00CE5842">
            <w:pPr>
              <w:pStyle w:val="ListParagraph"/>
              <w:numPr>
                <w:ilvl w:val="0"/>
                <w:numId w:val="3"/>
              </w:numPr>
              <w:spacing w:before="100" w:after="100" w:line="276" w:lineRule="auto"/>
              <w:rPr>
                <w:rFonts w:cs="Arial"/>
                <w:bCs/>
                <w:sz w:val="22"/>
              </w:rPr>
            </w:pPr>
            <w:r>
              <w:rPr>
                <w:rFonts w:cs="Arial"/>
                <w:bCs/>
                <w:sz w:val="22"/>
              </w:rPr>
              <w:t>S</w:t>
            </w:r>
            <w:r w:rsidRPr="003F3ECD">
              <w:rPr>
                <w:rFonts w:cs="Arial"/>
                <w:bCs/>
                <w:sz w:val="22"/>
              </w:rPr>
              <w:t>ustain the school’s ethos</w:t>
            </w:r>
            <w:r>
              <w:rPr>
                <w:rFonts w:cs="Arial"/>
                <w:bCs/>
                <w:sz w:val="22"/>
              </w:rPr>
              <w:t>, values</w:t>
            </w:r>
            <w:r w:rsidRPr="003F3ECD">
              <w:rPr>
                <w:rFonts w:cs="Arial"/>
                <w:bCs/>
                <w:sz w:val="22"/>
              </w:rPr>
              <w:t xml:space="preserve"> and strategic direction, in partnership with those responsible for governance and through consultation with the school community. </w:t>
            </w:r>
          </w:p>
          <w:p w14:paraId="256B7E85" w14:textId="1612EF85" w:rsidR="00CE5842" w:rsidRPr="003F3ECD" w:rsidRDefault="00CE5842" w:rsidP="00CE5842">
            <w:pPr>
              <w:pStyle w:val="ListParagraph"/>
              <w:numPr>
                <w:ilvl w:val="0"/>
                <w:numId w:val="3"/>
              </w:numPr>
              <w:spacing w:before="100" w:after="100" w:line="276" w:lineRule="auto"/>
              <w:rPr>
                <w:rFonts w:cs="Arial"/>
                <w:bCs/>
                <w:sz w:val="22"/>
              </w:rPr>
            </w:pPr>
            <w:r w:rsidRPr="003F3ECD">
              <w:rPr>
                <w:rFonts w:cs="Arial"/>
                <w:bCs/>
                <w:sz w:val="22"/>
              </w:rPr>
              <w:t xml:space="preserve">Create a culture where </w:t>
            </w:r>
            <w:r>
              <w:rPr>
                <w:rFonts w:cs="Arial"/>
                <w:bCs/>
                <w:sz w:val="22"/>
              </w:rPr>
              <w:t>students</w:t>
            </w:r>
            <w:r w:rsidRPr="003F3ECD">
              <w:rPr>
                <w:rFonts w:cs="Arial"/>
                <w:bCs/>
                <w:sz w:val="22"/>
              </w:rPr>
              <w:t xml:space="preserve"> experience a positive and enriching school life. </w:t>
            </w:r>
          </w:p>
          <w:p w14:paraId="27E16865" w14:textId="2F266245" w:rsidR="00CE5842" w:rsidRPr="003F3ECD" w:rsidRDefault="00CE5842" w:rsidP="00CE5842">
            <w:pPr>
              <w:pStyle w:val="ListParagraph"/>
              <w:numPr>
                <w:ilvl w:val="0"/>
                <w:numId w:val="3"/>
              </w:numPr>
              <w:spacing w:before="100" w:after="100" w:line="276" w:lineRule="auto"/>
              <w:rPr>
                <w:rFonts w:cs="Arial"/>
                <w:bCs/>
                <w:sz w:val="22"/>
              </w:rPr>
            </w:pPr>
            <w:r w:rsidRPr="003F3ECD">
              <w:rPr>
                <w:rFonts w:cs="Arial"/>
                <w:bCs/>
                <w:sz w:val="22"/>
              </w:rPr>
              <w:t xml:space="preserve">Uphold ambitious educational standards which prepare </w:t>
            </w:r>
            <w:r>
              <w:rPr>
                <w:rFonts w:cs="Arial"/>
                <w:bCs/>
                <w:sz w:val="22"/>
              </w:rPr>
              <w:t>students</w:t>
            </w:r>
            <w:r w:rsidRPr="003F3ECD">
              <w:rPr>
                <w:rFonts w:cs="Arial"/>
                <w:bCs/>
                <w:sz w:val="22"/>
              </w:rPr>
              <w:t xml:space="preserve"> from all backgrounds</w:t>
            </w:r>
            <w:r>
              <w:rPr>
                <w:rFonts w:cs="Arial"/>
                <w:bCs/>
                <w:sz w:val="22"/>
              </w:rPr>
              <w:t xml:space="preserve"> and all abilities</w:t>
            </w:r>
            <w:r w:rsidRPr="003F3ECD">
              <w:rPr>
                <w:rFonts w:cs="Arial"/>
                <w:bCs/>
                <w:sz w:val="22"/>
              </w:rPr>
              <w:t xml:space="preserve"> for </w:t>
            </w:r>
            <w:r>
              <w:rPr>
                <w:rFonts w:cs="Arial"/>
                <w:bCs/>
                <w:sz w:val="22"/>
              </w:rPr>
              <w:t xml:space="preserve">adulthood including the next phase of education where relevant. </w:t>
            </w:r>
          </w:p>
          <w:p w14:paraId="0D6EA763" w14:textId="77777777" w:rsidR="00CE5842" w:rsidRPr="003F3ECD" w:rsidRDefault="00CE5842" w:rsidP="00CE5842">
            <w:pPr>
              <w:pStyle w:val="ListParagraph"/>
              <w:numPr>
                <w:ilvl w:val="0"/>
                <w:numId w:val="3"/>
              </w:numPr>
              <w:spacing w:before="100" w:after="100" w:line="276" w:lineRule="auto"/>
              <w:rPr>
                <w:rFonts w:cs="Arial"/>
                <w:bCs/>
                <w:sz w:val="22"/>
              </w:rPr>
            </w:pPr>
            <w:r w:rsidRPr="003F3ECD">
              <w:rPr>
                <w:rFonts w:cs="Arial"/>
                <w:bCs/>
                <w:sz w:val="22"/>
              </w:rPr>
              <w:t xml:space="preserve">Promote positive and respectful relationships across the school community, and a safe, orderly and inclusive environment. </w:t>
            </w:r>
          </w:p>
          <w:p w14:paraId="69183962" w14:textId="77777777" w:rsidR="00CE5842" w:rsidRPr="003F3ECD" w:rsidRDefault="00CE5842" w:rsidP="00CE5842">
            <w:pPr>
              <w:pStyle w:val="ListParagraph"/>
              <w:numPr>
                <w:ilvl w:val="0"/>
                <w:numId w:val="3"/>
              </w:numPr>
              <w:spacing w:before="100" w:after="100" w:line="276" w:lineRule="auto"/>
              <w:rPr>
                <w:rFonts w:cs="Arial"/>
                <w:b/>
                <w:sz w:val="22"/>
              </w:rPr>
            </w:pPr>
            <w:r w:rsidRPr="003F3ECD">
              <w:rPr>
                <w:rFonts w:cs="Arial"/>
                <w:bCs/>
                <w:sz w:val="22"/>
              </w:rPr>
              <w:t>Ensure a culture of high staff professionalism.</w:t>
            </w:r>
            <w:r w:rsidRPr="003F3ECD">
              <w:rPr>
                <w:rFonts w:cs="Arial"/>
                <w:b/>
                <w:sz w:val="22"/>
              </w:rPr>
              <w:t xml:space="preserve"> </w:t>
            </w:r>
          </w:p>
        </w:tc>
      </w:tr>
      <w:tr w:rsidR="00CE5842" w:rsidRPr="005A08B3" w14:paraId="20C26D83" w14:textId="77777777" w:rsidTr="00B61281">
        <w:trPr>
          <w:trHeight w:val="567"/>
        </w:trPr>
        <w:tc>
          <w:tcPr>
            <w:tcW w:w="8996" w:type="dxa"/>
            <w:shd w:val="clear" w:color="auto" w:fill="auto"/>
            <w:vAlign w:val="center"/>
          </w:tcPr>
          <w:p w14:paraId="3E481C75"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Whole</w:t>
            </w:r>
            <w:r>
              <w:rPr>
                <w:rFonts w:cs="Arial"/>
                <w:b/>
                <w:sz w:val="22"/>
                <w:szCs w:val="22"/>
              </w:rPr>
              <w:t>-</w:t>
            </w:r>
            <w:r w:rsidRPr="003F3ECD">
              <w:rPr>
                <w:rFonts w:cs="Arial"/>
                <w:b/>
                <w:sz w:val="22"/>
                <w:szCs w:val="22"/>
              </w:rPr>
              <w:t xml:space="preserve">school organisation, strategy and development </w:t>
            </w:r>
          </w:p>
          <w:p w14:paraId="6F787D2F" w14:textId="7D316903"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Provide overall strategic leadership and, </w:t>
            </w:r>
            <w:r>
              <w:rPr>
                <w:rFonts w:cs="Arial"/>
                <w:bCs/>
                <w:sz w:val="22"/>
              </w:rPr>
              <w:t>working with</w:t>
            </w:r>
            <w:r w:rsidRPr="003F3ECD">
              <w:rPr>
                <w:rFonts w:cs="Arial"/>
                <w:bCs/>
                <w:sz w:val="22"/>
              </w:rPr>
              <w:t xml:space="preserve"> others, lead, develop and support the strategic direction, vision, values and priorities of the school. </w:t>
            </w:r>
          </w:p>
          <w:p w14:paraId="233E8F15"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Establish, oversee and evaluate systems, processes and policies that enable the school to operate effectively and efficiently.  </w:t>
            </w:r>
          </w:p>
          <w:p w14:paraId="3203E4D5" w14:textId="68BC832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Produce and implement improvement plans and policies that benefit the development of the </w:t>
            </w:r>
            <w:r>
              <w:rPr>
                <w:rFonts w:cs="Arial"/>
                <w:bCs/>
                <w:sz w:val="22"/>
              </w:rPr>
              <w:t>school</w:t>
            </w:r>
            <w:r>
              <w:rPr>
                <w:rFonts w:cs="Arial"/>
                <w:bCs/>
                <w:sz w:val="22"/>
              </w:rPr>
              <w:t>.</w:t>
            </w:r>
          </w:p>
          <w:p w14:paraId="5A6E8ECD" w14:textId="4891CD85"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Make use of effective and proportional processes of evaluation to identify and analyse complex or persistent problems and barriers which limit school </w:t>
            </w:r>
            <w:r w:rsidR="00190D86" w:rsidRPr="003F3ECD">
              <w:rPr>
                <w:rFonts w:cs="Arial"/>
                <w:bCs/>
                <w:sz w:val="22"/>
              </w:rPr>
              <w:t>effectiveness and</w:t>
            </w:r>
            <w:r w:rsidRPr="003F3ECD">
              <w:rPr>
                <w:rFonts w:cs="Arial"/>
                <w:bCs/>
                <w:sz w:val="22"/>
              </w:rPr>
              <w:t xml:space="preserve"> identify priority areas for improvement.</w:t>
            </w:r>
          </w:p>
          <w:p w14:paraId="5E693CFE"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Develop appropriate evidence-informed strategies for improvement as part of well-targeted plans which are realistic, timely, appropriately sequenced and suited to the school’s context.</w:t>
            </w:r>
          </w:p>
          <w:p w14:paraId="0655B30B"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Ensure careful and effective implementation of improvement strategies, which lead to sustained school improvement over time.</w:t>
            </w:r>
          </w:p>
        </w:tc>
      </w:tr>
      <w:tr w:rsidR="00CE5842" w:rsidRPr="005A08B3" w14:paraId="3F226DE8" w14:textId="77777777" w:rsidTr="00B61281">
        <w:trPr>
          <w:trHeight w:val="567"/>
        </w:trPr>
        <w:tc>
          <w:tcPr>
            <w:tcW w:w="8996" w:type="dxa"/>
            <w:shd w:val="clear" w:color="auto" w:fill="auto"/>
            <w:vAlign w:val="center"/>
          </w:tcPr>
          <w:p w14:paraId="42F1293F"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Teaching</w:t>
            </w:r>
          </w:p>
          <w:p w14:paraId="38C822B0" w14:textId="1B2A2315"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Establish and sustain high-quality, expert teaching across all subjects and phases, built on an evidence-informed understanding of effective teaching and how </w:t>
            </w:r>
            <w:r>
              <w:rPr>
                <w:rFonts w:cs="Arial"/>
                <w:bCs/>
                <w:sz w:val="22"/>
              </w:rPr>
              <w:t>students</w:t>
            </w:r>
            <w:r w:rsidRPr="003F3ECD">
              <w:rPr>
                <w:rFonts w:cs="Arial"/>
                <w:bCs/>
                <w:sz w:val="22"/>
              </w:rPr>
              <w:t xml:space="preserve"> learn. </w:t>
            </w:r>
          </w:p>
          <w:p w14:paraId="70E79ABE" w14:textId="320B1ED0"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lastRenderedPageBreak/>
              <w:t xml:space="preserve">Ensure teaching is underpinned by high levels of subject expertise and </w:t>
            </w:r>
            <w:r w:rsidR="00593CE8">
              <w:rPr>
                <w:rFonts w:cs="Arial"/>
                <w:bCs/>
                <w:sz w:val="22"/>
              </w:rPr>
              <w:t xml:space="preserve">adaptive </w:t>
            </w:r>
            <w:r w:rsidRPr="003F3ECD">
              <w:rPr>
                <w:rFonts w:cs="Arial"/>
                <w:bCs/>
                <w:sz w:val="22"/>
              </w:rPr>
              <w:t xml:space="preserve">approaches which respect the distinct nature of subject disciplines or specialist </w:t>
            </w:r>
            <w:r w:rsidR="00593CE8">
              <w:rPr>
                <w:rFonts w:cs="Arial"/>
                <w:bCs/>
                <w:sz w:val="22"/>
              </w:rPr>
              <w:t>areas and wide ranging needs and abilities of the students.</w:t>
            </w:r>
            <w:r w:rsidRPr="003F3ECD">
              <w:rPr>
                <w:rFonts w:cs="Arial"/>
                <w:bCs/>
                <w:sz w:val="22"/>
              </w:rPr>
              <w:t xml:space="preserve"> </w:t>
            </w:r>
          </w:p>
          <w:p w14:paraId="00285EF1" w14:textId="7AA5F139"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effective use is made of </w:t>
            </w:r>
            <w:r w:rsidR="00593CE8">
              <w:rPr>
                <w:rFonts w:cs="Arial"/>
                <w:bCs/>
                <w:sz w:val="22"/>
              </w:rPr>
              <w:t>f</w:t>
            </w:r>
            <w:r w:rsidRPr="003F3ECD">
              <w:rPr>
                <w:rFonts w:cs="Arial"/>
                <w:bCs/>
                <w:sz w:val="22"/>
              </w:rPr>
              <w:t xml:space="preserve">ormative </w:t>
            </w:r>
            <w:r w:rsidR="00593CE8">
              <w:rPr>
                <w:rFonts w:cs="Arial"/>
                <w:bCs/>
                <w:sz w:val="22"/>
              </w:rPr>
              <w:t xml:space="preserve">and summative </w:t>
            </w:r>
            <w:r w:rsidRPr="003F3ECD">
              <w:rPr>
                <w:rFonts w:cs="Arial"/>
                <w:bCs/>
                <w:sz w:val="22"/>
              </w:rPr>
              <w:t>assessment</w:t>
            </w:r>
            <w:r w:rsidR="00593CE8">
              <w:rPr>
                <w:rFonts w:cs="Arial"/>
                <w:bCs/>
                <w:sz w:val="22"/>
              </w:rPr>
              <w:t xml:space="preserve"> to meet outcomes.</w:t>
            </w:r>
          </w:p>
          <w:p w14:paraId="27CEF707" w14:textId="50DF86CF"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Lead and manage teaching and learning throughout the school</w:t>
            </w:r>
            <w:r w:rsidR="00593CE8">
              <w:rPr>
                <w:rFonts w:cs="Arial"/>
                <w:bCs/>
                <w:sz w:val="22"/>
              </w:rPr>
              <w:t>.</w:t>
            </w:r>
            <w:r w:rsidRPr="003F3ECD">
              <w:rPr>
                <w:rFonts w:cs="Arial"/>
                <w:bCs/>
                <w:sz w:val="22"/>
              </w:rPr>
              <w:t xml:space="preserve"> </w:t>
            </w:r>
          </w:p>
          <w:p w14:paraId="49E79937"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Teach, as required. </w:t>
            </w:r>
          </w:p>
          <w:p w14:paraId="54EDBAC1" w14:textId="4A5BCB91" w:rsidR="00CE5842" w:rsidRPr="003F3ECD" w:rsidRDefault="00593CE8" w:rsidP="00CE5842">
            <w:pPr>
              <w:pStyle w:val="ListParagraph"/>
              <w:numPr>
                <w:ilvl w:val="0"/>
                <w:numId w:val="1"/>
              </w:numPr>
              <w:spacing w:before="100" w:after="100" w:line="276" w:lineRule="auto"/>
              <w:rPr>
                <w:rFonts w:cs="Arial"/>
                <w:bCs/>
                <w:sz w:val="22"/>
              </w:rPr>
            </w:pPr>
            <w:r>
              <w:rPr>
                <w:rFonts w:cs="Arial"/>
                <w:bCs/>
                <w:sz w:val="22"/>
              </w:rPr>
              <w:t xml:space="preserve">Work with </w:t>
            </w:r>
            <w:r w:rsidR="00CE5842" w:rsidRPr="003F3ECD">
              <w:rPr>
                <w:rFonts w:cs="Arial"/>
                <w:bCs/>
                <w:sz w:val="22"/>
              </w:rPr>
              <w:t xml:space="preserve">other leaders within the </w:t>
            </w:r>
            <w:r>
              <w:rPr>
                <w:rFonts w:cs="Arial"/>
                <w:bCs/>
                <w:sz w:val="22"/>
              </w:rPr>
              <w:t xml:space="preserve">school </w:t>
            </w:r>
            <w:r w:rsidR="00CE5842" w:rsidRPr="003F3ECD">
              <w:rPr>
                <w:rFonts w:cs="Arial"/>
                <w:bCs/>
                <w:sz w:val="22"/>
              </w:rPr>
              <w:t xml:space="preserve">to secure creative, responsive and effective approaches to teaching and learning. </w:t>
            </w:r>
          </w:p>
        </w:tc>
      </w:tr>
      <w:tr w:rsidR="00CE5842" w:rsidRPr="005A08B3" w14:paraId="0D476189" w14:textId="77777777" w:rsidTr="00B61281">
        <w:trPr>
          <w:trHeight w:val="567"/>
        </w:trPr>
        <w:tc>
          <w:tcPr>
            <w:tcW w:w="8996" w:type="dxa"/>
            <w:shd w:val="clear" w:color="auto" w:fill="auto"/>
            <w:vAlign w:val="center"/>
          </w:tcPr>
          <w:p w14:paraId="1B035EC7"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lastRenderedPageBreak/>
              <w:t>Curriculum and assessment</w:t>
            </w:r>
          </w:p>
          <w:p w14:paraId="6B57C804" w14:textId="389E8049" w:rsidR="00CE5842" w:rsidRPr="003F3ECD" w:rsidRDefault="00CE5842" w:rsidP="00CE5842">
            <w:pPr>
              <w:pStyle w:val="ListParagraph"/>
              <w:numPr>
                <w:ilvl w:val="0"/>
                <w:numId w:val="4"/>
              </w:numPr>
              <w:spacing w:before="100" w:after="100" w:line="276" w:lineRule="auto"/>
              <w:rPr>
                <w:rFonts w:cs="Arial"/>
                <w:bCs/>
                <w:sz w:val="22"/>
              </w:rPr>
            </w:pPr>
            <w:r w:rsidRPr="003F3ECD">
              <w:rPr>
                <w:rFonts w:cs="Arial"/>
                <w:bCs/>
                <w:sz w:val="22"/>
              </w:rPr>
              <w:t>Ensure a broad, structured</w:t>
            </w:r>
            <w:r w:rsidR="00593CE8">
              <w:rPr>
                <w:rFonts w:cs="Arial"/>
                <w:bCs/>
                <w:sz w:val="22"/>
              </w:rPr>
              <w:t>,</w:t>
            </w:r>
            <w:r w:rsidRPr="003F3ECD">
              <w:rPr>
                <w:rFonts w:cs="Arial"/>
                <w:bCs/>
                <w:sz w:val="22"/>
              </w:rPr>
              <w:t xml:space="preserve"> coherent </w:t>
            </w:r>
            <w:r w:rsidR="00593CE8">
              <w:rPr>
                <w:rFonts w:cs="Arial"/>
                <w:bCs/>
                <w:sz w:val="22"/>
              </w:rPr>
              <w:t xml:space="preserve">and progressive </w:t>
            </w:r>
            <w:r w:rsidRPr="003F3ECD">
              <w:rPr>
                <w:rFonts w:cs="Arial"/>
                <w:bCs/>
                <w:sz w:val="22"/>
              </w:rPr>
              <w:t xml:space="preserve">curriculum entitlement which sets out the knowledge, skills and values that will be taught. </w:t>
            </w:r>
          </w:p>
          <w:p w14:paraId="21A1257C" w14:textId="77777777" w:rsidR="00CE5842" w:rsidRPr="003F3ECD" w:rsidRDefault="00CE5842" w:rsidP="00CE5842">
            <w:pPr>
              <w:pStyle w:val="ListParagraph"/>
              <w:numPr>
                <w:ilvl w:val="0"/>
                <w:numId w:val="4"/>
              </w:numPr>
              <w:spacing w:before="100" w:after="100" w:line="276" w:lineRule="auto"/>
              <w:rPr>
                <w:rFonts w:cs="Arial"/>
                <w:bCs/>
                <w:sz w:val="22"/>
              </w:rPr>
            </w:pPr>
            <w:r w:rsidRPr="003F3ECD">
              <w:rPr>
                <w:rFonts w:cs="Arial"/>
                <w:bCs/>
                <w:sz w:val="22"/>
              </w:rPr>
              <w:t xml:space="preserve">Establish effective curricular leadership, developing subject leaders with high levels of relevant expertise with access to professional networks and communities. </w:t>
            </w:r>
          </w:p>
          <w:p w14:paraId="3E27CC68" w14:textId="615447F0" w:rsidR="00CE5842" w:rsidRPr="003F3ECD" w:rsidRDefault="00CE5842" w:rsidP="00CE5842">
            <w:pPr>
              <w:pStyle w:val="ListParagraph"/>
              <w:numPr>
                <w:ilvl w:val="0"/>
                <w:numId w:val="4"/>
              </w:numPr>
              <w:spacing w:before="100" w:after="100" w:line="276" w:lineRule="auto"/>
              <w:rPr>
                <w:rFonts w:cs="Arial"/>
                <w:bCs/>
                <w:sz w:val="22"/>
              </w:rPr>
            </w:pPr>
            <w:r w:rsidRPr="003F3ECD">
              <w:rPr>
                <w:rFonts w:cs="Arial"/>
                <w:bCs/>
                <w:sz w:val="22"/>
              </w:rPr>
              <w:t>Ensure that read</w:t>
            </w:r>
            <w:r w:rsidR="00593CE8">
              <w:rPr>
                <w:rFonts w:cs="Arial"/>
                <w:bCs/>
                <w:sz w:val="22"/>
              </w:rPr>
              <w:t>ing and communication is implemented</w:t>
            </w:r>
            <w:r w:rsidRPr="003F3ECD">
              <w:rPr>
                <w:rFonts w:cs="Arial"/>
                <w:bCs/>
                <w:sz w:val="22"/>
              </w:rPr>
              <w:t xml:space="preserve"> through the provision of evidence-informed approaches. </w:t>
            </w:r>
          </w:p>
          <w:p w14:paraId="17D97AC4" w14:textId="7FB8EB2B" w:rsidR="00CE5842" w:rsidRPr="003F3ECD" w:rsidRDefault="00CE5842" w:rsidP="00CE5842">
            <w:pPr>
              <w:pStyle w:val="ListParagraph"/>
              <w:numPr>
                <w:ilvl w:val="0"/>
                <w:numId w:val="4"/>
              </w:numPr>
              <w:spacing w:before="100" w:after="100" w:line="276" w:lineRule="auto"/>
              <w:rPr>
                <w:rFonts w:cs="Arial"/>
                <w:b/>
                <w:sz w:val="22"/>
              </w:rPr>
            </w:pPr>
            <w:r w:rsidRPr="003F3ECD">
              <w:rPr>
                <w:rFonts w:cs="Arial"/>
                <w:bCs/>
                <w:sz w:val="22"/>
              </w:rPr>
              <w:t xml:space="preserve">Ensure valid, reliable and proportionate approaches are used when assessing </w:t>
            </w:r>
            <w:r w:rsidR="00593CE8">
              <w:rPr>
                <w:rFonts w:cs="Arial"/>
                <w:bCs/>
                <w:sz w:val="22"/>
              </w:rPr>
              <w:t>students</w:t>
            </w:r>
            <w:r w:rsidRPr="003F3ECD">
              <w:rPr>
                <w:rFonts w:cs="Arial"/>
                <w:bCs/>
                <w:sz w:val="22"/>
              </w:rPr>
              <w:t>’ knowledge and understanding of the curriculum.</w:t>
            </w:r>
            <w:r w:rsidRPr="003F3ECD">
              <w:rPr>
                <w:rFonts w:cs="Arial"/>
                <w:b/>
                <w:sz w:val="22"/>
              </w:rPr>
              <w:t xml:space="preserve"> </w:t>
            </w:r>
          </w:p>
        </w:tc>
      </w:tr>
      <w:tr w:rsidR="00CE5842" w:rsidRPr="005A08B3" w14:paraId="31D69914" w14:textId="77777777" w:rsidTr="00B61281">
        <w:trPr>
          <w:trHeight w:val="567"/>
        </w:trPr>
        <w:tc>
          <w:tcPr>
            <w:tcW w:w="8996" w:type="dxa"/>
            <w:shd w:val="clear" w:color="auto" w:fill="auto"/>
            <w:vAlign w:val="center"/>
          </w:tcPr>
          <w:p w14:paraId="781EFA7B"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 xml:space="preserve">Health, safety and behaviour </w:t>
            </w:r>
          </w:p>
          <w:p w14:paraId="577C2D41" w14:textId="75B50BC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Promote the safety and wellbeing of </w:t>
            </w:r>
            <w:r w:rsidR="00593CE8">
              <w:rPr>
                <w:rFonts w:cs="Arial"/>
                <w:bCs/>
                <w:sz w:val="22"/>
              </w:rPr>
              <w:t>students</w:t>
            </w:r>
            <w:r w:rsidRPr="003F3ECD">
              <w:rPr>
                <w:rFonts w:cs="Arial"/>
                <w:bCs/>
                <w:sz w:val="22"/>
              </w:rPr>
              <w:t xml:space="preserve"> and staff. </w:t>
            </w:r>
          </w:p>
          <w:p w14:paraId="51E0F818"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rigorous approaches to identifying, managing and mitigating risk. </w:t>
            </w:r>
          </w:p>
          <w:p w14:paraId="3E9A969F" w14:textId="1BF6DFB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the protection and safety of </w:t>
            </w:r>
            <w:r w:rsidR="00593CE8">
              <w:rPr>
                <w:rFonts w:cs="Arial"/>
                <w:bCs/>
                <w:sz w:val="22"/>
              </w:rPr>
              <w:t>students</w:t>
            </w:r>
            <w:r w:rsidRPr="003F3ECD">
              <w:rPr>
                <w:rFonts w:cs="Arial"/>
                <w:bCs/>
                <w:sz w:val="22"/>
              </w:rPr>
              <w:t xml:space="preserve"> and staff through effective approaches to safeguarding, as part of the duty of care. </w:t>
            </w:r>
          </w:p>
          <w:p w14:paraId="4B912CCD" w14:textId="0A68CE0B"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good order and discipline amongst </w:t>
            </w:r>
            <w:r w:rsidR="00593CE8">
              <w:rPr>
                <w:rFonts w:cs="Arial"/>
                <w:bCs/>
                <w:sz w:val="22"/>
              </w:rPr>
              <w:t>students</w:t>
            </w:r>
            <w:r w:rsidRPr="003F3ECD">
              <w:rPr>
                <w:rFonts w:cs="Arial"/>
                <w:bCs/>
                <w:sz w:val="22"/>
              </w:rPr>
              <w:t xml:space="preserve"> and staff. </w:t>
            </w:r>
          </w:p>
          <w:p w14:paraId="1B70828D" w14:textId="3023CB13"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Establish and sustain high expectations of </w:t>
            </w:r>
            <w:r w:rsidR="00593CE8">
              <w:rPr>
                <w:rFonts w:cs="Arial"/>
                <w:bCs/>
                <w:sz w:val="22"/>
              </w:rPr>
              <w:t xml:space="preserve">positive </w:t>
            </w:r>
            <w:r w:rsidRPr="003F3ECD">
              <w:rPr>
                <w:rFonts w:cs="Arial"/>
                <w:bCs/>
                <w:sz w:val="22"/>
              </w:rPr>
              <w:t xml:space="preserve">behaviour for all </w:t>
            </w:r>
            <w:r w:rsidR="00593CE8">
              <w:rPr>
                <w:rFonts w:cs="Arial"/>
                <w:bCs/>
                <w:sz w:val="22"/>
              </w:rPr>
              <w:t>students</w:t>
            </w:r>
            <w:r w:rsidRPr="003F3ECD">
              <w:rPr>
                <w:rFonts w:cs="Arial"/>
                <w:bCs/>
                <w:sz w:val="22"/>
              </w:rPr>
              <w:t xml:space="preserve">, built upon relationships, rules and routines, which are understood clearly by all staff and </w:t>
            </w:r>
            <w:r w:rsidR="00593CE8">
              <w:rPr>
                <w:rFonts w:cs="Arial"/>
                <w:bCs/>
                <w:sz w:val="22"/>
              </w:rPr>
              <w:t>students</w:t>
            </w:r>
            <w:r w:rsidRPr="003F3ECD">
              <w:rPr>
                <w:rFonts w:cs="Arial"/>
                <w:bCs/>
                <w:sz w:val="22"/>
              </w:rPr>
              <w:t xml:space="preserve">. </w:t>
            </w:r>
          </w:p>
          <w:p w14:paraId="464D190A" w14:textId="54C82D46"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high standards of </w:t>
            </w:r>
            <w:r w:rsidR="00593CE8">
              <w:rPr>
                <w:rFonts w:cs="Arial"/>
                <w:bCs/>
                <w:sz w:val="22"/>
              </w:rPr>
              <w:t>student</w:t>
            </w:r>
            <w:r w:rsidRPr="003F3ECD">
              <w:rPr>
                <w:rFonts w:cs="Arial"/>
                <w:bCs/>
                <w:sz w:val="22"/>
              </w:rPr>
              <w:t xml:space="preserve"> </w:t>
            </w:r>
            <w:r w:rsidR="00593CE8">
              <w:rPr>
                <w:rFonts w:cs="Arial"/>
                <w:bCs/>
                <w:sz w:val="22"/>
              </w:rPr>
              <w:t xml:space="preserve">positive </w:t>
            </w:r>
            <w:r w:rsidRPr="003F3ECD">
              <w:rPr>
                <w:rFonts w:cs="Arial"/>
                <w:bCs/>
                <w:sz w:val="22"/>
              </w:rPr>
              <w:t xml:space="preserve">behaviour and conduct, in accordance with the school’s </w:t>
            </w:r>
            <w:r w:rsidR="00593CE8">
              <w:rPr>
                <w:rFonts w:cs="Arial"/>
                <w:bCs/>
                <w:sz w:val="22"/>
              </w:rPr>
              <w:t xml:space="preserve">policies relating to behaviour.  </w:t>
            </w:r>
          </w:p>
          <w:p w14:paraId="16C668DB" w14:textId="4F3237E2"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Implement consistent, fair and respectful approaches to managing </w:t>
            </w:r>
            <w:r w:rsidR="00593CE8">
              <w:rPr>
                <w:rFonts w:cs="Arial"/>
                <w:bCs/>
                <w:sz w:val="22"/>
              </w:rPr>
              <w:t xml:space="preserve">positive </w:t>
            </w:r>
            <w:r w:rsidRPr="003F3ECD">
              <w:rPr>
                <w:rFonts w:cs="Arial"/>
                <w:bCs/>
                <w:sz w:val="22"/>
              </w:rPr>
              <w:t>behaviour</w:t>
            </w:r>
            <w:r w:rsidR="00593CE8">
              <w:rPr>
                <w:rFonts w:cs="Arial"/>
                <w:bCs/>
                <w:sz w:val="22"/>
              </w:rPr>
              <w:t xml:space="preserve"> including reference to restorative practise, behaviour for learning, Team Teach and Thrive models. </w:t>
            </w:r>
          </w:p>
          <w:p w14:paraId="54B15354" w14:textId="27CA6409"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that adults within the school model </w:t>
            </w:r>
            <w:r w:rsidR="00593CE8">
              <w:rPr>
                <w:rFonts w:cs="Arial"/>
                <w:bCs/>
                <w:sz w:val="22"/>
              </w:rPr>
              <w:t xml:space="preserve">the approaches implemented by school. </w:t>
            </w:r>
            <w:r w:rsidRPr="003F3ECD">
              <w:rPr>
                <w:rFonts w:cs="Arial"/>
                <w:bCs/>
                <w:sz w:val="22"/>
              </w:rPr>
              <w:t xml:space="preserve"> </w:t>
            </w:r>
          </w:p>
        </w:tc>
      </w:tr>
      <w:tr w:rsidR="00CE5842" w:rsidRPr="005A08B3" w14:paraId="224C5108" w14:textId="77777777" w:rsidTr="00B61281">
        <w:trPr>
          <w:trHeight w:val="567"/>
        </w:trPr>
        <w:tc>
          <w:tcPr>
            <w:tcW w:w="8996" w:type="dxa"/>
            <w:shd w:val="clear" w:color="auto" w:fill="auto"/>
            <w:vAlign w:val="center"/>
          </w:tcPr>
          <w:p w14:paraId="45797D0B"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SEND and additional needs</w:t>
            </w:r>
          </w:p>
          <w:p w14:paraId="60BED67A" w14:textId="74FAD8D6" w:rsidR="00CE5842" w:rsidRPr="003F3ECD" w:rsidRDefault="00CE5842" w:rsidP="00CE5842">
            <w:pPr>
              <w:pStyle w:val="ListParagraph"/>
              <w:numPr>
                <w:ilvl w:val="0"/>
                <w:numId w:val="5"/>
              </w:numPr>
              <w:spacing w:before="100" w:after="100" w:line="276" w:lineRule="auto"/>
              <w:rPr>
                <w:rFonts w:cs="Arial"/>
                <w:b/>
                <w:sz w:val="22"/>
              </w:rPr>
            </w:pPr>
            <w:r w:rsidRPr="003F3ECD">
              <w:rPr>
                <w:rFonts w:cs="Arial"/>
                <w:bCs/>
                <w:sz w:val="22"/>
              </w:rPr>
              <w:t xml:space="preserve">Ensure the school holds ambitious </w:t>
            </w:r>
            <w:r w:rsidR="001A743F">
              <w:rPr>
                <w:rFonts w:cs="Arial"/>
                <w:bCs/>
                <w:sz w:val="22"/>
              </w:rPr>
              <w:t xml:space="preserve">and aspirational </w:t>
            </w:r>
            <w:r w:rsidRPr="003F3ECD">
              <w:rPr>
                <w:rFonts w:cs="Arial"/>
                <w:bCs/>
                <w:sz w:val="22"/>
              </w:rPr>
              <w:t xml:space="preserve">expectations for all </w:t>
            </w:r>
            <w:r w:rsidR="00593CE8">
              <w:rPr>
                <w:rFonts w:cs="Arial"/>
                <w:bCs/>
                <w:sz w:val="22"/>
              </w:rPr>
              <w:t>students</w:t>
            </w:r>
            <w:r w:rsidRPr="003F3ECD">
              <w:rPr>
                <w:rFonts w:cs="Arial"/>
                <w:bCs/>
                <w:sz w:val="22"/>
              </w:rPr>
              <w:t xml:space="preserve"> </w:t>
            </w:r>
            <w:r w:rsidR="001A743F">
              <w:rPr>
                <w:rFonts w:cs="Arial"/>
                <w:bCs/>
                <w:sz w:val="22"/>
              </w:rPr>
              <w:t>regardless of</w:t>
            </w:r>
            <w:r w:rsidRPr="003F3ECD">
              <w:rPr>
                <w:rFonts w:cs="Arial"/>
                <w:bCs/>
                <w:sz w:val="22"/>
              </w:rPr>
              <w:t xml:space="preserve"> SEND and additional needs. </w:t>
            </w:r>
          </w:p>
          <w:p w14:paraId="1436F691" w14:textId="0BCF6C2A" w:rsidR="00CE5842" w:rsidRPr="003F3ECD" w:rsidRDefault="00CE5842" w:rsidP="00CE5842">
            <w:pPr>
              <w:pStyle w:val="ListParagraph"/>
              <w:numPr>
                <w:ilvl w:val="0"/>
                <w:numId w:val="5"/>
              </w:numPr>
              <w:spacing w:before="100" w:after="100" w:line="276" w:lineRule="auto"/>
              <w:rPr>
                <w:rFonts w:cs="Arial"/>
                <w:b/>
                <w:sz w:val="22"/>
              </w:rPr>
            </w:pPr>
            <w:r w:rsidRPr="003F3ECD">
              <w:rPr>
                <w:rFonts w:cs="Arial"/>
                <w:bCs/>
                <w:sz w:val="22"/>
              </w:rPr>
              <w:t>Establish and sustain culture and practices that enable</w:t>
            </w:r>
            <w:r w:rsidR="001A743F">
              <w:rPr>
                <w:rFonts w:cs="Arial"/>
                <w:bCs/>
                <w:sz w:val="22"/>
              </w:rPr>
              <w:t xml:space="preserve"> all</w:t>
            </w:r>
            <w:r w:rsidRPr="003F3ECD">
              <w:rPr>
                <w:rFonts w:cs="Arial"/>
                <w:bCs/>
                <w:sz w:val="22"/>
              </w:rPr>
              <w:t xml:space="preserve"> </w:t>
            </w:r>
            <w:r w:rsidR="00593CE8">
              <w:rPr>
                <w:rFonts w:cs="Arial"/>
                <w:bCs/>
                <w:sz w:val="22"/>
              </w:rPr>
              <w:t>students</w:t>
            </w:r>
            <w:r>
              <w:rPr>
                <w:rFonts w:cs="Arial"/>
                <w:bCs/>
                <w:sz w:val="22"/>
              </w:rPr>
              <w:t xml:space="preserve"> </w:t>
            </w:r>
            <w:r w:rsidRPr="003F3ECD">
              <w:rPr>
                <w:rFonts w:cs="Arial"/>
                <w:bCs/>
                <w:sz w:val="22"/>
              </w:rPr>
              <w:t xml:space="preserve">to access the </w:t>
            </w:r>
            <w:r w:rsidR="001A743F">
              <w:rPr>
                <w:rFonts w:cs="Arial"/>
                <w:bCs/>
                <w:sz w:val="22"/>
              </w:rPr>
              <w:t xml:space="preserve">varied </w:t>
            </w:r>
            <w:r w:rsidRPr="003F3ECD">
              <w:rPr>
                <w:rFonts w:cs="Arial"/>
                <w:bCs/>
                <w:sz w:val="22"/>
              </w:rPr>
              <w:t xml:space="preserve">curriculum </w:t>
            </w:r>
            <w:r w:rsidR="001A743F">
              <w:rPr>
                <w:rFonts w:cs="Arial"/>
                <w:bCs/>
                <w:sz w:val="22"/>
              </w:rPr>
              <w:t xml:space="preserve">on offer throughout school </w:t>
            </w:r>
            <w:r w:rsidRPr="003F3ECD">
              <w:rPr>
                <w:rFonts w:cs="Arial"/>
                <w:bCs/>
                <w:sz w:val="22"/>
              </w:rPr>
              <w:t xml:space="preserve">and learn effectively. </w:t>
            </w:r>
          </w:p>
          <w:p w14:paraId="1B9DCFE7" w14:textId="7FFCE854" w:rsidR="00CE5842" w:rsidRPr="003F3ECD" w:rsidRDefault="00CE5842" w:rsidP="00CE5842">
            <w:pPr>
              <w:pStyle w:val="ListParagraph"/>
              <w:numPr>
                <w:ilvl w:val="0"/>
                <w:numId w:val="5"/>
              </w:numPr>
              <w:spacing w:before="100" w:after="100" w:line="276" w:lineRule="auto"/>
              <w:rPr>
                <w:rFonts w:cs="Arial"/>
                <w:b/>
                <w:sz w:val="22"/>
              </w:rPr>
            </w:pPr>
            <w:r w:rsidRPr="003F3ECD">
              <w:rPr>
                <w:rFonts w:cs="Arial"/>
                <w:bCs/>
                <w:sz w:val="22"/>
              </w:rPr>
              <w:t xml:space="preserve">Ensure the school </w:t>
            </w:r>
            <w:r w:rsidR="001A743F">
              <w:rPr>
                <w:rFonts w:cs="Arial"/>
                <w:bCs/>
                <w:sz w:val="22"/>
              </w:rPr>
              <w:t xml:space="preserve">operates in a co-productive and </w:t>
            </w:r>
            <w:r w:rsidRPr="003F3ECD">
              <w:rPr>
                <w:rFonts w:cs="Arial"/>
                <w:bCs/>
                <w:sz w:val="22"/>
              </w:rPr>
              <w:t xml:space="preserve">effective partnership with </w:t>
            </w:r>
            <w:r w:rsidR="00433272">
              <w:rPr>
                <w:rFonts w:cs="Arial"/>
                <w:bCs/>
                <w:sz w:val="22"/>
              </w:rPr>
              <w:t>parents/carers</w:t>
            </w:r>
            <w:r w:rsidRPr="003F3ECD">
              <w:rPr>
                <w:rFonts w:cs="Arial"/>
                <w:bCs/>
                <w:sz w:val="22"/>
              </w:rPr>
              <w:t xml:space="preserve"> and professionals to </w:t>
            </w:r>
            <w:r w:rsidR="001A743F">
              <w:rPr>
                <w:rFonts w:cs="Arial"/>
                <w:bCs/>
                <w:sz w:val="22"/>
              </w:rPr>
              <w:t xml:space="preserve">deliver the provision outlined in the EHCP and identified any further </w:t>
            </w:r>
            <w:r w:rsidRPr="003F3ECD">
              <w:rPr>
                <w:rFonts w:cs="Arial"/>
                <w:bCs/>
                <w:sz w:val="22"/>
              </w:rPr>
              <w:t xml:space="preserve">additional needs of </w:t>
            </w:r>
            <w:r w:rsidR="00593CE8">
              <w:rPr>
                <w:rFonts w:cs="Arial"/>
                <w:bCs/>
                <w:sz w:val="22"/>
              </w:rPr>
              <w:t>students</w:t>
            </w:r>
            <w:r w:rsidRPr="003F3ECD">
              <w:rPr>
                <w:rFonts w:cs="Arial"/>
                <w:bCs/>
                <w:sz w:val="22"/>
              </w:rPr>
              <w:t xml:space="preserve">, </w:t>
            </w:r>
            <w:r w:rsidR="001A743F">
              <w:rPr>
                <w:rFonts w:cs="Arial"/>
                <w:bCs/>
                <w:sz w:val="22"/>
              </w:rPr>
              <w:t>to</w:t>
            </w:r>
            <w:r w:rsidRPr="003F3ECD">
              <w:rPr>
                <w:rFonts w:cs="Arial"/>
                <w:bCs/>
                <w:sz w:val="22"/>
              </w:rPr>
              <w:t xml:space="preserve"> ensure </w:t>
            </w:r>
            <w:r w:rsidR="001A743F">
              <w:rPr>
                <w:rFonts w:cs="Arial"/>
                <w:bCs/>
                <w:sz w:val="22"/>
              </w:rPr>
              <w:t xml:space="preserve">right </w:t>
            </w:r>
            <w:r w:rsidRPr="003F3ECD">
              <w:rPr>
                <w:rFonts w:cs="Arial"/>
                <w:bCs/>
                <w:sz w:val="22"/>
              </w:rPr>
              <w:t xml:space="preserve">support </w:t>
            </w:r>
            <w:r w:rsidR="001A743F">
              <w:rPr>
                <w:rFonts w:cs="Arial"/>
                <w:bCs/>
                <w:sz w:val="22"/>
              </w:rPr>
              <w:t>is</w:t>
            </w:r>
            <w:r w:rsidRPr="003F3ECD">
              <w:rPr>
                <w:rFonts w:cs="Arial"/>
                <w:bCs/>
                <w:sz w:val="22"/>
              </w:rPr>
              <w:t xml:space="preserve"> provided </w:t>
            </w:r>
            <w:r w:rsidR="001A743F">
              <w:rPr>
                <w:rFonts w:cs="Arial"/>
                <w:bCs/>
                <w:sz w:val="22"/>
              </w:rPr>
              <w:t>at the right time</w:t>
            </w:r>
            <w:r w:rsidRPr="003F3ECD">
              <w:rPr>
                <w:rFonts w:cs="Arial"/>
                <w:bCs/>
                <w:sz w:val="22"/>
              </w:rPr>
              <w:t xml:space="preserve">. </w:t>
            </w:r>
          </w:p>
          <w:p w14:paraId="103D7F60" w14:textId="77777777" w:rsidR="00CE5842" w:rsidRPr="003F3ECD" w:rsidRDefault="00CE5842" w:rsidP="00CE5842">
            <w:pPr>
              <w:pStyle w:val="ListParagraph"/>
              <w:numPr>
                <w:ilvl w:val="0"/>
                <w:numId w:val="5"/>
              </w:numPr>
              <w:spacing w:before="100" w:after="100" w:line="276" w:lineRule="auto"/>
              <w:rPr>
                <w:rFonts w:cs="Arial"/>
                <w:b/>
                <w:sz w:val="22"/>
              </w:rPr>
            </w:pPr>
            <w:r w:rsidRPr="003F3ECD">
              <w:rPr>
                <w:rFonts w:cs="Arial"/>
                <w:bCs/>
                <w:sz w:val="22"/>
              </w:rPr>
              <w:t xml:space="preserve">Ensure the school fulfils its statutory duties with regards to the SEND code of practice. </w:t>
            </w:r>
          </w:p>
        </w:tc>
      </w:tr>
      <w:tr w:rsidR="00CE5842" w:rsidRPr="005A08B3" w14:paraId="78D10399" w14:textId="77777777" w:rsidTr="00B61281">
        <w:trPr>
          <w:trHeight w:val="567"/>
        </w:trPr>
        <w:tc>
          <w:tcPr>
            <w:tcW w:w="8996" w:type="dxa"/>
            <w:shd w:val="clear" w:color="auto" w:fill="auto"/>
            <w:vAlign w:val="center"/>
          </w:tcPr>
          <w:p w14:paraId="1DD9AA6F"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 xml:space="preserve">Management of staff and resources </w:t>
            </w:r>
          </w:p>
          <w:p w14:paraId="426C2FC7" w14:textId="1FDEC88B"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Lead, manage and develop staff, including appraising and managing their performance</w:t>
            </w:r>
            <w:r w:rsidR="001A743F">
              <w:rPr>
                <w:rFonts w:cs="Arial"/>
                <w:bCs/>
                <w:sz w:val="22"/>
              </w:rPr>
              <w:t xml:space="preserve"> and capability</w:t>
            </w:r>
            <w:r w:rsidRPr="003F3ECD">
              <w:rPr>
                <w:rFonts w:cs="Arial"/>
                <w:bCs/>
                <w:sz w:val="22"/>
              </w:rPr>
              <w:t xml:space="preserve">. </w:t>
            </w:r>
          </w:p>
          <w:p w14:paraId="653CF2D7" w14:textId="210501AA"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Organise and deploy resources </w:t>
            </w:r>
            <w:r w:rsidR="001A743F">
              <w:rPr>
                <w:rFonts w:cs="Arial"/>
                <w:bCs/>
                <w:sz w:val="22"/>
              </w:rPr>
              <w:t xml:space="preserve">efficiently and effectively </w:t>
            </w:r>
            <w:r w:rsidRPr="003F3ECD">
              <w:rPr>
                <w:rFonts w:cs="Arial"/>
                <w:bCs/>
                <w:sz w:val="22"/>
              </w:rPr>
              <w:t xml:space="preserve">within the school. </w:t>
            </w:r>
          </w:p>
          <w:p w14:paraId="6E3D1B7D"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Prioritise and allocate financial resources appropriately, ensuring efficiency, effectiveness and probity in the use of public funds. </w:t>
            </w:r>
          </w:p>
          <w:p w14:paraId="39546E24"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lastRenderedPageBreak/>
              <w:t xml:space="preserve">Promote harmonious working relationships within the school. </w:t>
            </w:r>
          </w:p>
          <w:p w14:paraId="77122BEC" w14:textId="5BB8890B"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Maintain relationships with organisations representing staff, e.g. unions. </w:t>
            </w:r>
          </w:p>
          <w:p w14:paraId="0F2BFC91" w14:textId="77777777" w:rsidR="00CE5842" w:rsidRDefault="00CE5842" w:rsidP="00CE5842">
            <w:pPr>
              <w:pStyle w:val="ListParagraph"/>
              <w:numPr>
                <w:ilvl w:val="0"/>
                <w:numId w:val="1"/>
              </w:numPr>
              <w:spacing w:before="100" w:after="100" w:line="276" w:lineRule="auto"/>
              <w:rPr>
                <w:rFonts w:cs="Arial"/>
                <w:bCs/>
                <w:sz w:val="22"/>
              </w:rPr>
            </w:pPr>
            <w:r w:rsidRPr="003F3ECD">
              <w:rPr>
                <w:rFonts w:cs="Arial"/>
                <w:bCs/>
                <w:sz w:val="22"/>
              </w:rPr>
              <w:t>Ensure staff are deployed and managed well with due attention paid to workload.</w:t>
            </w:r>
          </w:p>
          <w:p w14:paraId="298FA306" w14:textId="65FD3820" w:rsidR="001A743F" w:rsidRPr="003F3ECD" w:rsidRDefault="001A743F" w:rsidP="00CE5842">
            <w:pPr>
              <w:pStyle w:val="ListParagraph"/>
              <w:numPr>
                <w:ilvl w:val="0"/>
                <w:numId w:val="1"/>
              </w:numPr>
              <w:spacing w:before="100" w:after="100" w:line="276" w:lineRule="auto"/>
              <w:rPr>
                <w:rFonts w:cs="Arial"/>
                <w:bCs/>
                <w:sz w:val="22"/>
              </w:rPr>
            </w:pPr>
            <w:r>
              <w:rPr>
                <w:rFonts w:cs="Arial"/>
                <w:bCs/>
                <w:sz w:val="22"/>
              </w:rPr>
              <w:t>Ensure staff understand and follow</w:t>
            </w:r>
            <w:r w:rsidR="00433272">
              <w:rPr>
                <w:rFonts w:cs="Arial"/>
                <w:bCs/>
                <w:sz w:val="22"/>
              </w:rPr>
              <w:t xml:space="preserve"> all HR policies within school for </w:t>
            </w:r>
            <w:r w:rsidR="00190D86">
              <w:rPr>
                <w:rFonts w:cs="Arial"/>
                <w:bCs/>
                <w:sz w:val="22"/>
              </w:rPr>
              <w:t>example,</w:t>
            </w:r>
            <w:r w:rsidR="00433272">
              <w:rPr>
                <w:rFonts w:cs="Arial"/>
                <w:bCs/>
                <w:sz w:val="22"/>
              </w:rPr>
              <w:t xml:space="preserve"> </w:t>
            </w:r>
            <w:r w:rsidR="00190D86">
              <w:rPr>
                <w:rFonts w:cs="Arial"/>
                <w:bCs/>
                <w:sz w:val="22"/>
              </w:rPr>
              <w:t>c</w:t>
            </w:r>
            <w:r w:rsidR="00433272">
              <w:rPr>
                <w:rFonts w:cs="Arial"/>
                <w:bCs/>
                <w:sz w:val="22"/>
              </w:rPr>
              <w:t xml:space="preserve">ode of </w:t>
            </w:r>
            <w:r w:rsidR="00190D86">
              <w:rPr>
                <w:rFonts w:cs="Arial"/>
                <w:bCs/>
                <w:sz w:val="22"/>
              </w:rPr>
              <w:t>c</w:t>
            </w:r>
            <w:r w:rsidR="00433272">
              <w:rPr>
                <w:rFonts w:cs="Arial"/>
                <w:bCs/>
                <w:sz w:val="22"/>
              </w:rPr>
              <w:t>onduct, staff absence, directed time/contractual obligations</w:t>
            </w:r>
            <w:r w:rsidR="00190D86">
              <w:rPr>
                <w:rFonts w:cs="Arial"/>
                <w:bCs/>
                <w:sz w:val="22"/>
              </w:rPr>
              <w:t xml:space="preserve"> etc thus </w:t>
            </w:r>
            <w:r w:rsidR="00433272">
              <w:rPr>
                <w:rFonts w:cs="Arial"/>
                <w:bCs/>
                <w:sz w:val="22"/>
              </w:rPr>
              <w:t xml:space="preserve">maintaining the high standards and expectations of school. </w:t>
            </w:r>
          </w:p>
          <w:p w14:paraId="2584F5A8" w14:textId="69AB0723"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Ensure resources a</w:t>
            </w:r>
            <w:r>
              <w:rPr>
                <w:rFonts w:cs="Arial"/>
                <w:bCs/>
                <w:sz w:val="22"/>
              </w:rPr>
              <w:t>re</w:t>
            </w:r>
            <w:r w:rsidRPr="003F3ECD">
              <w:rPr>
                <w:rFonts w:cs="Arial"/>
                <w:bCs/>
                <w:sz w:val="22"/>
              </w:rPr>
              <w:t xml:space="preserve"> managed in line with the </w:t>
            </w:r>
            <w:r w:rsidR="001A743F">
              <w:rPr>
                <w:rFonts w:cs="Arial"/>
                <w:bCs/>
                <w:sz w:val="22"/>
              </w:rPr>
              <w:t>school and local authority</w:t>
            </w:r>
            <w:r w:rsidRPr="003F3ECD">
              <w:rPr>
                <w:rFonts w:cs="Arial"/>
                <w:bCs/>
                <w:sz w:val="22"/>
              </w:rPr>
              <w:t xml:space="preserve"> policies and procedures. </w:t>
            </w:r>
          </w:p>
        </w:tc>
      </w:tr>
      <w:tr w:rsidR="00CE5842" w:rsidRPr="005A08B3" w14:paraId="20A36F04" w14:textId="77777777" w:rsidTr="00B61281">
        <w:trPr>
          <w:trHeight w:val="567"/>
        </w:trPr>
        <w:tc>
          <w:tcPr>
            <w:tcW w:w="8996" w:type="dxa"/>
            <w:shd w:val="clear" w:color="auto" w:fill="auto"/>
            <w:vAlign w:val="center"/>
          </w:tcPr>
          <w:p w14:paraId="353A9F45"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lastRenderedPageBreak/>
              <w:t xml:space="preserve">Professional development </w:t>
            </w:r>
          </w:p>
          <w:p w14:paraId="24FCEA9E"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Promote the participation of staff in relevant CPD. </w:t>
            </w:r>
          </w:p>
          <w:p w14:paraId="15C16CFE"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staff have access to high-quality, sustained professional development opportunities, aligned to balance the priorities of whole-school improvement, team and individual needs. </w:t>
            </w:r>
          </w:p>
          <w:p w14:paraId="387F0B97"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Prioritise the professional development of staff, ensuring effective planning, delivery and evaluation which is consistent with the approaches laid out in the ‘Standards for teachers’ professional development’.</w:t>
            </w:r>
          </w:p>
          <w:p w14:paraId="7CEC65FC"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1411755A"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Participate in arrangements for the appraisal and review of their own performance and, where appropriate, that of other staff members. </w:t>
            </w:r>
          </w:p>
          <w:p w14:paraId="7CCFBA75"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Participate in arrangements for their own further training and professional development and, where appropriate, that of other teachers and support staff including induction. </w:t>
            </w:r>
          </w:p>
          <w:p w14:paraId="4831269F"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Take responsibility for their own CPD, engaging critically with Education research. </w:t>
            </w:r>
          </w:p>
        </w:tc>
      </w:tr>
      <w:tr w:rsidR="00CE5842" w:rsidRPr="005A08B3" w14:paraId="2DC1C1F8" w14:textId="77777777" w:rsidTr="00B61281">
        <w:trPr>
          <w:trHeight w:val="567"/>
        </w:trPr>
        <w:tc>
          <w:tcPr>
            <w:tcW w:w="8996" w:type="dxa"/>
            <w:shd w:val="clear" w:color="auto" w:fill="auto"/>
            <w:vAlign w:val="center"/>
          </w:tcPr>
          <w:p w14:paraId="1FC8538C"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 xml:space="preserve">Communication and working with others </w:t>
            </w:r>
          </w:p>
          <w:p w14:paraId="6339D76E" w14:textId="5F0AB4FE"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Consult and communicate with the</w:t>
            </w:r>
            <w:r w:rsidR="00433272">
              <w:rPr>
                <w:rFonts w:cs="Arial"/>
                <w:bCs/>
                <w:sz w:val="22"/>
              </w:rPr>
              <w:t xml:space="preserve"> governors</w:t>
            </w:r>
            <w:r w:rsidRPr="003F3ECD">
              <w:rPr>
                <w:rFonts w:cs="Arial"/>
                <w:bCs/>
                <w:sz w:val="22"/>
              </w:rPr>
              <w:t xml:space="preserve">, staff, </w:t>
            </w:r>
            <w:r w:rsidR="00593CE8">
              <w:rPr>
                <w:rFonts w:cs="Arial"/>
                <w:bCs/>
                <w:sz w:val="22"/>
              </w:rPr>
              <w:t>students</w:t>
            </w:r>
            <w:r w:rsidRPr="003F3ECD">
              <w:rPr>
                <w:rFonts w:cs="Arial"/>
                <w:bCs/>
                <w:sz w:val="22"/>
              </w:rPr>
              <w:t xml:space="preserve"> and </w:t>
            </w:r>
            <w:r w:rsidR="00433272">
              <w:rPr>
                <w:rFonts w:cs="Arial"/>
                <w:bCs/>
                <w:sz w:val="22"/>
              </w:rPr>
              <w:t>parents/carers</w:t>
            </w:r>
            <w:r w:rsidRPr="003F3ECD">
              <w:rPr>
                <w:rFonts w:cs="Arial"/>
                <w:bCs/>
                <w:sz w:val="22"/>
              </w:rPr>
              <w:t xml:space="preserve">. </w:t>
            </w:r>
          </w:p>
          <w:p w14:paraId="3D0A924B" w14:textId="77777777"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Collaborate and work with colleagues and other relevant professional</w:t>
            </w:r>
            <w:r>
              <w:rPr>
                <w:rFonts w:cs="Arial"/>
                <w:bCs/>
                <w:sz w:val="22"/>
              </w:rPr>
              <w:t>s</w:t>
            </w:r>
            <w:r w:rsidRPr="003F3ECD">
              <w:rPr>
                <w:rFonts w:cs="Arial"/>
                <w:bCs/>
                <w:sz w:val="22"/>
              </w:rPr>
              <w:t xml:space="preserve"> within </w:t>
            </w:r>
            <w:r>
              <w:rPr>
                <w:rFonts w:cs="Arial"/>
                <w:bCs/>
                <w:sz w:val="22"/>
              </w:rPr>
              <w:t xml:space="preserve">and </w:t>
            </w:r>
            <w:r w:rsidRPr="003F3ECD">
              <w:rPr>
                <w:rFonts w:cs="Arial"/>
                <w:bCs/>
                <w:sz w:val="22"/>
              </w:rPr>
              <w:t>beyond the school</w:t>
            </w:r>
            <w:r>
              <w:rPr>
                <w:rFonts w:cs="Arial"/>
                <w:bCs/>
                <w:sz w:val="22"/>
              </w:rPr>
              <w:t>,</w:t>
            </w:r>
            <w:r w:rsidRPr="003F3ECD">
              <w:rPr>
                <w:rFonts w:cs="Arial"/>
                <w:bCs/>
                <w:sz w:val="22"/>
              </w:rPr>
              <w:t xml:space="preserve"> including relevant external agencies and bodies.</w:t>
            </w:r>
          </w:p>
          <w:p w14:paraId="599B2056" w14:textId="7353BA40"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Forge constructive relationships beyond the school, working in partnership with </w:t>
            </w:r>
            <w:r w:rsidR="00433272">
              <w:rPr>
                <w:rFonts w:cs="Arial"/>
                <w:bCs/>
                <w:sz w:val="22"/>
              </w:rPr>
              <w:t xml:space="preserve">parents/carers </w:t>
            </w:r>
            <w:r w:rsidRPr="003F3ECD">
              <w:rPr>
                <w:rFonts w:cs="Arial"/>
                <w:bCs/>
                <w:sz w:val="22"/>
              </w:rPr>
              <w:t>and the local community.</w:t>
            </w:r>
          </w:p>
          <w:p w14:paraId="2F345BF5" w14:textId="172ECC3F"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Commit </w:t>
            </w:r>
            <w:r>
              <w:rPr>
                <w:rFonts w:cs="Arial"/>
                <w:bCs/>
                <w:sz w:val="22"/>
              </w:rPr>
              <w:t xml:space="preserve">to ensuring the </w:t>
            </w:r>
            <w:r w:rsidR="00B525C5">
              <w:rPr>
                <w:rFonts w:cs="Arial"/>
                <w:bCs/>
                <w:sz w:val="22"/>
              </w:rPr>
              <w:t>school works</w:t>
            </w:r>
            <w:r w:rsidRPr="003F3ECD">
              <w:rPr>
                <w:rFonts w:cs="Arial"/>
                <w:bCs/>
                <w:sz w:val="22"/>
              </w:rPr>
              <w:t xml:space="preserve"> successfully with other schools and organisations in a climate of mutual challenge and support.</w:t>
            </w:r>
          </w:p>
          <w:p w14:paraId="7434EF00" w14:textId="6EA40621" w:rsidR="00CE5842" w:rsidRPr="003F3ECD" w:rsidRDefault="00CE5842" w:rsidP="00433272">
            <w:pPr>
              <w:pStyle w:val="ListParagraph"/>
              <w:numPr>
                <w:ilvl w:val="0"/>
                <w:numId w:val="2"/>
              </w:numPr>
              <w:spacing w:before="100" w:after="100" w:line="276" w:lineRule="auto"/>
              <w:rPr>
                <w:rFonts w:cs="Arial"/>
                <w:bCs/>
                <w:sz w:val="22"/>
              </w:rPr>
            </w:pPr>
            <w:r w:rsidRPr="003F3ECD">
              <w:rPr>
                <w:rFonts w:cs="Arial"/>
                <w:bCs/>
                <w:sz w:val="22"/>
              </w:rPr>
              <w:t xml:space="preserve">Establish and maintain working relationships with fellow professionals and colleagues across other public services to improve educational outcomes for all </w:t>
            </w:r>
            <w:r w:rsidR="00593CE8">
              <w:rPr>
                <w:rFonts w:cs="Arial"/>
                <w:bCs/>
                <w:sz w:val="22"/>
              </w:rPr>
              <w:t>students</w:t>
            </w:r>
            <w:r w:rsidRPr="003F3ECD">
              <w:rPr>
                <w:rFonts w:cs="Arial"/>
                <w:bCs/>
                <w:sz w:val="22"/>
              </w:rPr>
              <w:t>.</w:t>
            </w:r>
          </w:p>
        </w:tc>
      </w:tr>
      <w:tr w:rsidR="00CE5842" w:rsidRPr="005A08B3" w14:paraId="5FD1AFA0" w14:textId="77777777" w:rsidTr="00B61281">
        <w:trPr>
          <w:trHeight w:val="567"/>
        </w:trPr>
        <w:tc>
          <w:tcPr>
            <w:tcW w:w="8996" w:type="dxa"/>
            <w:shd w:val="clear" w:color="auto" w:fill="auto"/>
            <w:vAlign w:val="center"/>
          </w:tcPr>
          <w:p w14:paraId="238956DF" w14:textId="77777777" w:rsidR="00CE5842" w:rsidRPr="003F3ECD" w:rsidRDefault="00CE5842" w:rsidP="007F2E2A">
            <w:pPr>
              <w:spacing w:before="100" w:after="100" w:line="276" w:lineRule="auto"/>
              <w:rPr>
                <w:rFonts w:cs="Arial"/>
                <w:bCs/>
                <w:sz w:val="22"/>
                <w:szCs w:val="22"/>
              </w:rPr>
            </w:pPr>
            <w:r w:rsidRPr="003F3ECD">
              <w:rPr>
                <w:rFonts w:cs="Arial"/>
                <w:b/>
                <w:sz w:val="22"/>
                <w:szCs w:val="22"/>
              </w:rPr>
              <w:t>Governance and accountability</w:t>
            </w:r>
          </w:p>
          <w:p w14:paraId="66D6797C" w14:textId="77777777" w:rsidR="00CE5842" w:rsidRPr="003F3ECD" w:rsidRDefault="00CE5842" w:rsidP="00CE5842">
            <w:pPr>
              <w:pStyle w:val="ListParagraph"/>
              <w:numPr>
                <w:ilvl w:val="0"/>
                <w:numId w:val="6"/>
              </w:numPr>
              <w:spacing w:before="100" w:after="100" w:line="276" w:lineRule="auto"/>
              <w:rPr>
                <w:rFonts w:cs="Arial"/>
                <w:bCs/>
                <w:sz w:val="22"/>
              </w:rPr>
            </w:pPr>
            <w:r w:rsidRPr="003F3ECD">
              <w:rPr>
                <w:rFonts w:cs="Arial"/>
                <w:bCs/>
                <w:sz w:val="22"/>
              </w:rPr>
              <w:t>Understand and welcome the role of effective governance, upholding their obligation to give account and accept responsibility.</w:t>
            </w:r>
          </w:p>
          <w:p w14:paraId="4CFF6708" w14:textId="77777777" w:rsidR="00CE5842" w:rsidRPr="003F3ECD" w:rsidRDefault="00CE5842" w:rsidP="00CE5842">
            <w:pPr>
              <w:pStyle w:val="ListParagraph"/>
              <w:numPr>
                <w:ilvl w:val="0"/>
                <w:numId w:val="6"/>
              </w:numPr>
              <w:spacing w:before="100" w:after="100" w:line="276" w:lineRule="auto"/>
              <w:rPr>
                <w:rFonts w:cs="Arial"/>
                <w:bCs/>
                <w:sz w:val="22"/>
              </w:rPr>
            </w:pPr>
            <w:r w:rsidRPr="003F3ECD">
              <w:rPr>
                <w:rFonts w:cs="Arial"/>
                <w:bCs/>
                <w:sz w:val="22"/>
              </w:rPr>
              <w:t>Establish and sustain professional working relationship with those responsible for governance.</w:t>
            </w:r>
          </w:p>
          <w:p w14:paraId="7D2087B4" w14:textId="77777777" w:rsidR="00CE5842" w:rsidRPr="003F3ECD" w:rsidRDefault="00CE5842" w:rsidP="00CE5842">
            <w:pPr>
              <w:pStyle w:val="ListParagraph"/>
              <w:numPr>
                <w:ilvl w:val="0"/>
                <w:numId w:val="6"/>
              </w:numPr>
              <w:spacing w:before="100" w:after="100" w:line="276" w:lineRule="auto"/>
              <w:rPr>
                <w:rFonts w:cs="Arial"/>
                <w:bCs/>
                <w:sz w:val="22"/>
              </w:rPr>
            </w:pPr>
            <w:r w:rsidRPr="003F3ECD">
              <w:rPr>
                <w:rFonts w:cs="Arial"/>
                <w:bCs/>
                <w:sz w:val="22"/>
              </w:rPr>
              <w:t>Ensure that staff know and understand their professional responsibilities and are held to account.</w:t>
            </w:r>
          </w:p>
          <w:p w14:paraId="6402F083" w14:textId="77777777" w:rsidR="00CE5842" w:rsidRPr="003F3ECD" w:rsidRDefault="00CE5842" w:rsidP="00CE5842">
            <w:pPr>
              <w:pStyle w:val="ListParagraph"/>
              <w:numPr>
                <w:ilvl w:val="0"/>
                <w:numId w:val="6"/>
              </w:numPr>
              <w:spacing w:before="100" w:after="100" w:line="276" w:lineRule="auto"/>
              <w:rPr>
                <w:rFonts w:cs="Arial"/>
                <w:b/>
                <w:sz w:val="22"/>
              </w:rPr>
            </w:pPr>
            <w:r w:rsidRPr="003F3ECD">
              <w:rPr>
                <w:rFonts w:cs="Arial"/>
                <w:bCs/>
                <w:sz w:val="22"/>
              </w:rPr>
              <w:t>Ensure the school effectively and efficiently operates within the required regulatory frameworks and meets all statutory duties.</w:t>
            </w:r>
          </w:p>
        </w:tc>
      </w:tr>
      <w:tr w:rsidR="00CE5842" w:rsidRPr="005A08B3" w14:paraId="42476FDA" w14:textId="77777777" w:rsidTr="00B61281">
        <w:trPr>
          <w:trHeight w:val="567"/>
        </w:trPr>
        <w:tc>
          <w:tcPr>
            <w:tcW w:w="8996" w:type="dxa"/>
            <w:shd w:val="clear" w:color="auto" w:fill="auto"/>
            <w:vAlign w:val="center"/>
          </w:tcPr>
          <w:p w14:paraId="2F8F101B"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 xml:space="preserve">Ethics and professional conduct </w:t>
            </w:r>
          </w:p>
          <w:p w14:paraId="1E69A22B" w14:textId="77777777"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 xml:space="preserve">Uphold and demonstrate the Seven Principles of Public Life at all times – selflessness, integrity, objectivity, accountability, openness, honesty and leadership. </w:t>
            </w:r>
          </w:p>
          <w:p w14:paraId="557F149A" w14:textId="77777777"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lastRenderedPageBreak/>
              <w:t xml:space="preserve">Uphold public trust in school leadership and maintain high standards of ethics and behaviour. </w:t>
            </w:r>
          </w:p>
          <w:p w14:paraId="07462EA4" w14:textId="77777777"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 xml:space="preserve">Build relationships rooted in mutual respect and observe proper boundaries appropriate to their position. </w:t>
            </w:r>
          </w:p>
          <w:p w14:paraId="2A780320" w14:textId="5B962A80"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 xml:space="preserve">Show tolerance of, and respect for, the rights of others, recognising differences and respecting diversity. </w:t>
            </w:r>
          </w:p>
          <w:p w14:paraId="591CA948" w14:textId="7049E66E"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Uphold fundamental British values, including democracy, the rule of law, individual liberty and mutual respect, and tolerance of those with different faiths</w:t>
            </w:r>
            <w:r w:rsidR="00AB6485">
              <w:rPr>
                <w:rFonts w:cs="Arial"/>
                <w:bCs/>
                <w:sz w:val="22"/>
              </w:rPr>
              <w:t>,</w:t>
            </w:r>
            <w:r w:rsidRPr="003F3ECD">
              <w:rPr>
                <w:rFonts w:cs="Arial"/>
                <w:bCs/>
                <w:sz w:val="22"/>
              </w:rPr>
              <w:t xml:space="preserve"> beliefs</w:t>
            </w:r>
            <w:r w:rsidR="00AB6485">
              <w:rPr>
                <w:rFonts w:cs="Arial"/>
                <w:bCs/>
                <w:sz w:val="22"/>
              </w:rPr>
              <w:t xml:space="preserve"> and orientation.</w:t>
            </w:r>
          </w:p>
          <w:p w14:paraId="3B971403" w14:textId="5E1A09DD"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Ensure that personal beliefs are not expressed in ways which exploit their position or </w:t>
            </w:r>
            <w:r w:rsidR="00593CE8">
              <w:rPr>
                <w:rFonts w:cs="Arial"/>
                <w:bCs/>
                <w:sz w:val="22"/>
              </w:rPr>
              <w:t>students</w:t>
            </w:r>
            <w:r w:rsidRPr="003F3ECD">
              <w:rPr>
                <w:rFonts w:cs="Arial"/>
                <w:bCs/>
                <w:sz w:val="22"/>
              </w:rPr>
              <w:t xml:space="preserve">’ vulnerability. </w:t>
            </w:r>
          </w:p>
          <w:p w14:paraId="2DE77D4D" w14:textId="0DB99237"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Serve in the best interests of the school’s </w:t>
            </w:r>
            <w:r w:rsidR="00593CE8">
              <w:rPr>
                <w:rFonts w:cs="Arial"/>
                <w:bCs/>
                <w:sz w:val="22"/>
              </w:rPr>
              <w:t>students</w:t>
            </w:r>
            <w:r w:rsidRPr="003F3ECD">
              <w:rPr>
                <w:rFonts w:cs="Arial"/>
                <w:bCs/>
                <w:sz w:val="22"/>
              </w:rPr>
              <w:t xml:space="preserve">. </w:t>
            </w:r>
          </w:p>
          <w:p w14:paraId="24BEAE05" w14:textId="77777777"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Conduct themselves in a manner compatible with their influential position in society by acting ethically. </w:t>
            </w:r>
          </w:p>
          <w:p w14:paraId="4226AE63" w14:textId="77777777"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Uphold their obligation to give account and accept responsibility. </w:t>
            </w:r>
          </w:p>
          <w:p w14:paraId="60FCEB1F" w14:textId="77777777"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Know, understand and act in line with the relevant statutory frameworks which set out their professional duties and responsibilities. </w:t>
            </w:r>
          </w:p>
          <w:p w14:paraId="61D4F853" w14:textId="77777777"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Make a positive contribution to the wider education system.</w:t>
            </w:r>
            <w:r w:rsidRPr="003F3ECD">
              <w:rPr>
                <w:rFonts w:cs="Arial"/>
                <w:b/>
                <w:sz w:val="22"/>
              </w:rPr>
              <w:t xml:space="preserve"> </w:t>
            </w:r>
          </w:p>
        </w:tc>
      </w:tr>
    </w:tbl>
    <w:p w14:paraId="632A2E9A" w14:textId="05BCABDF" w:rsidR="00D41BE6" w:rsidRPr="00D41BE6" w:rsidRDefault="00D41BE6" w:rsidP="00813087">
      <w:pPr>
        <w:rPr>
          <w:rFonts w:ascii="Arial" w:hAnsi="Arial" w:cs="Arial"/>
          <w:b/>
          <w:bCs/>
          <w:sz w:val="24"/>
          <w:szCs w:val="24"/>
        </w:rPr>
      </w:pPr>
    </w:p>
    <w:sectPr w:rsidR="00D41BE6" w:rsidRPr="00D41BE6" w:rsidSect="00190D86">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4532"/>
    <w:multiLevelType w:val="hybridMultilevel"/>
    <w:tmpl w:val="C65A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2F710B"/>
    <w:multiLevelType w:val="hybridMultilevel"/>
    <w:tmpl w:val="0E9E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7B6DFC"/>
    <w:multiLevelType w:val="hybridMultilevel"/>
    <w:tmpl w:val="5A1C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035C6"/>
    <w:multiLevelType w:val="hybridMultilevel"/>
    <w:tmpl w:val="3E9E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71B85"/>
    <w:multiLevelType w:val="hybridMultilevel"/>
    <w:tmpl w:val="3FBA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679409">
    <w:abstractNumId w:val="1"/>
  </w:num>
  <w:num w:numId="2" w16cid:durableId="1339428704">
    <w:abstractNumId w:val="5"/>
  </w:num>
  <w:num w:numId="3" w16cid:durableId="1829054382">
    <w:abstractNumId w:val="3"/>
  </w:num>
  <w:num w:numId="4" w16cid:durableId="1181820035">
    <w:abstractNumId w:val="4"/>
  </w:num>
  <w:num w:numId="5" w16cid:durableId="718288145">
    <w:abstractNumId w:val="0"/>
  </w:num>
  <w:num w:numId="6" w16cid:durableId="1476029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53"/>
    <w:rsid w:val="00006C0C"/>
    <w:rsid w:val="00190D86"/>
    <w:rsid w:val="001A743F"/>
    <w:rsid w:val="00316DB1"/>
    <w:rsid w:val="00433272"/>
    <w:rsid w:val="00500B4F"/>
    <w:rsid w:val="00593CE8"/>
    <w:rsid w:val="007A64FA"/>
    <w:rsid w:val="00813087"/>
    <w:rsid w:val="00AB6485"/>
    <w:rsid w:val="00B525C5"/>
    <w:rsid w:val="00B61281"/>
    <w:rsid w:val="00C949BF"/>
    <w:rsid w:val="00CE5842"/>
    <w:rsid w:val="00D41BE6"/>
    <w:rsid w:val="00E21135"/>
    <w:rsid w:val="00EF3A8A"/>
    <w:rsid w:val="00F84853"/>
    <w:rsid w:val="00F8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A88F"/>
  <w15:chartTrackingRefBased/>
  <w15:docId w15:val="{B9BC124E-6AB5-4D70-BEAD-0BF0EAB5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853"/>
    <w:rPr>
      <w:rFonts w:eastAsiaTheme="majorEastAsia" w:cstheme="majorBidi"/>
      <w:color w:val="272727" w:themeColor="text1" w:themeTint="D8"/>
    </w:rPr>
  </w:style>
  <w:style w:type="paragraph" w:styleId="Title">
    <w:name w:val="Title"/>
    <w:basedOn w:val="Normal"/>
    <w:next w:val="Normal"/>
    <w:link w:val="TitleChar"/>
    <w:uiPriority w:val="10"/>
    <w:qFormat/>
    <w:rsid w:val="00F84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853"/>
    <w:pPr>
      <w:spacing w:before="160"/>
      <w:jc w:val="center"/>
    </w:pPr>
    <w:rPr>
      <w:i/>
      <w:iCs/>
      <w:color w:val="404040" w:themeColor="text1" w:themeTint="BF"/>
    </w:rPr>
  </w:style>
  <w:style w:type="character" w:customStyle="1" w:styleId="QuoteChar">
    <w:name w:val="Quote Char"/>
    <w:basedOn w:val="DefaultParagraphFont"/>
    <w:link w:val="Quote"/>
    <w:uiPriority w:val="29"/>
    <w:rsid w:val="00F84853"/>
    <w:rPr>
      <w:i/>
      <w:iCs/>
      <w:color w:val="404040" w:themeColor="text1" w:themeTint="BF"/>
    </w:rPr>
  </w:style>
  <w:style w:type="paragraph" w:styleId="ListParagraph">
    <w:name w:val="List Paragraph"/>
    <w:basedOn w:val="Normal"/>
    <w:link w:val="ListParagraphChar"/>
    <w:uiPriority w:val="34"/>
    <w:qFormat/>
    <w:rsid w:val="00F84853"/>
    <w:pPr>
      <w:ind w:left="720"/>
      <w:contextualSpacing/>
    </w:pPr>
  </w:style>
  <w:style w:type="character" w:styleId="IntenseEmphasis">
    <w:name w:val="Intense Emphasis"/>
    <w:basedOn w:val="DefaultParagraphFont"/>
    <w:uiPriority w:val="21"/>
    <w:qFormat/>
    <w:rsid w:val="00F84853"/>
    <w:rPr>
      <w:i/>
      <w:iCs/>
      <w:color w:val="0F4761" w:themeColor="accent1" w:themeShade="BF"/>
    </w:rPr>
  </w:style>
  <w:style w:type="paragraph" w:styleId="IntenseQuote">
    <w:name w:val="Intense Quote"/>
    <w:basedOn w:val="Normal"/>
    <w:next w:val="Normal"/>
    <w:link w:val="IntenseQuoteChar"/>
    <w:uiPriority w:val="30"/>
    <w:qFormat/>
    <w:rsid w:val="00F84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853"/>
    <w:rPr>
      <w:i/>
      <w:iCs/>
      <w:color w:val="0F4761" w:themeColor="accent1" w:themeShade="BF"/>
    </w:rPr>
  </w:style>
  <w:style w:type="character" w:styleId="IntenseReference">
    <w:name w:val="Intense Reference"/>
    <w:basedOn w:val="DefaultParagraphFont"/>
    <w:uiPriority w:val="32"/>
    <w:qFormat/>
    <w:rsid w:val="00F84853"/>
    <w:rPr>
      <w:b/>
      <w:bCs/>
      <w:smallCaps/>
      <w:color w:val="0F4761" w:themeColor="accent1" w:themeShade="BF"/>
      <w:spacing w:val="5"/>
    </w:rPr>
  </w:style>
  <w:style w:type="table" w:styleId="TableGrid">
    <w:name w:val="Table Grid"/>
    <w:basedOn w:val="TableNormal"/>
    <w:uiPriority w:val="59"/>
    <w:rsid w:val="00CE5842"/>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E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Jukes</dc:creator>
  <cp:keywords/>
  <dc:description/>
  <cp:lastModifiedBy>Jen Jukes</cp:lastModifiedBy>
  <cp:revision>9</cp:revision>
  <dcterms:created xsi:type="dcterms:W3CDTF">2024-11-19T09:47:00Z</dcterms:created>
  <dcterms:modified xsi:type="dcterms:W3CDTF">2024-11-19T10:47:00Z</dcterms:modified>
</cp:coreProperties>
</file>