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D505" w14:textId="77777777" w:rsidR="00E07A62" w:rsidRDefault="002B7AA5" w:rsidP="002B7AA5">
      <w:pPr>
        <w:pStyle w:val="Heading1"/>
        <w:jc w:val="center"/>
      </w:pPr>
      <w:r>
        <w:rPr>
          <w:noProof/>
          <w:lang w:eastAsia="en-GB"/>
        </w:rPr>
        <w:drawing>
          <wp:inline distT="0" distB="0" distL="0" distR="0" wp14:anchorId="00B82F64" wp14:editId="223AA8C7">
            <wp:extent cx="1465384" cy="1406769"/>
            <wp:effectExtent l="0" t="0" r="1905" b="3175"/>
            <wp:docPr id="4" name="Picture 4" descr="HOLLYGROVE_LOGO small"/>
            <wp:cNvGraphicFramePr/>
            <a:graphic xmlns:a="http://schemas.openxmlformats.org/drawingml/2006/main">
              <a:graphicData uri="http://schemas.openxmlformats.org/drawingml/2006/picture">
                <pic:pic xmlns:pic="http://schemas.openxmlformats.org/drawingml/2006/picture">
                  <pic:nvPicPr>
                    <pic:cNvPr id="4" name="Picture 4" descr="HOLLYGROVE_LOGO small"/>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438" cy="1409700"/>
                    </a:xfrm>
                    <a:prstGeom prst="rect">
                      <a:avLst/>
                    </a:prstGeom>
                    <a:noFill/>
                  </pic:spPr>
                </pic:pic>
              </a:graphicData>
            </a:graphic>
          </wp:inline>
        </w:drawing>
      </w:r>
    </w:p>
    <w:p w14:paraId="721DF2C9" w14:textId="77777777" w:rsidR="002B7AA5" w:rsidRPr="002B7AA5" w:rsidRDefault="002B7AA5" w:rsidP="002B7AA5"/>
    <w:p w14:paraId="01F7FE49" w14:textId="77777777" w:rsidR="002B7AA5" w:rsidRPr="002B7AA5" w:rsidRDefault="002B7AA5" w:rsidP="002B7AA5"/>
    <w:p w14:paraId="21E2F456" w14:textId="77777777" w:rsidR="00E07A62" w:rsidRPr="005C3D14" w:rsidRDefault="00E07A62" w:rsidP="00E07A62">
      <w:pPr>
        <w:jc w:val="center"/>
        <w:rPr>
          <w:b/>
        </w:rPr>
      </w:pPr>
      <w:r w:rsidRPr="005C3D14">
        <w:rPr>
          <w:b/>
        </w:rPr>
        <w:t>Person Specification/Selection Criteria for</w:t>
      </w:r>
    </w:p>
    <w:p w14:paraId="1AC45B77" w14:textId="77777777" w:rsidR="00E07A62" w:rsidRDefault="002B7AA5" w:rsidP="00E07A62">
      <w:pPr>
        <w:jc w:val="center"/>
        <w:rPr>
          <w:b/>
        </w:rPr>
      </w:pPr>
      <w:r>
        <w:rPr>
          <w:b/>
        </w:rPr>
        <w:t xml:space="preserve">Headteacher </w:t>
      </w:r>
      <w:r w:rsidR="00E07A62" w:rsidRPr="005C3D14">
        <w:rPr>
          <w:b/>
        </w:rPr>
        <w:t>at</w:t>
      </w:r>
      <w:r w:rsidR="00442EDC">
        <w:rPr>
          <w:b/>
        </w:rPr>
        <w:t xml:space="preserve"> Holly Grove</w:t>
      </w:r>
      <w:r w:rsidR="00E07A62">
        <w:rPr>
          <w:b/>
        </w:rPr>
        <w:t xml:space="preserve"> </w:t>
      </w:r>
      <w:r w:rsidR="0031026F">
        <w:rPr>
          <w:b/>
        </w:rPr>
        <w:t xml:space="preserve">Primary </w:t>
      </w:r>
      <w:r w:rsidR="00E07A62">
        <w:rPr>
          <w:b/>
        </w:rPr>
        <w:t>School</w:t>
      </w:r>
    </w:p>
    <w:p w14:paraId="79F5B500" w14:textId="77777777" w:rsidR="002B7AA5" w:rsidRPr="005C3D14" w:rsidRDefault="002B7AA5" w:rsidP="00E07A62">
      <w:pPr>
        <w:jc w:val="center"/>
        <w:rPr>
          <w:b/>
        </w:rPr>
      </w:pPr>
    </w:p>
    <w:p w14:paraId="622DB9DC" w14:textId="77777777" w:rsidR="00E07A62" w:rsidRDefault="00E07A62" w:rsidP="00E07A62">
      <w:pPr>
        <w:pStyle w:val="Header"/>
      </w:pPr>
    </w:p>
    <w:p w14:paraId="0F400651" w14:textId="77777777" w:rsidR="00E07A62" w:rsidRPr="00BF526B" w:rsidRDefault="00E07A62" w:rsidP="00E07A62">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263EF94A" w14:textId="77777777" w:rsidR="00E07A62" w:rsidRPr="00BF526B" w:rsidRDefault="00E07A62" w:rsidP="00E07A62">
      <w:pPr>
        <w:pBdr>
          <w:top w:val="single" w:sz="4" w:space="1" w:color="auto"/>
          <w:left w:val="single" w:sz="4" w:space="4"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58EE57A2" w14:textId="77777777" w:rsidR="00E07A62" w:rsidRDefault="00E07A62" w:rsidP="00E07A62">
      <w:r w:rsidRPr="00BF526B">
        <w:t xml:space="preserve"> </w:t>
      </w:r>
    </w:p>
    <w:p w14:paraId="4AA4D431" w14:textId="77777777" w:rsidR="002B7AA5" w:rsidRDefault="002B7AA5" w:rsidP="00E07A62">
      <w:pPr>
        <w:rPr>
          <w:b/>
        </w:rPr>
      </w:pPr>
    </w:p>
    <w:p w14:paraId="306D3CAF" w14:textId="77777777" w:rsidR="00E07A62" w:rsidRPr="00A42C56" w:rsidRDefault="00E07A62" w:rsidP="00E07A62">
      <w:r w:rsidRPr="00A42C56">
        <w:rPr>
          <w:b/>
        </w:rPr>
        <w:t>Note:</w:t>
      </w:r>
      <w:r w:rsidRPr="00A42C56">
        <w:t xml:space="preserve"> Candidates failing to meet any of the essential criteria will automatically be excluded</w:t>
      </w:r>
    </w:p>
    <w:p w14:paraId="69BDDA17" w14:textId="77777777" w:rsidR="00E07A62" w:rsidRPr="00A42C56" w:rsidRDefault="00E07A62" w:rsidP="00E07A62">
      <w:pPr>
        <w:rPr>
          <w:b/>
          <w:sz w:val="22"/>
          <w:szCs w:val="22"/>
        </w:rPr>
      </w:pPr>
    </w:p>
    <w:p w14:paraId="3364A05D" w14:textId="77777777" w:rsidR="00E07A62" w:rsidRDefault="00E07A62" w:rsidP="00E07A62">
      <w:pPr>
        <w:rPr>
          <w:b/>
          <w:sz w:val="22"/>
          <w:szCs w:val="22"/>
        </w:rPr>
      </w:pPr>
      <w:r w:rsidRPr="00A42C56">
        <w:rPr>
          <w:b/>
          <w:sz w:val="22"/>
          <w:szCs w:val="22"/>
        </w:rPr>
        <w:t>[A]</w:t>
      </w:r>
      <w:r w:rsidRPr="00A42C56">
        <w:rPr>
          <w:b/>
          <w:sz w:val="22"/>
          <w:szCs w:val="22"/>
        </w:rPr>
        <w:tab/>
        <w:t>Qualifications</w:t>
      </w:r>
    </w:p>
    <w:p w14:paraId="3668DADD" w14:textId="77777777" w:rsidR="00E07A62" w:rsidRDefault="00E07A62" w:rsidP="00E07A62">
      <w:pP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E07A62" w14:paraId="7C1C418F" w14:textId="77777777" w:rsidTr="00671699">
        <w:tc>
          <w:tcPr>
            <w:tcW w:w="6524" w:type="dxa"/>
          </w:tcPr>
          <w:p w14:paraId="6FA12A45" w14:textId="77777777" w:rsidR="00E07A62" w:rsidRPr="000659A0" w:rsidRDefault="00E07A62" w:rsidP="00671699">
            <w:pPr>
              <w:rPr>
                <w:b/>
                <w:sz w:val="22"/>
                <w:szCs w:val="22"/>
              </w:rPr>
            </w:pPr>
            <w:r w:rsidRPr="000659A0">
              <w:rPr>
                <w:b/>
                <w:sz w:val="22"/>
                <w:szCs w:val="22"/>
              </w:rPr>
              <w:t>Qualification requirements</w:t>
            </w:r>
          </w:p>
        </w:tc>
        <w:tc>
          <w:tcPr>
            <w:tcW w:w="1183" w:type="dxa"/>
          </w:tcPr>
          <w:p w14:paraId="14DF9F0B" w14:textId="77777777" w:rsidR="00E07A62" w:rsidRPr="000659A0" w:rsidRDefault="00E07A62" w:rsidP="00671699">
            <w:pPr>
              <w:rPr>
                <w:b/>
                <w:sz w:val="22"/>
                <w:szCs w:val="22"/>
              </w:rPr>
            </w:pPr>
            <w:r w:rsidRPr="000659A0">
              <w:rPr>
                <w:b/>
                <w:sz w:val="22"/>
                <w:szCs w:val="22"/>
              </w:rPr>
              <w:t>Essential</w:t>
            </w:r>
          </w:p>
        </w:tc>
        <w:tc>
          <w:tcPr>
            <w:tcW w:w="1207" w:type="dxa"/>
          </w:tcPr>
          <w:p w14:paraId="61E513C7" w14:textId="77777777" w:rsidR="00E07A62" w:rsidRPr="000659A0" w:rsidRDefault="00E07A62" w:rsidP="00671699">
            <w:pPr>
              <w:rPr>
                <w:b/>
                <w:sz w:val="22"/>
                <w:szCs w:val="22"/>
              </w:rPr>
            </w:pPr>
            <w:r w:rsidRPr="000659A0">
              <w:rPr>
                <w:b/>
                <w:sz w:val="22"/>
                <w:szCs w:val="22"/>
              </w:rPr>
              <w:t>Desirable</w:t>
            </w:r>
          </w:p>
        </w:tc>
        <w:tc>
          <w:tcPr>
            <w:tcW w:w="1117" w:type="dxa"/>
          </w:tcPr>
          <w:p w14:paraId="2C34AEA2" w14:textId="77777777" w:rsidR="00E07A62" w:rsidRPr="000659A0" w:rsidRDefault="00E07A62" w:rsidP="00671699">
            <w:pPr>
              <w:rPr>
                <w:b/>
                <w:sz w:val="22"/>
                <w:szCs w:val="22"/>
              </w:rPr>
            </w:pPr>
            <w:r w:rsidRPr="000659A0">
              <w:rPr>
                <w:b/>
                <w:sz w:val="22"/>
                <w:szCs w:val="22"/>
              </w:rPr>
              <w:t>Source</w:t>
            </w:r>
          </w:p>
        </w:tc>
      </w:tr>
      <w:tr w:rsidR="00E07A62" w14:paraId="2FEA7F41" w14:textId="77777777" w:rsidTr="00671699">
        <w:tc>
          <w:tcPr>
            <w:tcW w:w="6524" w:type="dxa"/>
          </w:tcPr>
          <w:p w14:paraId="630BFA71" w14:textId="77777777" w:rsidR="00E07A62" w:rsidRPr="000659A0" w:rsidRDefault="00E07A62" w:rsidP="00671699">
            <w:pPr>
              <w:rPr>
                <w:sz w:val="22"/>
                <w:szCs w:val="22"/>
              </w:rPr>
            </w:pPr>
            <w:r w:rsidRPr="000659A0">
              <w:rPr>
                <w:sz w:val="22"/>
                <w:szCs w:val="22"/>
              </w:rPr>
              <w:t>Qualified teacher status</w:t>
            </w:r>
          </w:p>
        </w:tc>
        <w:tc>
          <w:tcPr>
            <w:tcW w:w="1183" w:type="dxa"/>
          </w:tcPr>
          <w:p w14:paraId="5D93A5AE" w14:textId="77777777" w:rsidR="00E07A62" w:rsidRPr="00396B95" w:rsidRDefault="002A32E1" w:rsidP="00671699">
            <w:pPr>
              <w:rPr>
                <w:sz w:val="22"/>
                <w:szCs w:val="22"/>
              </w:rPr>
            </w:pPr>
            <w:r w:rsidRPr="00396B95">
              <w:rPr>
                <w:sz w:val="22"/>
                <w:szCs w:val="22"/>
              </w:rPr>
              <w:sym w:font="Wingdings" w:char="F0FC"/>
            </w:r>
          </w:p>
        </w:tc>
        <w:tc>
          <w:tcPr>
            <w:tcW w:w="1207" w:type="dxa"/>
          </w:tcPr>
          <w:p w14:paraId="0447DBE2" w14:textId="77777777" w:rsidR="00E07A62" w:rsidRPr="00396B95" w:rsidRDefault="00E07A62" w:rsidP="00671699">
            <w:pPr>
              <w:rPr>
                <w:sz w:val="22"/>
                <w:szCs w:val="22"/>
              </w:rPr>
            </w:pPr>
          </w:p>
        </w:tc>
        <w:tc>
          <w:tcPr>
            <w:tcW w:w="1117" w:type="dxa"/>
          </w:tcPr>
          <w:p w14:paraId="53CB0E25" w14:textId="77777777" w:rsidR="00E07A62" w:rsidRPr="000659A0" w:rsidRDefault="00E07A62" w:rsidP="00671699">
            <w:pPr>
              <w:rPr>
                <w:b/>
                <w:sz w:val="22"/>
                <w:szCs w:val="22"/>
              </w:rPr>
            </w:pPr>
            <w:r>
              <w:rPr>
                <w:b/>
                <w:sz w:val="22"/>
                <w:szCs w:val="22"/>
              </w:rPr>
              <w:t xml:space="preserve">Cert </w:t>
            </w:r>
          </w:p>
        </w:tc>
      </w:tr>
      <w:tr w:rsidR="00E07A62" w14:paraId="7C14D0B3" w14:textId="77777777" w:rsidTr="00671699">
        <w:tc>
          <w:tcPr>
            <w:tcW w:w="6524" w:type="dxa"/>
          </w:tcPr>
          <w:p w14:paraId="5220A3F9" w14:textId="77777777" w:rsidR="00E07A62" w:rsidRPr="000659A0" w:rsidRDefault="00E07A62" w:rsidP="00671699">
            <w:pPr>
              <w:rPr>
                <w:sz w:val="22"/>
                <w:szCs w:val="22"/>
              </w:rPr>
            </w:pPr>
            <w:r w:rsidRPr="000659A0">
              <w:rPr>
                <w:sz w:val="22"/>
                <w:szCs w:val="22"/>
              </w:rPr>
              <w:t>Degree</w:t>
            </w:r>
          </w:p>
        </w:tc>
        <w:tc>
          <w:tcPr>
            <w:tcW w:w="1183" w:type="dxa"/>
          </w:tcPr>
          <w:p w14:paraId="493F6C9C" w14:textId="77777777" w:rsidR="00E07A62" w:rsidRPr="00396B95" w:rsidRDefault="00E07A62" w:rsidP="00671699">
            <w:pPr>
              <w:rPr>
                <w:sz w:val="22"/>
                <w:szCs w:val="22"/>
              </w:rPr>
            </w:pPr>
          </w:p>
        </w:tc>
        <w:tc>
          <w:tcPr>
            <w:tcW w:w="1207" w:type="dxa"/>
          </w:tcPr>
          <w:p w14:paraId="21367EC1" w14:textId="77777777" w:rsidR="00E07A62" w:rsidRPr="00396B95" w:rsidRDefault="002A32E1" w:rsidP="00671699">
            <w:pPr>
              <w:rPr>
                <w:sz w:val="22"/>
                <w:szCs w:val="22"/>
              </w:rPr>
            </w:pPr>
            <w:r w:rsidRPr="00396B95">
              <w:rPr>
                <w:sz w:val="22"/>
                <w:szCs w:val="22"/>
              </w:rPr>
              <w:sym w:font="Wingdings" w:char="F0FC"/>
            </w:r>
          </w:p>
        </w:tc>
        <w:tc>
          <w:tcPr>
            <w:tcW w:w="1117" w:type="dxa"/>
          </w:tcPr>
          <w:p w14:paraId="42A98309" w14:textId="77777777" w:rsidR="00E07A62" w:rsidRPr="000659A0" w:rsidRDefault="00E07A62" w:rsidP="00671699">
            <w:pPr>
              <w:rPr>
                <w:b/>
                <w:sz w:val="22"/>
                <w:szCs w:val="22"/>
              </w:rPr>
            </w:pPr>
            <w:r>
              <w:rPr>
                <w:b/>
                <w:sz w:val="22"/>
                <w:szCs w:val="22"/>
              </w:rPr>
              <w:t>Cert</w:t>
            </w:r>
          </w:p>
        </w:tc>
      </w:tr>
    </w:tbl>
    <w:p w14:paraId="45975A77" w14:textId="77777777" w:rsidR="00E07A62" w:rsidRDefault="00E07A62" w:rsidP="00E07A62">
      <w:pPr>
        <w:rPr>
          <w:b/>
          <w:sz w:val="22"/>
          <w:szCs w:val="22"/>
        </w:rPr>
      </w:pPr>
    </w:p>
    <w:p w14:paraId="5A764F63" w14:textId="77777777" w:rsidR="00E07A62" w:rsidRDefault="00E07A62" w:rsidP="00E07A62">
      <w:pPr>
        <w:rPr>
          <w:b/>
          <w:sz w:val="22"/>
          <w:szCs w:val="22"/>
        </w:rPr>
      </w:pPr>
      <w:r>
        <w:rPr>
          <w:b/>
          <w:sz w:val="22"/>
          <w:szCs w:val="22"/>
        </w:rPr>
        <w:t>[B] Professional Development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E07A62" w14:paraId="5A335CBF" w14:textId="77777777" w:rsidTr="00671699">
        <w:tc>
          <w:tcPr>
            <w:tcW w:w="6524" w:type="dxa"/>
          </w:tcPr>
          <w:p w14:paraId="07D05FBC" w14:textId="77777777" w:rsidR="00E07A62" w:rsidRPr="000659A0" w:rsidRDefault="00E07A62" w:rsidP="00671699">
            <w:pPr>
              <w:rPr>
                <w:b/>
                <w:sz w:val="22"/>
                <w:szCs w:val="22"/>
              </w:rPr>
            </w:pPr>
          </w:p>
        </w:tc>
        <w:tc>
          <w:tcPr>
            <w:tcW w:w="1183" w:type="dxa"/>
          </w:tcPr>
          <w:p w14:paraId="5FF56FCF" w14:textId="77777777" w:rsidR="00E07A62" w:rsidRPr="000659A0" w:rsidRDefault="00E07A62" w:rsidP="00671699">
            <w:pPr>
              <w:rPr>
                <w:b/>
                <w:sz w:val="22"/>
                <w:szCs w:val="22"/>
              </w:rPr>
            </w:pPr>
            <w:r w:rsidRPr="000659A0">
              <w:rPr>
                <w:b/>
                <w:sz w:val="22"/>
                <w:szCs w:val="22"/>
              </w:rPr>
              <w:t>Essential</w:t>
            </w:r>
          </w:p>
        </w:tc>
        <w:tc>
          <w:tcPr>
            <w:tcW w:w="1207" w:type="dxa"/>
          </w:tcPr>
          <w:p w14:paraId="65CF4119" w14:textId="77777777" w:rsidR="00E07A62" w:rsidRPr="000659A0" w:rsidRDefault="00E07A62" w:rsidP="00671699">
            <w:pPr>
              <w:rPr>
                <w:b/>
                <w:sz w:val="22"/>
                <w:szCs w:val="22"/>
              </w:rPr>
            </w:pPr>
            <w:r w:rsidRPr="000659A0">
              <w:rPr>
                <w:b/>
                <w:sz w:val="22"/>
                <w:szCs w:val="22"/>
              </w:rPr>
              <w:t>Desirable</w:t>
            </w:r>
          </w:p>
        </w:tc>
        <w:tc>
          <w:tcPr>
            <w:tcW w:w="1117" w:type="dxa"/>
          </w:tcPr>
          <w:p w14:paraId="5B01414F" w14:textId="77777777" w:rsidR="00E07A62" w:rsidRPr="000659A0" w:rsidRDefault="00E07A62" w:rsidP="00671699">
            <w:pPr>
              <w:rPr>
                <w:b/>
                <w:sz w:val="22"/>
                <w:szCs w:val="22"/>
              </w:rPr>
            </w:pPr>
            <w:r w:rsidRPr="000659A0">
              <w:rPr>
                <w:b/>
                <w:sz w:val="22"/>
                <w:szCs w:val="22"/>
              </w:rPr>
              <w:t>Source</w:t>
            </w:r>
          </w:p>
        </w:tc>
      </w:tr>
      <w:tr w:rsidR="00E07A62" w14:paraId="32AF23C5" w14:textId="77777777" w:rsidTr="00671699">
        <w:tc>
          <w:tcPr>
            <w:tcW w:w="6524" w:type="dxa"/>
          </w:tcPr>
          <w:p w14:paraId="7F79FE8C" w14:textId="77777777" w:rsidR="00E07A62" w:rsidRPr="000659A0" w:rsidRDefault="00E07A62" w:rsidP="00671699">
            <w:pPr>
              <w:rPr>
                <w:sz w:val="22"/>
                <w:szCs w:val="22"/>
              </w:rPr>
            </w:pPr>
            <w:r w:rsidRPr="000659A0">
              <w:rPr>
                <w:sz w:val="22"/>
                <w:szCs w:val="22"/>
              </w:rPr>
              <w:t>Evidence of regular, recent and appropriate professional development for the role of headteacher</w:t>
            </w:r>
            <w:r>
              <w:rPr>
                <w:sz w:val="22"/>
                <w:szCs w:val="22"/>
              </w:rPr>
              <w:t>.</w:t>
            </w:r>
          </w:p>
        </w:tc>
        <w:tc>
          <w:tcPr>
            <w:tcW w:w="1183" w:type="dxa"/>
          </w:tcPr>
          <w:p w14:paraId="06274809" w14:textId="77777777" w:rsidR="00E07A62" w:rsidRPr="00396B95" w:rsidRDefault="002A32E1" w:rsidP="00671699">
            <w:pPr>
              <w:rPr>
                <w:sz w:val="22"/>
                <w:szCs w:val="22"/>
              </w:rPr>
            </w:pPr>
            <w:r w:rsidRPr="00396B95">
              <w:rPr>
                <w:sz w:val="22"/>
                <w:szCs w:val="22"/>
              </w:rPr>
              <w:sym w:font="Wingdings" w:char="F0FC"/>
            </w:r>
          </w:p>
        </w:tc>
        <w:tc>
          <w:tcPr>
            <w:tcW w:w="1207" w:type="dxa"/>
          </w:tcPr>
          <w:p w14:paraId="2C032875" w14:textId="77777777" w:rsidR="00E07A62" w:rsidRPr="000659A0" w:rsidRDefault="00E07A62" w:rsidP="00671699">
            <w:pPr>
              <w:rPr>
                <w:b/>
                <w:sz w:val="22"/>
                <w:szCs w:val="22"/>
              </w:rPr>
            </w:pPr>
          </w:p>
        </w:tc>
        <w:tc>
          <w:tcPr>
            <w:tcW w:w="1117" w:type="dxa"/>
          </w:tcPr>
          <w:p w14:paraId="1033EA45" w14:textId="77777777" w:rsidR="00E07A62" w:rsidRPr="000659A0" w:rsidRDefault="002A32E1" w:rsidP="00671699">
            <w:pPr>
              <w:rPr>
                <w:b/>
                <w:sz w:val="22"/>
                <w:szCs w:val="22"/>
              </w:rPr>
            </w:pPr>
            <w:r>
              <w:rPr>
                <w:b/>
                <w:sz w:val="22"/>
                <w:szCs w:val="22"/>
              </w:rPr>
              <w:t>Cert/A/R</w:t>
            </w:r>
          </w:p>
        </w:tc>
      </w:tr>
      <w:tr w:rsidR="00E07A62" w14:paraId="53F56A80" w14:textId="77777777" w:rsidTr="00671699">
        <w:tc>
          <w:tcPr>
            <w:tcW w:w="6524" w:type="dxa"/>
          </w:tcPr>
          <w:p w14:paraId="03FC1A15" w14:textId="77777777" w:rsidR="00E07A62" w:rsidRPr="000659A0" w:rsidRDefault="00E07A62" w:rsidP="00671699">
            <w:pPr>
              <w:rPr>
                <w:sz w:val="22"/>
                <w:szCs w:val="22"/>
              </w:rPr>
            </w:pPr>
            <w:r w:rsidRPr="000659A0">
              <w:rPr>
                <w:sz w:val="22"/>
                <w:szCs w:val="22"/>
              </w:rPr>
              <w:t>Evidence of recent leadership and management professional development</w:t>
            </w:r>
          </w:p>
        </w:tc>
        <w:tc>
          <w:tcPr>
            <w:tcW w:w="1183" w:type="dxa"/>
          </w:tcPr>
          <w:p w14:paraId="79813F1D" w14:textId="77777777" w:rsidR="00E07A62" w:rsidRPr="00396B95" w:rsidRDefault="002A32E1" w:rsidP="00671699">
            <w:pPr>
              <w:rPr>
                <w:sz w:val="22"/>
                <w:szCs w:val="22"/>
              </w:rPr>
            </w:pPr>
            <w:r w:rsidRPr="00396B95">
              <w:rPr>
                <w:sz w:val="22"/>
                <w:szCs w:val="22"/>
              </w:rPr>
              <w:sym w:font="Wingdings" w:char="F0FC"/>
            </w:r>
          </w:p>
        </w:tc>
        <w:tc>
          <w:tcPr>
            <w:tcW w:w="1207" w:type="dxa"/>
          </w:tcPr>
          <w:p w14:paraId="6E5F312C" w14:textId="77777777" w:rsidR="00E07A62" w:rsidRPr="000659A0" w:rsidRDefault="00E07A62" w:rsidP="00671699">
            <w:pPr>
              <w:rPr>
                <w:b/>
                <w:sz w:val="22"/>
                <w:szCs w:val="22"/>
              </w:rPr>
            </w:pPr>
          </w:p>
        </w:tc>
        <w:tc>
          <w:tcPr>
            <w:tcW w:w="1117" w:type="dxa"/>
          </w:tcPr>
          <w:p w14:paraId="54EE45B7" w14:textId="77777777" w:rsidR="00E07A62" w:rsidRPr="000659A0" w:rsidRDefault="002A32E1" w:rsidP="002A32E1">
            <w:pPr>
              <w:jc w:val="center"/>
              <w:rPr>
                <w:b/>
                <w:sz w:val="22"/>
                <w:szCs w:val="22"/>
              </w:rPr>
            </w:pPr>
            <w:r>
              <w:rPr>
                <w:b/>
                <w:sz w:val="22"/>
                <w:szCs w:val="22"/>
              </w:rPr>
              <w:t>“</w:t>
            </w:r>
          </w:p>
        </w:tc>
      </w:tr>
      <w:tr w:rsidR="00E07A62" w14:paraId="559CEBF7" w14:textId="77777777" w:rsidTr="00671699">
        <w:tc>
          <w:tcPr>
            <w:tcW w:w="6524" w:type="dxa"/>
          </w:tcPr>
          <w:p w14:paraId="0903955B" w14:textId="3205C3F0" w:rsidR="00E07A62" w:rsidRPr="000659A0" w:rsidRDefault="00E07A62" w:rsidP="00671699">
            <w:pPr>
              <w:rPr>
                <w:sz w:val="22"/>
                <w:szCs w:val="22"/>
              </w:rPr>
            </w:pPr>
            <w:r w:rsidRPr="000659A0">
              <w:rPr>
                <w:sz w:val="22"/>
                <w:szCs w:val="22"/>
              </w:rPr>
              <w:t xml:space="preserve">Has successfully undertaken the Secretary of State's (NCSL, CWDC or local authority) approved "safer recruitment" training or has a commitment to do so before taking up post/ within 12 months of taking up the post </w:t>
            </w:r>
          </w:p>
        </w:tc>
        <w:tc>
          <w:tcPr>
            <w:tcW w:w="1183" w:type="dxa"/>
          </w:tcPr>
          <w:p w14:paraId="69858A44" w14:textId="77777777" w:rsidR="00E07A62" w:rsidRPr="00396B95" w:rsidRDefault="002A32E1" w:rsidP="00671699">
            <w:pPr>
              <w:rPr>
                <w:sz w:val="22"/>
                <w:szCs w:val="22"/>
              </w:rPr>
            </w:pPr>
            <w:r w:rsidRPr="00396B95">
              <w:rPr>
                <w:sz w:val="22"/>
                <w:szCs w:val="22"/>
              </w:rPr>
              <w:sym w:font="Wingdings" w:char="F0FC"/>
            </w:r>
          </w:p>
        </w:tc>
        <w:tc>
          <w:tcPr>
            <w:tcW w:w="1207" w:type="dxa"/>
          </w:tcPr>
          <w:p w14:paraId="4316341C" w14:textId="77777777" w:rsidR="00E07A62" w:rsidRPr="000659A0" w:rsidRDefault="00E07A62" w:rsidP="00671699">
            <w:pPr>
              <w:rPr>
                <w:b/>
                <w:sz w:val="22"/>
                <w:szCs w:val="22"/>
              </w:rPr>
            </w:pPr>
          </w:p>
        </w:tc>
        <w:tc>
          <w:tcPr>
            <w:tcW w:w="1117" w:type="dxa"/>
          </w:tcPr>
          <w:p w14:paraId="45D9F51B" w14:textId="77777777" w:rsidR="00E07A62" w:rsidRPr="000659A0" w:rsidRDefault="002A32E1" w:rsidP="002A32E1">
            <w:pPr>
              <w:jc w:val="center"/>
              <w:rPr>
                <w:b/>
                <w:sz w:val="22"/>
                <w:szCs w:val="22"/>
              </w:rPr>
            </w:pPr>
            <w:r>
              <w:rPr>
                <w:b/>
                <w:sz w:val="22"/>
                <w:szCs w:val="22"/>
              </w:rPr>
              <w:t>“</w:t>
            </w:r>
          </w:p>
        </w:tc>
      </w:tr>
      <w:tr w:rsidR="00E07A62" w14:paraId="5A3B1B81" w14:textId="77777777" w:rsidTr="00671699">
        <w:tc>
          <w:tcPr>
            <w:tcW w:w="6524" w:type="dxa"/>
          </w:tcPr>
          <w:p w14:paraId="001556CC" w14:textId="77777777" w:rsidR="00E07A62" w:rsidRPr="000659A0" w:rsidRDefault="00E07A62" w:rsidP="00671699">
            <w:pPr>
              <w:rPr>
                <w:sz w:val="22"/>
                <w:szCs w:val="22"/>
              </w:rPr>
            </w:pPr>
            <w:r w:rsidRPr="000659A0">
              <w:rPr>
                <w:sz w:val="22"/>
                <w:szCs w:val="22"/>
              </w:rPr>
              <w:t>Has successfully undertaken appropriate Child Protection tr</w:t>
            </w:r>
            <w:r w:rsidR="00DE38BE">
              <w:rPr>
                <w:sz w:val="22"/>
                <w:szCs w:val="22"/>
              </w:rPr>
              <w:t xml:space="preserve">aining/ Designated Senior Lead </w:t>
            </w:r>
            <w:r w:rsidRPr="000659A0">
              <w:rPr>
                <w:sz w:val="22"/>
                <w:szCs w:val="22"/>
              </w:rPr>
              <w:t xml:space="preserve"> training</w:t>
            </w:r>
          </w:p>
        </w:tc>
        <w:tc>
          <w:tcPr>
            <w:tcW w:w="1183" w:type="dxa"/>
          </w:tcPr>
          <w:p w14:paraId="247B9227" w14:textId="77777777" w:rsidR="00E07A62" w:rsidRDefault="002A32E1" w:rsidP="00671699">
            <w:pPr>
              <w:rPr>
                <w:sz w:val="22"/>
                <w:szCs w:val="22"/>
              </w:rPr>
            </w:pPr>
            <w:r w:rsidRPr="00396B95">
              <w:rPr>
                <w:sz w:val="22"/>
                <w:szCs w:val="22"/>
              </w:rPr>
              <w:sym w:font="Wingdings" w:char="F0FC"/>
            </w:r>
          </w:p>
          <w:p w14:paraId="4DAF9172" w14:textId="77777777" w:rsidR="002C4C84" w:rsidRPr="002C4C84" w:rsidRDefault="002C4C84" w:rsidP="002C4C84">
            <w:pPr>
              <w:rPr>
                <w:sz w:val="22"/>
                <w:szCs w:val="22"/>
              </w:rPr>
            </w:pPr>
          </w:p>
        </w:tc>
        <w:tc>
          <w:tcPr>
            <w:tcW w:w="1207" w:type="dxa"/>
          </w:tcPr>
          <w:p w14:paraId="636BAB3D" w14:textId="77777777" w:rsidR="00E07A62" w:rsidRPr="000659A0" w:rsidRDefault="00E07A62" w:rsidP="00671699">
            <w:pPr>
              <w:rPr>
                <w:b/>
                <w:sz w:val="22"/>
                <w:szCs w:val="22"/>
              </w:rPr>
            </w:pPr>
          </w:p>
        </w:tc>
        <w:tc>
          <w:tcPr>
            <w:tcW w:w="1117" w:type="dxa"/>
          </w:tcPr>
          <w:p w14:paraId="34952F0F" w14:textId="77777777" w:rsidR="00E07A62" w:rsidRPr="000659A0" w:rsidRDefault="002A32E1" w:rsidP="002A32E1">
            <w:pPr>
              <w:jc w:val="center"/>
              <w:rPr>
                <w:b/>
                <w:sz w:val="22"/>
                <w:szCs w:val="22"/>
              </w:rPr>
            </w:pPr>
            <w:r>
              <w:rPr>
                <w:b/>
                <w:sz w:val="22"/>
                <w:szCs w:val="22"/>
              </w:rPr>
              <w:t>“</w:t>
            </w:r>
          </w:p>
        </w:tc>
      </w:tr>
      <w:tr w:rsidR="002C4C84" w14:paraId="3186900A" w14:textId="77777777" w:rsidTr="00671699">
        <w:tc>
          <w:tcPr>
            <w:tcW w:w="6524" w:type="dxa"/>
          </w:tcPr>
          <w:p w14:paraId="7991882E" w14:textId="0658579F" w:rsidR="002C4C84" w:rsidRPr="000659A0" w:rsidRDefault="002C4C84" w:rsidP="00671699">
            <w:pPr>
              <w:rPr>
                <w:sz w:val="22"/>
                <w:szCs w:val="22"/>
              </w:rPr>
            </w:pPr>
            <w:r>
              <w:rPr>
                <w:sz w:val="22"/>
                <w:szCs w:val="22"/>
              </w:rPr>
              <w:t>Has successfully undertaken</w:t>
            </w:r>
            <w:r w:rsidR="00F64860">
              <w:rPr>
                <w:sz w:val="22"/>
                <w:szCs w:val="22"/>
              </w:rPr>
              <w:t xml:space="preserve"> SEND specific training</w:t>
            </w:r>
          </w:p>
        </w:tc>
        <w:tc>
          <w:tcPr>
            <w:tcW w:w="1183" w:type="dxa"/>
          </w:tcPr>
          <w:p w14:paraId="5F2237D2" w14:textId="77777777" w:rsidR="002C4C84" w:rsidRPr="00396B95" w:rsidRDefault="002C4C84" w:rsidP="00671699">
            <w:pPr>
              <w:rPr>
                <w:sz w:val="22"/>
                <w:szCs w:val="22"/>
              </w:rPr>
            </w:pPr>
          </w:p>
        </w:tc>
        <w:tc>
          <w:tcPr>
            <w:tcW w:w="1207" w:type="dxa"/>
          </w:tcPr>
          <w:p w14:paraId="3EC4531F" w14:textId="384F9D6E" w:rsidR="002C4C84" w:rsidRPr="000659A0" w:rsidRDefault="00F64860" w:rsidP="00671699">
            <w:pPr>
              <w:rPr>
                <w:b/>
                <w:sz w:val="22"/>
                <w:szCs w:val="22"/>
              </w:rPr>
            </w:pPr>
            <w:r w:rsidRPr="00396B95">
              <w:rPr>
                <w:sz w:val="22"/>
                <w:szCs w:val="22"/>
              </w:rPr>
              <w:sym w:font="Wingdings" w:char="F0FC"/>
            </w:r>
          </w:p>
        </w:tc>
        <w:tc>
          <w:tcPr>
            <w:tcW w:w="1117" w:type="dxa"/>
          </w:tcPr>
          <w:p w14:paraId="0CB5B251" w14:textId="54D52B6B" w:rsidR="002C4C84" w:rsidRDefault="00F64860" w:rsidP="002A32E1">
            <w:pPr>
              <w:jc w:val="center"/>
              <w:rPr>
                <w:b/>
                <w:sz w:val="22"/>
                <w:szCs w:val="22"/>
              </w:rPr>
            </w:pPr>
            <w:r>
              <w:rPr>
                <w:b/>
                <w:sz w:val="22"/>
                <w:szCs w:val="22"/>
              </w:rPr>
              <w:t>“</w:t>
            </w:r>
          </w:p>
        </w:tc>
      </w:tr>
    </w:tbl>
    <w:p w14:paraId="289B0187" w14:textId="77777777" w:rsidR="00E07A62" w:rsidRDefault="00E07A62" w:rsidP="00E07A62">
      <w:pPr>
        <w:rPr>
          <w:b/>
          <w:sz w:val="22"/>
          <w:szCs w:val="22"/>
        </w:rPr>
      </w:pPr>
    </w:p>
    <w:p w14:paraId="5D964D77" w14:textId="77777777" w:rsidR="00E07A62" w:rsidRDefault="00E07A62" w:rsidP="00E07A62">
      <w:pPr>
        <w:rPr>
          <w:b/>
          <w:sz w:val="22"/>
          <w:szCs w:val="22"/>
        </w:rPr>
      </w:pPr>
      <w:r>
        <w:rPr>
          <w:b/>
          <w:sz w:val="22"/>
          <w:szCs w:val="22"/>
        </w:rPr>
        <w:t>[C] School leadership and management experience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E07A62" w14:paraId="54C41671" w14:textId="77777777" w:rsidTr="00671699">
        <w:trPr>
          <w:tblHeader/>
        </w:trPr>
        <w:tc>
          <w:tcPr>
            <w:tcW w:w="6524" w:type="dxa"/>
          </w:tcPr>
          <w:p w14:paraId="6A26BBA0" w14:textId="77777777" w:rsidR="00E07A62" w:rsidRPr="000659A0" w:rsidRDefault="00E07A62" w:rsidP="00671699">
            <w:pPr>
              <w:rPr>
                <w:b/>
                <w:sz w:val="22"/>
                <w:szCs w:val="22"/>
              </w:rPr>
            </w:pPr>
          </w:p>
        </w:tc>
        <w:tc>
          <w:tcPr>
            <w:tcW w:w="1183" w:type="dxa"/>
          </w:tcPr>
          <w:p w14:paraId="6AF8CA74" w14:textId="77777777" w:rsidR="00E07A62" w:rsidRPr="000659A0" w:rsidRDefault="00E07A62" w:rsidP="00671699">
            <w:pPr>
              <w:rPr>
                <w:b/>
                <w:sz w:val="22"/>
                <w:szCs w:val="22"/>
              </w:rPr>
            </w:pPr>
            <w:r w:rsidRPr="000659A0">
              <w:rPr>
                <w:b/>
                <w:sz w:val="22"/>
                <w:szCs w:val="22"/>
              </w:rPr>
              <w:t>Essential</w:t>
            </w:r>
          </w:p>
        </w:tc>
        <w:tc>
          <w:tcPr>
            <w:tcW w:w="1207" w:type="dxa"/>
          </w:tcPr>
          <w:p w14:paraId="657BC278" w14:textId="77777777" w:rsidR="00E07A62" w:rsidRPr="000659A0" w:rsidRDefault="00E07A62" w:rsidP="00671699">
            <w:pPr>
              <w:rPr>
                <w:b/>
                <w:sz w:val="22"/>
                <w:szCs w:val="22"/>
              </w:rPr>
            </w:pPr>
            <w:r w:rsidRPr="000659A0">
              <w:rPr>
                <w:b/>
                <w:sz w:val="22"/>
                <w:szCs w:val="22"/>
              </w:rPr>
              <w:t>Desirable</w:t>
            </w:r>
          </w:p>
        </w:tc>
        <w:tc>
          <w:tcPr>
            <w:tcW w:w="1117" w:type="dxa"/>
          </w:tcPr>
          <w:p w14:paraId="57E05906" w14:textId="77777777" w:rsidR="00E07A62" w:rsidRPr="000659A0" w:rsidRDefault="00E07A62" w:rsidP="00671699">
            <w:pPr>
              <w:rPr>
                <w:b/>
                <w:sz w:val="22"/>
                <w:szCs w:val="22"/>
              </w:rPr>
            </w:pPr>
            <w:r w:rsidRPr="000659A0">
              <w:rPr>
                <w:b/>
                <w:sz w:val="22"/>
                <w:szCs w:val="22"/>
              </w:rPr>
              <w:t>Source</w:t>
            </w:r>
          </w:p>
        </w:tc>
      </w:tr>
      <w:tr w:rsidR="00E07A62" w14:paraId="46094A0B" w14:textId="77777777" w:rsidTr="00671699">
        <w:tc>
          <w:tcPr>
            <w:tcW w:w="6524" w:type="dxa"/>
          </w:tcPr>
          <w:p w14:paraId="019DD009" w14:textId="5ED703E7" w:rsidR="00E07A62" w:rsidRPr="000659A0" w:rsidRDefault="00F64860" w:rsidP="00671699">
            <w:pPr>
              <w:rPr>
                <w:sz w:val="22"/>
                <w:szCs w:val="22"/>
              </w:rPr>
            </w:pPr>
            <w:r>
              <w:rPr>
                <w:sz w:val="22"/>
                <w:szCs w:val="22"/>
              </w:rPr>
              <w:t>S</w:t>
            </w:r>
            <w:r w:rsidRPr="000659A0">
              <w:rPr>
                <w:sz w:val="22"/>
                <w:szCs w:val="22"/>
              </w:rPr>
              <w:t>uccessful leadership</w:t>
            </w:r>
            <w:r w:rsidR="00E07A62" w:rsidRPr="000659A0">
              <w:rPr>
                <w:sz w:val="22"/>
                <w:szCs w:val="22"/>
              </w:rPr>
              <w:t xml:space="preserve"> as a headteacher</w:t>
            </w:r>
          </w:p>
        </w:tc>
        <w:tc>
          <w:tcPr>
            <w:tcW w:w="1183" w:type="dxa"/>
          </w:tcPr>
          <w:p w14:paraId="1E429AB9" w14:textId="77777777" w:rsidR="00E07A62" w:rsidRPr="00396B95" w:rsidRDefault="00E07A62" w:rsidP="00671699">
            <w:pPr>
              <w:rPr>
                <w:sz w:val="22"/>
                <w:szCs w:val="22"/>
              </w:rPr>
            </w:pPr>
          </w:p>
        </w:tc>
        <w:tc>
          <w:tcPr>
            <w:tcW w:w="1207" w:type="dxa"/>
          </w:tcPr>
          <w:p w14:paraId="7C36808C" w14:textId="77777777" w:rsidR="00E07A62" w:rsidRPr="00396B95" w:rsidRDefault="002A32E1" w:rsidP="00671699">
            <w:pPr>
              <w:rPr>
                <w:sz w:val="22"/>
                <w:szCs w:val="22"/>
              </w:rPr>
            </w:pPr>
            <w:r w:rsidRPr="00396B95">
              <w:rPr>
                <w:sz w:val="22"/>
                <w:szCs w:val="22"/>
              </w:rPr>
              <w:sym w:font="Wingdings" w:char="F0FC"/>
            </w:r>
          </w:p>
        </w:tc>
        <w:tc>
          <w:tcPr>
            <w:tcW w:w="1117" w:type="dxa"/>
          </w:tcPr>
          <w:p w14:paraId="51EE824B" w14:textId="77777777" w:rsidR="00E07A62" w:rsidRPr="000659A0" w:rsidRDefault="00631473" w:rsidP="00631473">
            <w:pPr>
              <w:jc w:val="center"/>
              <w:rPr>
                <w:b/>
                <w:sz w:val="22"/>
                <w:szCs w:val="22"/>
              </w:rPr>
            </w:pPr>
            <w:r>
              <w:rPr>
                <w:b/>
                <w:sz w:val="22"/>
                <w:szCs w:val="22"/>
              </w:rPr>
              <w:t>A/R/I</w:t>
            </w:r>
          </w:p>
        </w:tc>
      </w:tr>
      <w:tr w:rsidR="00E07A62" w14:paraId="1736070F" w14:textId="77777777" w:rsidTr="00671699">
        <w:tc>
          <w:tcPr>
            <w:tcW w:w="6524" w:type="dxa"/>
          </w:tcPr>
          <w:p w14:paraId="6D6A56D1" w14:textId="77777777" w:rsidR="00E07A62" w:rsidRPr="000659A0" w:rsidRDefault="00E07A62" w:rsidP="00671699">
            <w:pPr>
              <w:rPr>
                <w:sz w:val="22"/>
                <w:szCs w:val="22"/>
              </w:rPr>
            </w:pPr>
            <w:r>
              <w:rPr>
                <w:sz w:val="22"/>
                <w:szCs w:val="22"/>
              </w:rPr>
              <w:t>S</w:t>
            </w:r>
            <w:r w:rsidRPr="000659A0">
              <w:rPr>
                <w:sz w:val="22"/>
                <w:szCs w:val="22"/>
              </w:rPr>
              <w:t>uccessful leadership as a deputy headteacher or assistant headteacher</w:t>
            </w:r>
          </w:p>
        </w:tc>
        <w:tc>
          <w:tcPr>
            <w:tcW w:w="1183" w:type="dxa"/>
          </w:tcPr>
          <w:p w14:paraId="2391936D" w14:textId="77777777" w:rsidR="00E07A62" w:rsidRPr="00396B95" w:rsidRDefault="002A32E1" w:rsidP="00671699">
            <w:pPr>
              <w:rPr>
                <w:sz w:val="22"/>
                <w:szCs w:val="22"/>
              </w:rPr>
            </w:pPr>
            <w:r w:rsidRPr="00396B95">
              <w:rPr>
                <w:sz w:val="22"/>
                <w:szCs w:val="22"/>
              </w:rPr>
              <w:sym w:font="Wingdings" w:char="F0FC"/>
            </w:r>
          </w:p>
        </w:tc>
        <w:tc>
          <w:tcPr>
            <w:tcW w:w="1207" w:type="dxa"/>
          </w:tcPr>
          <w:p w14:paraId="22D18E0C" w14:textId="77777777" w:rsidR="00E07A62" w:rsidRPr="00396B95" w:rsidRDefault="00E07A62" w:rsidP="00671699">
            <w:pPr>
              <w:rPr>
                <w:sz w:val="22"/>
                <w:szCs w:val="22"/>
              </w:rPr>
            </w:pPr>
          </w:p>
        </w:tc>
        <w:tc>
          <w:tcPr>
            <w:tcW w:w="1117" w:type="dxa"/>
          </w:tcPr>
          <w:p w14:paraId="5C4326D8" w14:textId="77777777" w:rsidR="00E07A62" w:rsidRPr="000659A0" w:rsidRDefault="00631473" w:rsidP="00631473">
            <w:pPr>
              <w:jc w:val="center"/>
              <w:rPr>
                <w:b/>
                <w:sz w:val="22"/>
                <w:szCs w:val="22"/>
              </w:rPr>
            </w:pPr>
            <w:r>
              <w:rPr>
                <w:b/>
                <w:sz w:val="22"/>
                <w:szCs w:val="22"/>
              </w:rPr>
              <w:t>“</w:t>
            </w:r>
          </w:p>
        </w:tc>
      </w:tr>
      <w:tr w:rsidR="00E07A62" w14:paraId="33B278B5" w14:textId="77777777" w:rsidTr="00671699">
        <w:tc>
          <w:tcPr>
            <w:tcW w:w="6524" w:type="dxa"/>
          </w:tcPr>
          <w:p w14:paraId="0EB99515" w14:textId="79BD8FBA" w:rsidR="00E07A62" w:rsidRPr="000659A0" w:rsidRDefault="00E07A62" w:rsidP="00671699">
            <w:pPr>
              <w:rPr>
                <w:sz w:val="22"/>
                <w:szCs w:val="22"/>
              </w:rPr>
            </w:pPr>
            <w:r w:rsidRPr="000659A0">
              <w:rPr>
                <w:sz w:val="22"/>
                <w:szCs w:val="22"/>
              </w:rPr>
              <w:t>Be able to demonstrate successful/effective leadership in a school in a similar community / facing similar challenges</w:t>
            </w:r>
          </w:p>
        </w:tc>
        <w:tc>
          <w:tcPr>
            <w:tcW w:w="1183" w:type="dxa"/>
          </w:tcPr>
          <w:p w14:paraId="0098F6D0" w14:textId="77777777" w:rsidR="00E07A62" w:rsidRPr="00396B95" w:rsidRDefault="002A32E1" w:rsidP="00671699">
            <w:pPr>
              <w:rPr>
                <w:sz w:val="22"/>
                <w:szCs w:val="22"/>
              </w:rPr>
            </w:pPr>
            <w:r w:rsidRPr="00396B95">
              <w:rPr>
                <w:sz w:val="22"/>
                <w:szCs w:val="22"/>
              </w:rPr>
              <w:sym w:font="Wingdings" w:char="F0FC"/>
            </w:r>
          </w:p>
        </w:tc>
        <w:tc>
          <w:tcPr>
            <w:tcW w:w="1207" w:type="dxa"/>
          </w:tcPr>
          <w:p w14:paraId="0741352D" w14:textId="77777777" w:rsidR="00E07A62" w:rsidRPr="00396B95" w:rsidRDefault="00E07A62" w:rsidP="00671699">
            <w:pPr>
              <w:rPr>
                <w:sz w:val="22"/>
                <w:szCs w:val="22"/>
              </w:rPr>
            </w:pPr>
          </w:p>
        </w:tc>
        <w:tc>
          <w:tcPr>
            <w:tcW w:w="1117" w:type="dxa"/>
          </w:tcPr>
          <w:p w14:paraId="6BA1A7E2" w14:textId="77777777" w:rsidR="00E07A62" w:rsidRPr="000659A0" w:rsidRDefault="00631473" w:rsidP="00631473">
            <w:pPr>
              <w:jc w:val="center"/>
              <w:rPr>
                <w:b/>
                <w:sz w:val="22"/>
                <w:szCs w:val="22"/>
              </w:rPr>
            </w:pPr>
            <w:r>
              <w:rPr>
                <w:b/>
                <w:sz w:val="22"/>
                <w:szCs w:val="22"/>
              </w:rPr>
              <w:t>“</w:t>
            </w:r>
          </w:p>
        </w:tc>
      </w:tr>
      <w:tr w:rsidR="00F64860" w14:paraId="6BB359DD" w14:textId="77777777" w:rsidTr="00671699">
        <w:tc>
          <w:tcPr>
            <w:tcW w:w="6524" w:type="dxa"/>
          </w:tcPr>
          <w:p w14:paraId="113A9A9D" w14:textId="40F22688" w:rsidR="00F64860" w:rsidRPr="000659A0" w:rsidRDefault="00F64860" w:rsidP="00671699">
            <w:pPr>
              <w:rPr>
                <w:sz w:val="22"/>
                <w:szCs w:val="22"/>
              </w:rPr>
            </w:pPr>
            <w:r>
              <w:rPr>
                <w:sz w:val="22"/>
                <w:szCs w:val="22"/>
              </w:rPr>
              <w:t>Have knowledge and understanding of working within a special school environment</w:t>
            </w:r>
          </w:p>
        </w:tc>
        <w:tc>
          <w:tcPr>
            <w:tcW w:w="1183" w:type="dxa"/>
          </w:tcPr>
          <w:p w14:paraId="104A2F5D" w14:textId="77777777" w:rsidR="00F64860" w:rsidRPr="00396B95" w:rsidRDefault="00F64860" w:rsidP="00671699">
            <w:pPr>
              <w:rPr>
                <w:sz w:val="22"/>
                <w:szCs w:val="22"/>
              </w:rPr>
            </w:pPr>
          </w:p>
        </w:tc>
        <w:tc>
          <w:tcPr>
            <w:tcW w:w="1207" w:type="dxa"/>
          </w:tcPr>
          <w:p w14:paraId="0907AA5A" w14:textId="7EB8B210" w:rsidR="00F64860" w:rsidRPr="00396B95" w:rsidRDefault="00F64860" w:rsidP="00671699">
            <w:pPr>
              <w:rPr>
                <w:sz w:val="22"/>
                <w:szCs w:val="22"/>
              </w:rPr>
            </w:pPr>
            <w:r w:rsidRPr="00396B95">
              <w:rPr>
                <w:sz w:val="22"/>
                <w:szCs w:val="22"/>
              </w:rPr>
              <w:sym w:font="Wingdings" w:char="F0FC"/>
            </w:r>
          </w:p>
        </w:tc>
        <w:tc>
          <w:tcPr>
            <w:tcW w:w="1117" w:type="dxa"/>
          </w:tcPr>
          <w:p w14:paraId="061EEE94" w14:textId="2CB3A4C3" w:rsidR="00F64860" w:rsidRDefault="00F64860" w:rsidP="00631473">
            <w:pPr>
              <w:jc w:val="center"/>
              <w:rPr>
                <w:b/>
                <w:sz w:val="22"/>
                <w:szCs w:val="22"/>
              </w:rPr>
            </w:pPr>
            <w:r>
              <w:rPr>
                <w:b/>
                <w:sz w:val="22"/>
                <w:szCs w:val="22"/>
              </w:rPr>
              <w:t>“</w:t>
            </w:r>
          </w:p>
        </w:tc>
      </w:tr>
      <w:tr w:rsidR="00E07A62" w14:paraId="5653E21F" w14:textId="77777777" w:rsidTr="00671699">
        <w:tc>
          <w:tcPr>
            <w:tcW w:w="6524" w:type="dxa"/>
          </w:tcPr>
          <w:p w14:paraId="60CD93B0" w14:textId="77777777" w:rsidR="00E07A62" w:rsidRPr="000659A0" w:rsidRDefault="00E07A62" w:rsidP="00671699">
            <w:pPr>
              <w:rPr>
                <w:sz w:val="22"/>
                <w:szCs w:val="22"/>
              </w:rPr>
            </w:pPr>
            <w:r w:rsidRPr="000659A0">
              <w:rPr>
                <w:sz w:val="22"/>
                <w:szCs w:val="22"/>
              </w:rPr>
              <w:t xml:space="preserve">To have taken an active involvement in school </w:t>
            </w:r>
            <w:r w:rsidR="00386049" w:rsidRPr="000659A0">
              <w:rPr>
                <w:sz w:val="22"/>
                <w:szCs w:val="22"/>
              </w:rPr>
              <w:t>self-evaluation</w:t>
            </w:r>
            <w:r w:rsidRPr="000659A0">
              <w:rPr>
                <w:sz w:val="22"/>
                <w:szCs w:val="22"/>
              </w:rPr>
              <w:t xml:space="preserve"> and development planning </w:t>
            </w:r>
          </w:p>
        </w:tc>
        <w:tc>
          <w:tcPr>
            <w:tcW w:w="1183" w:type="dxa"/>
          </w:tcPr>
          <w:p w14:paraId="49A7C245" w14:textId="77777777" w:rsidR="00E07A62" w:rsidRPr="00396B95" w:rsidRDefault="002A32E1" w:rsidP="00671699">
            <w:pPr>
              <w:rPr>
                <w:sz w:val="22"/>
                <w:szCs w:val="22"/>
              </w:rPr>
            </w:pPr>
            <w:r w:rsidRPr="00396B95">
              <w:rPr>
                <w:sz w:val="22"/>
                <w:szCs w:val="22"/>
              </w:rPr>
              <w:sym w:font="Wingdings" w:char="F0FC"/>
            </w:r>
          </w:p>
        </w:tc>
        <w:tc>
          <w:tcPr>
            <w:tcW w:w="1207" w:type="dxa"/>
          </w:tcPr>
          <w:p w14:paraId="43D4AA28" w14:textId="77777777" w:rsidR="00E07A62" w:rsidRPr="00396B95" w:rsidRDefault="00E07A62" w:rsidP="00671699">
            <w:pPr>
              <w:rPr>
                <w:sz w:val="22"/>
                <w:szCs w:val="22"/>
              </w:rPr>
            </w:pPr>
          </w:p>
        </w:tc>
        <w:tc>
          <w:tcPr>
            <w:tcW w:w="1117" w:type="dxa"/>
          </w:tcPr>
          <w:p w14:paraId="5090993F" w14:textId="77777777" w:rsidR="00E07A62" w:rsidRPr="000659A0" w:rsidRDefault="00631473" w:rsidP="00631473">
            <w:pPr>
              <w:jc w:val="center"/>
              <w:rPr>
                <w:b/>
                <w:sz w:val="22"/>
                <w:szCs w:val="22"/>
              </w:rPr>
            </w:pPr>
            <w:r>
              <w:rPr>
                <w:b/>
                <w:sz w:val="22"/>
                <w:szCs w:val="22"/>
              </w:rPr>
              <w:t>“</w:t>
            </w:r>
          </w:p>
        </w:tc>
      </w:tr>
      <w:tr w:rsidR="00E07A62" w14:paraId="26C97319" w14:textId="77777777" w:rsidTr="00671699">
        <w:tc>
          <w:tcPr>
            <w:tcW w:w="6524" w:type="dxa"/>
          </w:tcPr>
          <w:p w14:paraId="6B16B01A" w14:textId="1EA169D7" w:rsidR="00E07A62" w:rsidRPr="000659A0" w:rsidRDefault="008E7934" w:rsidP="00671699">
            <w:pPr>
              <w:spacing w:before="60" w:after="60"/>
              <w:rPr>
                <w:sz w:val="22"/>
                <w:szCs w:val="22"/>
              </w:rPr>
            </w:pPr>
            <w:r w:rsidRPr="000659A0">
              <w:rPr>
                <w:rFonts w:cs="Arial"/>
                <w:sz w:val="22"/>
                <w:szCs w:val="22"/>
              </w:rPr>
              <w:lastRenderedPageBreak/>
              <w:t xml:space="preserve">Knowledge and understanding of strategic financial </w:t>
            </w:r>
            <w:r>
              <w:rPr>
                <w:rFonts w:cs="Arial"/>
                <w:sz w:val="22"/>
                <w:szCs w:val="22"/>
              </w:rPr>
              <w:t xml:space="preserve">planning and budgetary management </w:t>
            </w:r>
            <w:r w:rsidRPr="000659A0">
              <w:rPr>
                <w:rFonts w:cs="Arial"/>
                <w:sz w:val="22"/>
                <w:szCs w:val="22"/>
              </w:rPr>
              <w:t xml:space="preserve">in relation to their contribution to </w:t>
            </w:r>
            <w:r>
              <w:rPr>
                <w:rFonts w:cs="Arial"/>
                <w:sz w:val="22"/>
                <w:szCs w:val="22"/>
              </w:rPr>
              <w:t>school improvement and pupil</w:t>
            </w:r>
            <w:r w:rsidRPr="000659A0">
              <w:rPr>
                <w:rFonts w:cs="Arial"/>
                <w:sz w:val="22"/>
                <w:szCs w:val="22"/>
              </w:rPr>
              <w:t xml:space="preserve"> achievement.</w:t>
            </w:r>
          </w:p>
        </w:tc>
        <w:tc>
          <w:tcPr>
            <w:tcW w:w="1183" w:type="dxa"/>
          </w:tcPr>
          <w:p w14:paraId="606EC46A" w14:textId="6E962C33" w:rsidR="00E07A62" w:rsidRPr="00396B95" w:rsidRDefault="009D724F" w:rsidP="00671699">
            <w:pPr>
              <w:rPr>
                <w:sz w:val="22"/>
                <w:szCs w:val="22"/>
              </w:rPr>
            </w:pPr>
            <w:r w:rsidRPr="00396B95">
              <w:rPr>
                <w:sz w:val="22"/>
                <w:szCs w:val="22"/>
              </w:rPr>
              <w:sym w:font="Wingdings" w:char="F0FC"/>
            </w:r>
          </w:p>
        </w:tc>
        <w:tc>
          <w:tcPr>
            <w:tcW w:w="1207" w:type="dxa"/>
          </w:tcPr>
          <w:p w14:paraId="1471F0CD" w14:textId="5B86968E" w:rsidR="00E07A62" w:rsidRPr="00396B95" w:rsidRDefault="00E07A62" w:rsidP="00671699">
            <w:pPr>
              <w:rPr>
                <w:sz w:val="22"/>
                <w:szCs w:val="22"/>
              </w:rPr>
            </w:pPr>
          </w:p>
        </w:tc>
        <w:tc>
          <w:tcPr>
            <w:tcW w:w="1117" w:type="dxa"/>
          </w:tcPr>
          <w:p w14:paraId="722F973A" w14:textId="77777777" w:rsidR="00E07A62" w:rsidRPr="000659A0" w:rsidRDefault="00631473" w:rsidP="00631473">
            <w:pPr>
              <w:jc w:val="center"/>
              <w:rPr>
                <w:b/>
                <w:sz w:val="22"/>
                <w:szCs w:val="22"/>
              </w:rPr>
            </w:pPr>
            <w:r>
              <w:rPr>
                <w:b/>
                <w:sz w:val="22"/>
                <w:szCs w:val="22"/>
              </w:rPr>
              <w:t>“</w:t>
            </w:r>
          </w:p>
        </w:tc>
      </w:tr>
      <w:tr w:rsidR="00F64860" w14:paraId="4EA92291" w14:textId="77777777" w:rsidTr="00671699">
        <w:tc>
          <w:tcPr>
            <w:tcW w:w="6524" w:type="dxa"/>
          </w:tcPr>
          <w:p w14:paraId="1851E5BD" w14:textId="33C8EEAA" w:rsidR="00F64860" w:rsidRPr="000659A0" w:rsidRDefault="008E7934" w:rsidP="00671699">
            <w:pPr>
              <w:spacing w:before="60" w:after="60"/>
              <w:rPr>
                <w:sz w:val="22"/>
                <w:szCs w:val="22"/>
              </w:rPr>
            </w:pPr>
            <w:r w:rsidRPr="000659A0">
              <w:rPr>
                <w:sz w:val="22"/>
                <w:szCs w:val="22"/>
              </w:rPr>
              <w:t xml:space="preserve">An awareness of the/ previous involvement in/ active involvement in/ fully conversant with financial management </w:t>
            </w:r>
            <w:r>
              <w:rPr>
                <w:sz w:val="22"/>
                <w:szCs w:val="22"/>
              </w:rPr>
              <w:t xml:space="preserve">processes </w:t>
            </w:r>
            <w:r w:rsidRPr="000659A0">
              <w:rPr>
                <w:sz w:val="22"/>
                <w:szCs w:val="22"/>
              </w:rPr>
              <w:t xml:space="preserve">of a </w:t>
            </w:r>
            <w:r>
              <w:rPr>
                <w:sz w:val="22"/>
                <w:szCs w:val="22"/>
              </w:rPr>
              <w:t xml:space="preserve">special </w:t>
            </w:r>
            <w:r w:rsidRPr="000659A0">
              <w:rPr>
                <w:sz w:val="22"/>
                <w:szCs w:val="22"/>
              </w:rPr>
              <w:t>primary school.</w:t>
            </w:r>
          </w:p>
        </w:tc>
        <w:tc>
          <w:tcPr>
            <w:tcW w:w="1183" w:type="dxa"/>
          </w:tcPr>
          <w:p w14:paraId="18E74D05" w14:textId="77777777" w:rsidR="00F64860" w:rsidRPr="00396B95" w:rsidRDefault="00F64860" w:rsidP="00671699">
            <w:pPr>
              <w:rPr>
                <w:sz w:val="22"/>
                <w:szCs w:val="22"/>
              </w:rPr>
            </w:pPr>
          </w:p>
        </w:tc>
        <w:tc>
          <w:tcPr>
            <w:tcW w:w="1207" w:type="dxa"/>
          </w:tcPr>
          <w:p w14:paraId="7C82659F" w14:textId="0715C510" w:rsidR="00F64860" w:rsidRPr="00396B95" w:rsidRDefault="00F64860" w:rsidP="00671699">
            <w:pPr>
              <w:rPr>
                <w:sz w:val="22"/>
                <w:szCs w:val="22"/>
              </w:rPr>
            </w:pPr>
            <w:r w:rsidRPr="00396B95">
              <w:rPr>
                <w:sz w:val="22"/>
                <w:szCs w:val="22"/>
              </w:rPr>
              <w:sym w:font="Wingdings" w:char="F0FC"/>
            </w:r>
          </w:p>
        </w:tc>
        <w:tc>
          <w:tcPr>
            <w:tcW w:w="1117" w:type="dxa"/>
          </w:tcPr>
          <w:p w14:paraId="3181766E" w14:textId="1AD32F9C" w:rsidR="00F64860" w:rsidRDefault="00F64860" w:rsidP="00631473">
            <w:pPr>
              <w:jc w:val="center"/>
              <w:rPr>
                <w:b/>
                <w:sz w:val="22"/>
                <w:szCs w:val="22"/>
              </w:rPr>
            </w:pPr>
            <w:r>
              <w:rPr>
                <w:b/>
                <w:sz w:val="22"/>
                <w:szCs w:val="22"/>
              </w:rPr>
              <w:t>“</w:t>
            </w:r>
          </w:p>
        </w:tc>
      </w:tr>
      <w:tr w:rsidR="00E07A62" w14:paraId="66F3409D" w14:textId="77777777" w:rsidTr="00671699">
        <w:tc>
          <w:tcPr>
            <w:tcW w:w="6524" w:type="dxa"/>
          </w:tcPr>
          <w:p w14:paraId="195156A2" w14:textId="1CB33902" w:rsidR="00E07A62" w:rsidRPr="000659A0" w:rsidRDefault="008E7934" w:rsidP="00671699">
            <w:pPr>
              <w:spacing w:before="60" w:after="60"/>
              <w:rPr>
                <w:sz w:val="22"/>
                <w:szCs w:val="22"/>
              </w:rPr>
            </w:pPr>
            <w:r>
              <w:rPr>
                <w:sz w:val="22"/>
                <w:szCs w:val="22"/>
              </w:rPr>
              <w:t>An awareness of the implications of working within a PFI building</w:t>
            </w:r>
          </w:p>
        </w:tc>
        <w:tc>
          <w:tcPr>
            <w:tcW w:w="1183" w:type="dxa"/>
          </w:tcPr>
          <w:p w14:paraId="60754271" w14:textId="77777777" w:rsidR="00E07A62" w:rsidRPr="00396B95" w:rsidRDefault="00E07A62" w:rsidP="00671699">
            <w:pPr>
              <w:rPr>
                <w:sz w:val="22"/>
                <w:szCs w:val="22"/>
              </w:rPr>
            </w:pPr>
          </w:p>
        </w:tc>
        <w:tc>
          <w:tcPr>
            <w:tcW w:w="1207" w:type="dxa"/>
          </w:tcPr>
          <w:p w14:paraId="0D82CEBB" w14:textId="77777777" w:rsidR="00E07A62" w:rsidRPr="00396B95" w:rsidRDefault="002A32E1" w:rsidP="00671699">
            <w:pPr>
              <w:rPr>
                <w:sz w:val="22"/>
                <w:szCs w:val="22"/>
              </w:rPr>
            </w:pPr>
            <w:r w:rsidRPr="00396B95">
              <w:rPr>
                <w:sz w:val="22"/>
                <w:szCs w:val="22"/>
              </w:rPr>
              <w:sym w:font="Wingdings" w:char="F0FC"/>
            </w:r>
          </w:p>
        </w:tc>
        <w:tc>
          <w:tcPr>
            <w:tcW w:w="1117" w:type="dxa"/>
          </w:tcPr>
          <w:p w14:paraId="6E41A210" w14:textId="77777777" w:rsidR="00E07A62" w:rsidRPr="000659A0" w:rsidRDefault="00631473" w:rsidP="00631473">
            <w:pPr>
              <w:jc w:val="center"/>
              <w:rPr>
                <w:b/>
                <w:sz w:val="22"/>
                <w:szCs w:val="22"/>
              </w:rPr>
            </w:pPr>
            <w:r>
              <w:rPr>
                <w:b/>
                <w:sz w:val="22"/>
                <w:szCs w:val="22"/>
              </w:rPr>
              <w:t>“</w:t>
            </w:r>
          </w:p>
        </w:tc>
      </w:tr>
      <w:tr w:rsidR="00E07A62" w14:paraId="201C1755" w14:textId="77777777" w:rsidTr="00671699">
        <w:tc>
          <w:tcPr>
            <w:tcW w:w="6524" w:type="dxa"/>
          </w:tcPr>
          <w:p w14:paraId="1D02AA2B" w14:textId="77777777" w:rsidR="00E07A62" w:rsidRPr="000659A0" w:rsidRDefault="00E07A62" w:rsidP="00671699">
            <w:pPr>
              <w:spacing w:before="60" w:after="60"/>
              <w:rPr>
                <w:sz w:val="22"/>
                <w:szCs w:val="22"/>
              </w:rPr>
            </w:pPr>
            <w:r w:rsidRPr="000659A0">
              <w:rPr>
                <w:sz w:val="22"/>
                <w:szCs w:val="22"/>
              </w:rPr>
              <w:t>To have had responsibility for policy development and implementation</w:t>
            </w:r>
          </w:p>
        </w:tc>
        <w:tc>
          <w:tcPr>
            <w:tcW w:w="1183" w:type="dxa"/>
          </w:tcPr>
          <w:p w14:paraId="0A46F304" w14:textId="77777777" w:rsidR="00E07A62" w:rsidRPr="00396B95" w:rsidRDefault="00631473" w:rsidP="00671699">
            <w:pPr>
              <w:rPr>
                <w:sz w:val="22"/>
                <w:szCs w:val="22"/>
              </w:rPr>
            </w:pPr>
            <w:r w:rsidRPr="00396B95">
              <w:rPr>
                <w:sz w:val="22"/>
                <w:szCs w:val="22"/>
              </w:rPr>
              <w:sym w:font="Wingdings" w:char="F0FC"/>
            </w:r>
          </w:p>
        </w:tc>
        <w:tc>
          <w:tcPr>
            <w:tcW w:w="1207" w:type="dxa"/>
          </w:tcPr>
          <w:p w14:paraId="5EE58731" w14:textId="77777777" w:rsidR="00E07A62" w:rsidRPr="000659A0" w:rsidRDefault="00E07A62" w:rsidP="00671699">
            <w:pPr>
              <w:rPr>
                <w:b/>
                <w:sz w:val="22"/>
                <w:szCs w:val="22"/>
              </w:rPr>
            </w:pPr>
          </w:p>
        </w:tc>
        <w:tc>
          <w:tcPr>
            <w:tcW w:w="1117" w:type="dxa"/>
          </w:tcPr>
          <w:p w14:paraId="2680391F" w14:textId="77777777" w:rsidR="00E07A62" w:rsidRPr="000659A0" w:rsidRDefault="00631473" w:rsidP="00631473">
            <w:pPr>
              <w:jc w:val="center"/>
              <w:rPr>
                <w:b/>
                <w:sz w:val="22"/>
                <w:szCs w:val="22"/>
              </w:rPr>
            </w:pPr>
            <w:r>
              <w:rPr>
                <w:b/>
                <w:sz w:val="22"/>
                <w:szCs w:val="22"/>
              </w:rPr>
              <w:t>“</w:t>
            </w:r>
          </w:p>
        </w:tc>
      </w:tr>
      <w:tr w:rsidR="00E07A62" w14:paraId="264956E5" w14:textId="77777777" w:rsidTr="00671699">
        <w:tc>
          <w:tcPr>
            <w:tcW w:w="6524" w:type="dxa"/>
          </w:tcPr>
          <w:p w14:paraId="70B7CCC7" w14:textId="77777777" w:rsidR="00E07A62" w:rsidRPr="000659A0" w:rsidRDefault="00E07A62" w:rsidP="00671699">
            <w:pPr>
              <w:spacing w:before="60" w:after="60"/>
              <w:rPr>
                <w:sz w:val="22"/>
                <w:szCs w:val="22"/>
              </w:rPr>
            </w:pPr>
            <w:r w:rsidRPr="000659A0">
              <w:rPr>
                <w:rFonts w:cs="Arial"/>
                <w:sz w:val="22"/>
              </w:rPr>
              <w:t>To have had experience of and ability to contribute to staff development across the primary range. (E.g. coaching, mentoring, INSET for staff).</w:t>
            </w:r>
          </w:p>
        </w:tc>
        <w:tc>
          <w:tcPr>
            <w:tcW w:w="1183" w:type="dxa"/>
          </w:tcPr>
          <w:p w14:paraId="5637D146" w14:textId="77777777" w:rsidR="00E07A62" w:rsidRPr="00396B95" w:rsidRDefault="00631473" w:rsidP="00671699">
            <w:pPr>
              <w:rPr>
                <w:sz w:val="22"/>
                <w:szCs w:val="22"/>
              </w:rPr>
            </w:pPr>
            <w:r w:rsidRPr="00396B95">
              <w:rPr>
                <w:sz w:val="22"/>
                <w:szCs w:val="22"/>
              </w:rPr>
              <w:sym w:font="Wingdings" w:char="F0FC"/>
            </w:r>
          </w:p>
        </w:tc>
        <w:tc>
          <w:tcPr>
            <w:tcW w:w="1207" w:type="dxa"/>
          </w:tcPr>
          <w:p w14:paraId="36644252" w14:textId="77777777" w:rsidR="00E07A62" w:rsidRPr="000659A0" w:rsidRDefault="00E07A62" w:rsidP="00671699">
            <w:pPr>
              <w:rPr>
                <w:b/>
                <w:sz w:val="22"/>
                <w:szCs w:val="22"/>
              </w:rPr>
            </w:pPr>
          </w:p>
        </w:tc>
        <w:tc>
          <w:tcPr>
            <w:tcW w:w="1117" w:type="dxa"/>
          </w:tcPr>
          <w:p w14:paraId="3F51201A" w14:textId="77777777" w:rsidR="00E07A62" w:rsidRPr="000659A0" w:rsidRDefault="00631473" w:rsidP="00631473">
            <w:pPr>
              <w:jc w:val="center"/>
              <w:rPr>
                <w:b/>
                <w:sz w:val="22"/>
                <w:szCs w:val="22"/>
              </w:rPr>
            </w:pPr>
            <w:r>
              <w:rPr>
                <w:b/>
                <w:sz w:val="22"/>
                <w:szCs w:val="22"/>
              </w:rPr>
              <w:t>“</w:t>
            </w:r>
          </w:p>
        </w:tc>
      </w:tr>
    </w:tbl>
    <w:p w14:paraId="669753AD" w14:textId="77777777" w:rsidR="00E07A62" w:rsidRDefault="00E07A62" w:rsidP="00E07A62">
      <w:pPr>
        <w:rPr>
          <w:b/>
          <w:sz w:val="22"/>
          <w:szCs w:val="22"/>
        </w:rPr>
      </w:pPr>
    </w:p>
    <w:p w14:paraId="5671EE6F" w14:textId="77777777" w:rsidR="00E07A62" w:rsidRDefault="00E07A62" w:rsidP="00E07A62">
      <w:pPr>
        <w:rPr>
          <w:b/>
          <w:sz w:val="22"/>
          <w:szCs w:val="22"/>
        </w:rPr>
      </w:pPr>
      <w:r>
        <w:rPr>
          <w:b/>
          <w:sz w:val="22"/>
          <w:szCs w:val="22"/>
        </w:rPr>
        <w:t>[D] Experience and knowledge of teaching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E07A62" w14:paraId="0F4747E7" w14:textId="77777777" w:rsidTr="00671699">
        <w:tc>
          <w:tcPr>
            <w:tcW w:w="6524" w:type="dxa"/>
          </w:tcPr>
          <w:p w14:paraId="6BD50950" w14:textId="77777777" w:rsidR="00E07A62" w:rsidRPr="000659A0" w:rsidRDefault="00E07A62" w:rsidP="00671699">
            <w:pPr>
              <w:rPr>
                <w:b/>
                <w:sz w:val="22"/>
                <w:szCs w:val="22"/>
              </w:rPr>
            </w:pPr>
          </w:p>
        </w:tc>
        <w:tc>
          <w:tcPr>
            <w:tcW w:w="1183" w:type="dxa"/>
          </w:tcPr>
          <w:p w14:paraId="66D33EF7" w14:textId="77777777" w:rsidR="00E07A62" w:rsidRPr="000659A0" w:rsidRDefault="00E07A62" w:rsidP="00671699">
            <w:pPr>
              <w:rPr>
                <w:b/>
                <w:sz w:val="22"/>
                <w:szCs w:val="22"/>
              </w:rPr>
            </w:pPr>
            <w:r w:rsidRPr="000659A0">
              <w:rPr>
                <w:b/>
                <w:sz w:val="22"/>
                <w:szCs w:val="22"/>
              </w:rPr>
              <w:t>Essential</w:t>
            </w:r>
          </w:p>
        </w:tc>
        <w:tc>
          <w:tcPr>
            <w:tcW w:w="1207" w:type="dxa"/>
          </w:tcPr>
          <w:p w14:paraId="51238224" w14:textId="77777777" w:rsidR="00E07A62" w:rsidRPr="000659A0" w:rsidRDefault="00E07A62" w:rsidP="00671699">
            <w:pPr>
              <w:rPr>
                <w:b/>
                <w:sz w:val="22"/>
                <w:szCs w:val="22"/>
              </w:rPr>
            </w:pPr>
            <w:r w:rsidRPr="000659A0">
              <w:rPr>
                <w:b/>
                <w:sz w:val="22"/>
                <w:szCs w:val="22"/>
              </w:rPr>
              <w:t>Desirable</w:t>
            </w:r>
          </w:p>
        </w:tc>
        <w:tc>
          <w:tcPr>
            <w:tcW w:w="1117" w:type="dxa"/>
          </w:tcPr>
          <w:p w14:paraId="5A4474F2" w14:textId="77777777" w:rsidR="00E07A62" w:rsidRPr="000659A0" w:rsidRDefault="00E07A62" w:rsidP="00671699">
            <w:pPr>
              <w:rPr>
                <w:b/>
                <w:sz w:val="22"/>
                <w:szCs w:val="22"/>
              </w:rPr>
            </w:pPr>
            <w:r w:rsidRPr="000659A0">
              <w:rPr>
                <w:b/>
                <w:sz w:val="22"/>
                <w:szCs w:val="22"/>
              </w:rPr>
              <w:t>Source</w:t>
            </w:r>
          </w:p>
        </w:tc>
      </w:tr>
      <w:tr w:rsidR="00E07A62" w14:paraId="398CFF02" w14:textId="77777777" w:rsidTr="00671699">
        <w:tc>
          <w:tcPr>
            <w:tcW w:w="6524" w:type="dxa"/>
          </w:tcPr>
          <w:p w14:paraId="3C9E102E" w14:textId="77777777" w:rsidR="00E07A62" w:rsidRPr="000659A0" w:rsidRDefault="00E07A62" w:rsidP="00671699">
            <w:pPr>
              <w:rPr>
                <w:sz w:val="22"/>
                <w:szCs w:val="22"/>
              </w:rPr>
            </w:pPr>
            <w:r w:rsidRPr="000659A0">
              <w:rPr>
                <w:sz w:val="22"/>
                <w:szCs w:val="22"/>
              </w:rPr>
              <w:t>Experience of teaching in more than one school</w:t>
            </w:r>
          </w:p>
        </w:tc>
        <w:tc>
          <w:tcPr>
            <w:tcW w:w="1183" w:type="dxa"/>
          </w:tcPr>
          <w:p w14:paraId="16DF9572" w14:textId="77777777" w:rsidR="00E07A62" w:rsidRPr="00C93851" w:rsidRDefault="00E07A62" w:rsidP="00671699">
            <w:pPr>
              <w:rPr>
                <w:sz w:val="22"/>
                <w:szCs w:val="22"/>
              </w:rPr>
            </w:pPr>
          </w:p>
        </w:tc>
        <w:tc>
          <w:tcPr>
            <w:tcW w:w="1207" w:type="dxa"/>
          </w:tcPr>
          <w:p w14:paraId="1A74FD00" w14:textId="77777777" w:rsidR="00E07A62" w:rsidRPr="00C93851" w:rsidRDefault="00631473" w:rsidP="00671699">
            <w:pPr>
              <w:rPr>
                <w:sz w:val="22"/>
                <w:szCs w:val="22"/>
              </w:rPr>
            </w:pPr>
            <w:r w:rsidRPr="00C93851">
              <w:rPr>
                <w:sz w:val="22"/>
                <w:szCs w:val="22"/>
              </w:rPr>
              <w:sym w:font="Wingdings" w:char="F0FC"/>
            </w:r>
          </w:p>
        </w:tc>
        <w:tc>
          <w:tcPr>
            <w:tcW w:w="1117" w:type="dxa"/>
          </w:tcPr>
          <w:p w14:paraId="151AA086" w14:textId="77777777" w:rsidR="00E07A62" w:rsidRPr="000659A0" w:rsidRDefault="00631473" w:rsidP="00631473">
            <w:pPr>
              <w:jc w:val="center"/>
              <w:rPr>
                <w:b/>
                <w:sz w:val="22"/>
                <w:szCs w:val="22"/>
              </w:rPr>
            </w:pPr>
            <w:r>
              <w:rPr>
                <w:b/>
                <w:sz w:val="22"/>
                <w:szCs w:val="22"/>
              </w:rPr>
              <w:t>A</w:t>
            </w:r>
          </w:p>
        </w:tc>
      </w:tr>
      <w:tr w:rsidR="00E07A62" w14:paraId="30E1AC27" w14:textId="77777777" w:rsidTr="00671699">
        <w:tc>
          <w:tcPr>
            <w:tcW w:w="6524" w:type="dxa"/>
          </w:tcPr>
          <w:p w14:paraId="711FD0C2" w14:textId="167AB00A" w:rsidR="00E07A62" w:rsidRPr="000659A0" w:rsidRDefault="00E07A62" w:rsidP="00671699">
            <w:pPr>
              <w:rPr>
                <w:sz w:val="22"/>
                <w:szCs w:val="22"/>
              </w:rPr>
            </w:pPr>
            <w:r w:rsidRPr="000659A0">
              <w:rPr>
                <w:sz w:val="22"/>
                <w:szCs w:val="22"/>
              </w:rPr>
              <w:t xml:space="preserve">Experience of teaching in a </w:t>
            </w:r>
            <w:r w:rsidR="00F64860">
              <w:rPr>
                <w:sz w:val="22"/>
                <w:szCs w:val="22"/>
              </w:rPr>
              <w:t>special school</w:t>
            </w:r>
          </w:p>
        </w:tc>
        <w:tc>
          <w:tcPr>
            <w:tcW w:w="1183" w:type="dxa"/>
          </w:tcPr>
          <w:p w14:paraId="6C9884EE" w14:textId="4A084A2B" w:rsidR="00E07A62" w:rsidRPr="00C93851" w:rsidRDefault="00E07A62" w:rsidP="00671699">
            <w:pPr>
              <w:rPr>
                <w:sz w:val="22"/>
                <w:szCs w:val="22"/>
              </w:rPr>
            </w:pPr>
          </w:p>
        </w:tc>
        <w:tc>
          <w:tcPr>
            <w:tcW w:w="1207" w:type="dxa"/>
          </w:tcPr>
          <w:p w14:paraId="32309260" w14:textId="4C3FE385" w:rsidR="00E07A62" w:rsidRPr="00C93851" w:rsidRDefault="00F64860" w:rsidP="00671699">
            <w:pPr>
              <w:rPr>
                <w:sz w:val="22"/>
                <w:szCs w:val="22"/>
              </w:rPr>
            </w:pPr>
            <w:r w:rsidRPr="00C93851">
              <w:rPr>
                <w:sz w:val="22"/>
                <w:szCs w:val="22"/>
              </w:rPr>
              <w:sym w:font="Wingdings" w:char="F0FC"/>
            </w:r>
          </w:p>
        </w:tc>
        <w:tc>
          <w:tcPr>
            <w:tcW w:w="1117" w:type="dxa"/>
          </w:tcPr>
          <w:p w14:paraId="0C6C46B8" w14:textId="77777777" w:rsidR="00E07A62" w:rsidRPr="000659A0" w:rsidRDefault="00631473" w:rsidP="00631473">
            <w:pPr>
              <w:jc w:val="center"/>
              <w:rPr>
                <w:b/>
                <w:sz w:val="22"/>
                <w:szCs w:val="22"/>
              </w:rPr>
            </w:pPr>
            <w:r>
              <w:rPr>
                <w:b/>
                <w:sz w:val="22"/>
                <w:szCs w:val="22"/>
              </w:rPr>
              <w:t>“</w:t>
            </w:r>
          </w:p>
        </w:tc>
      </w:tr>
      <w:tr w:rsidR="00E07A62" w14:paraId="6CEDA01D" w14:textId="77777777" w:rsidTr="00671699">
        <w:tc>
          <w:tcPr>
            <w:tcW w:w="6524" w:type="dxa"/>
          </w:tcPr>
          <w:p w14:paraId="5C962D8E" w14:textId="77777777" w:rsidR="00E07A62" w:rsidRPr="000659A0" w:rsidRDefault="00E07A62" w:rsidP="00E07A62">
            <w:pPr>
              <w:rPr>
                <w:sz w:val="22"/>
                <w:szCs w:val="22"/>
              </w:rPr>
            </w:pPr>
            <w:r w:rsidRPr="000659A0">
              <w:rPr>
                <w:sz w:val="22"/>
                <w:szCs w:val="22"/>
              </w:rPr>
              <w:t xml:space="preserve">To have taught </w:t>
            </w:r>
            <w:r>
              <w:rPr>
                <w:sz w:val="22"/>
                <w:szCs w:val="22"/>
              </w:rPr>
              <w:t>across EYFS, KS1, KS2</w:t>
            </w:r>
          </w:p>
        </w:tc>
        <w:tc>
          <w:tcPr>
            <w:tcW w:w="1183" w:type="dxa"/>
          </w:tcPr>
          <w:p w14:paraId="085E952E" w14:textId="77777777" w:rsidR="00E07A62" w:rsidRPr="00C93851" w:rsidRDefault="00E07A62" w:rsidP="00671699">
            <w:pPr>
              <w:rPr>
                <w:sz w:val="22"/>
                <w:szCs w:val="22"/>
              </w:rPr>
            </w:pPr>
          </w:p>
        </w:tc>
        <w:tc>
          <w:tcPr>
            <w:tcW w:w="1207" w:type="dxa"/>
          </w:tcPr>
          <w:p w14:paraId="2F8DAB1A" w14:textId="77777777" w:rsidR="00E07A62" w:rsidRPr="00C93851" w:rsidRDefault="00631473" w:rsidP="00671699">
            <w:pPr>
              <w:rPr>
                <w:sz w:val="22"/>
                <w:szCs w:val="22"/>
              </w:rPr>
            </w:pPr>
            <w:r w:rsidRPr="00C93851">
              <w:rPr>
                <w:sz w:val="22"/>
                <w:szCs w:val="22"/>
              </w:rPr>
              <w:sym w:font="Wingdings" w:char="F0FC"/>
            </w:r>
          </w:p>
        </w:tc>
        <w:tc>
          <w:tcPr>
            <w:tcW w:w="1117" w:type="dxa"/>
          </w:tcPr>
          <w:p w14:paraId="68E9D06C" w14:textId="77777777" w:rsidR="00E07A62" w:rsidRPr="000659A0" w:rsidRDefault="00631473" w:rsidP="00631473">
            <w:pPr>
              <w:jc w:val="center"/>
              <w:rPr>
                <w:b/>
                <w:sz w:val="22"/>
                <w:szCs w:val="22"/>
              </w:rPr>
            </w:pPr>
            <w:r>
              <w:rPr>
                <w:b/>
                <w:sz w:val="22"/>
                <w:szCs w:val="22"/>
              </w:rPr>
              <w:t>“</w:t>
            </w:r>
          </w:p>
        </w:tc>
      </w:tr>
      <w:tr w:rsidR="00E07A62" w14:paraId="13799AB2" w14:textId="77777777" w:rsidTr="00671699">
        <w:tc>
          <w:tcPr>
            <w:tcW w:w="6524" w:type="dxa"/>
          </w:tcPr>
          <w:p w14:paraId="7324736A" w14:textId="77777777" w:rsidR="00E07A62" w:rsidRPr="000659A0" w:rsidRDefault="00E07A62" w:rsidP="00671699">
            <w:pPr>
              <w:spacing w:before="60"/>
              <w:rPr>
                <w:sz w:val="22"/>
                <w:szCs w:val="22"/>
              </w:rPr>
            </w:pPr>
            <w:r w:rsidRPr="000659A0">
              <w:rPr>
                <w:sz w:val="22"/>
                <w:szCs w:val="22"/>
              </w:rPr>
              <w:t>Significant teaching experience within the primary phase</w:t>
            </w:r>
          </w:p>
        </w:tc>
        <w:tc>
          <w:tcPr>
            <w:tcW w:w="1183" w:type="dxa"/>
          </w:tcPr>
          <w:p w14:paraId="586CA583" w14:textId="77777777" w:rsidR="00E07A62" w:rsidRPr="00C93851" w:rsidRDefault="00631473" w:rsidP="00671699">
            <w:pPr>
              <w:rPr>
                <w:sz w:val="22"/>
                <w:szCs w:val="22"/>
              </w:rPr>
            </w:pPr>
            <w:r w:rsidRPr="00C93851">
              <w:rPr>
                <w:sz w:val="22"/>
                <w:szCs w:val="22"/>
              </w:rPr>
              <w:sym w:font="Wingdings" w:char="F0FC"/>
            </w:r>
          </w:p>
        </w:tc>
        <w:tc>
          <w:tcPr>
            <w:tcW w:w="1207" w:type="dxa"/>
          </w:tcPr>
          <w:p w14:paraId="5B16841B" w14:textId="77777777" w:rsidR="00E07A62" w:rsidRPr="00C93851" w:rsidRDefault="00E07A62" w:rsidP="00671699">
            <w:pPr>
              <w:rPr>
                <w:sz w:val="22"/>
                <w:szCs w:val="22"/>
              </w:rPr>
            </w:pPr>
          </w:p>
        </w:tc>
        <w:tc>
          <w:tcPr>
            <w:tcW w:w="1117" w:type="dxa"/>
          </w:tcPr>
          <w:p w14:paraId="09D6E0C5" w14:textId="77777777" w:rsidR="00E07A62" w:rsidRPr="000659A0" w:rsidRDefault="00631473" w:rsidP="00631473">
            <w:pPr>
              <w:jc w:val="center"/>
              <w:rPr>
                <w:b/>
                <w:sz w:val="22"/>
                <w:szCs w:val="22"/>
              </w:rPr>
            </w:pPr>
            <w:r>
              <w:rPr>
                <w:b/>
                <w:sz w:val="22"/>
                <w:szCs w:val="22"/>
              </w:rPr>
              <w:t>“</w:t>
            </w:r>
          </w:p>
        </w:tc>
      </w:tr>
      <w:tr w:rsidR="00E07A62" w14:paraId="3A967821" w14:textId="77777777" w:rsidTr="00671699">
        <w:tc>
          <w:tcPr>
            <w:tcW w:w="6524" w:type="dxa"/>
          </w:tcPr>
          <w:p w14:paraId="3B3049D3" w14:textId="77777777" w:rsidR="00E07A62" w:rsidRPr="000659A0" w:rsidRDefault="00E07A62" w:rsidP="00671699">
            <w:pPr>
              <w:spacing w:before="60"/>
              <w:rPr>
                <w:sz w:val="22"/>
                <w:szCs w:val="22"/>
              </w:rPr>
            </w:pPr>
            <w:r w:rsidRPr="000659A0">
              <w:rPr>
                <w:sz w:val="22"/>
                <w:szCs w:val="22"/>
              </w:rPr>
              <w:t xml:space="preserve">To have a working and current knowledge and understanding of all 3 Key Stages in the primary phase </w:t>
            </w:r>
          </w:p>
        </w:tc>
        <w:tc>
          <w:tcPr>
            <w:tcW w:w="1183" w:type="dxa"/>
          </w:tcPr>
          <w:p w14:paraId="468CEF1B" w14:textId="77777777" w:rsidR="00E07A62" w:rsidRPr="00C93851" w:rsidRDefault="00631473" w:rsidP="00671699">
            <w:pPr>
              <w:rPr>
                <w:sz w:val="22"/>
                <w:szCs w:val="22"/>
              </w:rPr>
            </w:pPr>
            <w:r w:rsidRPr="00C93851">
              <w:rPr>
                <w:sz w:val="22"/>
                <w:szCs w:val="22"/>
              </w:rPr>
              <w:sym w:font="Wingdings" w:char="F0FC"/>
            </w:r>
          </w:p>
        </w:tc>
        <w:tc>
          <w:tcPr>
            <w:tcW w:w="1207" w:type="dxa"/>
          </w:tcPr>
          <w:p w14:paraId="27BDB547" w14:textId="77777777" w:rsidR="00E07A62" w:rsidRPr="00C93851" w:rsidRDefault="00E07A62" w:rsidP="00671699">
            <w:pPr>
              <w:rPr>
                <w:sz w:val="22"/>
                <w:szCs w:val="22"/>
              </w:rPr>
            </w:pPr>
          </w:p>
        </w:tc>
        <w:tc>
          <w:tcPr>
            <w:tcW w:w="1117" w:type="dxa"/>
          </w:tcPr>
          <w:p w14:paraId="33E02FCC" w14:textId="77777777" w:rsidR="00E07A62" w:rsidRPr="000659A0" w:rsidRDefault="00631473" w:rsidP="00631473">
            <w:pPr>
              <w:jc w:val="center"/>
              <w:rPr>
                <w:b/>
                <w:sz w:val="22"/>
                <w:szCs w:val="22"/>
              </w:rPr>
            </w:pPr>
            <w:r>
              <w:rPr>
                <w:b/>
                <w:sz w:val="22"/>
                <w:szCs w:val="22"/>
              </w:rPr>
              <w:t>A/I</w:t>
            </w:r>
          </w:p>
        </w:tc>
      </w:tr>
      <w:tr w:rsidR="00E07A62" w14:paraId="5FBA277B" w14:textId="77777777" w:rsidTr="00671699">
        <w:tc>
          <w:tcPr>
            <w:tcW w:w="6524" w:type="dxa"/>
          </w:tcPr>
          <w:p w14:paraId="398B6DB8" w14:textId="77777777" w:rsidR="00E07A62" w:rsidRPr="000659A0" w:rsidRDefault="00E07A62" w:rsidP="00671699">
            <w:pPr>
              <w:spacing w:before="60" w:after="60"/>
              <w:rPr>
                <w:sz w:val="22"/>
                <w:szCs w:val="22"/>
              </w:rPr>
            </w:pPr>
            <w:r w:rsidRPr="000659A0">
              <w:rPr>
                <w:sz w:val="22"/>
                <w:szCs w:val="22"/>
              </w:rPr>
              <w:t>To be able to effectively use data, assessment and target setting to raise standards/address weaknesses</w:t>
            </w:r>
          </w:p>
        </w:tc>
        <w:tc>
          <w:tcPr>
            <w:tcW w:w="1183" w:type="dxa"/>
          </w:tcPr>
          <w:p w14:paraId="34FCFC9E" w14:textId="77777777" w:rsidR="00E07A62" w:rsidRPr="00C93851" w:rsidRDefault="00631473" w:rsidP="00671699">
            <w:pPr>
              <w:rPr>
                <w:sz w:val="22"/>
                <w:szCs w:val="22"/>
              </w:rPr>
            </w:pPr>
            <w:r w:rsidRPr="00C93851">
              <w:rPr>
                <w:sz w:val="22"/>
                <w:szCs w:val="22"/>
              </w:rPr>
              <w:sym w:font="Wingdings" w:char="F0FC"/>
            </w:r>
          </w:p>
        </w:tc>
        <w:tc>
          <w:tcPr>
            <w:tcW w:w="1207" w:type="dxa"/>
          </w:tcPr>
          <w:p w14:paraId="68740BE4" w14:textId="77777777" w:rsidR="00E07A62" w:rsidRPr="00C93851" w:rsidRDefault="00E07A62" w:rsidP="00671699">
            <w:pPr>
              <w:rPr>
                <w:sz w:val="22"/>
                <w:szCs w:val="22"/>
              </w:rPr>
            </w:pPr>
          </w:p>
        </w:tc>
        <w:tc>
          <w:tcPr>
            <w:tcW w:w="1117" w:type="dxa"/>
          </w:tcPr>
          <w:p w14:paraId="46F92981" w14:textId="77777777" w:rsidR="00E07A62" w:rsidRPr="000659A0" w:rsidRDefault="00631473" w:rsidP="00631473">
            <w:pPr>
              <w:jc w:val="center"/>
              <w:rPr>
                <w:b/>
                <w:sz w:val="22"/>
                <w:szCs w:val="22"/>
              </w:rPr>
            </w:pPr>
            <w:r>
              <w:rPr>
                <w:b/>
                <w:sz w:val="22"/>
                <w:szCs w:val="22"/>
              </w:rPr>
              <w:t>A/R/I</w:t>
            </w:r>
          </w:p>
        </w:tc>
      </w:tr>
      <w:tr w:rsidR="00E07A62" w14:paraId="64E561F2" w14:textId="77777777" w:rsidTr="00671699">
        <w:tc>
          <w:tcPr>
            <w:tcW w:w="6524" w:type="dxa"/>
          </w:tcPr>
          <w:p w14:paraId="03898FED" w14:textId="77777777" w:rsidR="00E07A62" w:rsidRPr="000659A0" w:rsidRDefault="00E07A62" w:rsidP="00671699">
            <w:pPr>
              <w:spacing w:before="60" w:after="60"/>
              <w:rPr>
                <w:sz w:val="22"/>
                <w:szCs w:val="22"/>
              </w:rPr>
            </w:pPr>
            <w:r w:rsidRPr="000659A0">
              <w:rPr>
                <w:sz w:val="22"/>
                <w:szCs w:val="22"/>
              </w:rPr>
              <w:t>To be able to exemplify how the needs of all pupils (SEN, AEN, AGT, EAL, GRT) have been met through high quality teaching.</w:t>
            </w:r>
          </w:p>
        </w:tc>
        <w:tc>
          <w:tcPr>
            <w:tcW w:w="1183" w:type="dxa"/>
          </w:tcPr>
          <w:p w14:paraId="4F631C56" w14:textId="77777777" w:rsidR="00E07A62" w:rsidRPr="00C93851" w:rsidRDefault="00E07A62" w:rsidP="00671699">
            <w:pPr>
              <w:rPr>
                <w:sz w:val="22"/>
                <w:szCs w:val="22"/>
              </w:rPr>
            </w:pPr>
          </w:p>
        </w:tc>
        <w:tc>
          <w:tcPr>
            <w:tcW w:w="1207" w:type="dxa"/>
          </w:tcPr>
          <w:p w14:paraId="2842F3A6" w14:textId="77777777" w:rsidR="00E07A62" w:rsidRPr="00C93851" w:rsidRDefault="00631473" w:rsidP="00671699">
            <w:pPr>
              <w:rPr>
                <w:sz w:val="22"/>
                <w:szCs w:val="22"/>
              </w:rPr>
            </w:pPr>
            <w:r w:rsidRPr="00C93851">
              <w:rPr>
                <w:sz w:val="22"/>
                <w:szCs w:val="22"/>
              </w:rPr>
              <w:sym w:font="Wingdings" w:char="F0FC"/>
            </w:r>
          </w:p>
        </w:tc>
        <w:tc>
          <w:tcPr>
            <w:tcW w:w="1117" w:type="dxa"/>
          </w:tcPr>
          <w:p w14:paraId="2B89EA11" w14:textId="77777777" w:rsidR="00E07A62" w:rsidRPr="000659A0" w:rsidRDefault="00631473" w:rsidP="00631473">
            <w:pPr>
              <w:jc w:val="center"/>
              <w:rPr>
                <w:b/>
                <w:sz w:val="22"/>
                <w:szCs w:val="22"/>
              </w:rPr>
            </w:pPr>
            <w:r>
              <w:rPr>
                <w:b/>
                <w:sz w:val="22"/>
                <w:szCs w:val="22"/>
              </w:rPr>
              <w:t>A/I</w:t>
            </w:r>
          </w:p>
        </w:tc>
      </w:tr>
    </w:tbl>
    <w:p w14:paraId="4EEB5D9A" w14:textId="77777777" w:rsidR="00E07A62" w:rsidRDefault="00E07A62" w:rsidP="00E07A62">
      <w:pPr>
        <w:rPr>
          <w:b/>
          <w:sz w:val="22"/>
          <w:szCs w:val="22"/>
        </w:rPr>
      </w:pPr>
    </w:p>
    <w:p w14:paraId="3672AADF" w14:textId="77777777" w:rsidR="00E07A62" w:rsidRPr="00462087" w:rsidRDefault="00E07A62" w:rsidP="00E07A62">
      <w:pPr>
        <w:rPr>
          <w:b/>
        </w:rPr>
      </w:pPr>
      <w:r w:rsidRPr="00462087">
        <w:rPr>
          <w:b/>
        </w:rPr>
        <w:t>[E] Professional Attributes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E07A62" w14:paraId="51E53AF6" w14:textId="77777777" w:rsidTr="00671699">
        <w:tc>
          <w:tcPr>
            <w:tcW w:w="6524" w:type="dxa"/>
          </w:tcPr>
          <w:p w14:paraId="68120341" w14:textId="77777777" w:rsidR="00E07A62" w:rsidRPr="000659A0" w:rsidRDefault="00E07A62" w:rsidP="00671699">
            <w:pPr>
              <w:rPr>
                <w:b/>
                <w:sz w:val="22"/>
                <w:szCs w:val="22"/>
              </w:rPr>
            </w:pPr>
          </w:p>
        </w:tc>
        <w:tc>
          <w:tcPr>
            <w:tcW w:w="1183" w:type="dxa"/>
          </w:tcPr>
          <w:p w14:paraId="1613B114" w14:textId="77777777" w:rsidR="00E07A62" w:rsidRPr="000659A0" w:rsidRDefault="00E07A62" w:rsidP="00671699">
            <w:pPr>
              <w:rPr>
                <w:b/>
                <w:sz w:val="22"/>
                <w:szCs w:val="22"/>
              </w:rPr>
            </w:pPr>
            <w:r w:rsidRPr="000659A0">
              <w:rPr>
                <w:b/>
                <w:sz w:val="22"/>
                <w:szCs w:val="22"/>
              </w:rPr>
              <w:t>Essential</w:t>
            </w:r>
          </w:p>
        </w:tc>
        <w:tc>
          <w:tcPr>
            <w:tcW w:w="1207" w:type="dxa"/>
          </w:tcPr>
          <w:p w14:paraId="0C7D054A" w14:textId="77777777" w:rsidR="00E07A62" w:rsidRPr="000659A0" w:rsidRDefault="00E07A62" w:rsidP="00671699">
            <w:pPr>
              <w:rPr>
                <w:b/>
                <w:sz w:val="22"/>
                <w:szCs w:val="22"/>
              </w:rPr>
            </w:pPr>
            <w:r w:rsidRPr="000659A0">
              <w:rPr>
                <w:b/>
                <w:sz w:val="22"/>
                <w:szCs w:val="22"/>
              </w:rPr>
              <w:t>Desirable</w:t>
            </w:r>
          </w:p>
        </w:tc>
        <w:tc>
          <w:tcPr>
            <w:tcW w:w="1117" w:type="dxa"/>
          </w:tcPr>
          <w:p w14:paraId="3340A420" w14:textId="77777777" w:rsidR="00E07A62" w:rsidRPr="000659A0" w:rsidRDefault="00E07A62" w:rsidP="00671699">
            <w:pPr>
              <w:rPr>
                <w:b/>
                <w:sz w:val="22"/>
                <w:szCs w:val="22"/>
              </w:rPr>
            </w:pPr>
            <w:r w:rsidRPr="000659A0">
              <w:rPr>
                <w:b/>
                <w:sz w:val="22"/>
                <w:szCs w:val="22"/>
              </w:rPr>
              <w:t>Source</w:t>
            </w:r>
          </w:p>
        </w:tc>
      </w:tr>
      <w:tr w:rsidR="00E07A62" w14:paraId="72A4C64C" w14:textId="77777777" w:rsidTr="00671699">
        <w:tc>
          <w:tcPr>
            <w:tcW w:w="6524" w:type="dxa"/>
          </w:tcPr>
          <w:p w14:paraId="6213D950" w14:textId="06A8FCAB" w:rsidR="00E07A62" w:rsidRPr="000659A0" w:rsidRDefault="00E07A62" w:rsidP="00E07A62">
            <w:pPr>
              <w:spacing w:before="60" w:after="60"/>
              <w:rPr>
                <w:rFonts w:cs="Arial"/>
                <w:sz w:val="20"/>
              </w:rPr>
            </w:pPr>
            <w:r w:rsidRPr="000659A0">
              <w:rPr>
                <w:rFonts w:cs="Arial"/>
                <w:sz w:val="22"/>
              </w:rPr>
              <w:t xml:space="preserve">Demonstrate an awareness </w:t>
            </w:r>
            <w:r>
              <w:rPr>
                <w:rFonts w:cs="Arial"/>
                <w:sz w:val="22"/>
              </w:rPr>
              <w:t xml:space="preserve">of </w:t>
            </w:r>
            <w:r w:rsidRPr="000659A0">
              <w:rPr>
                <w:rFonts w:cs="Arial"/>
                <w:sz w:val="22"/>
              </w:rPr>
              <w:t xml:space="preserve">the </w:t>
            </w:r>
            <w:r w:rsidR="00CF3427">
              <w:rPr>
                <w:rFonts w:cs="Arial"/>
                <w:sz w:val="22"/>
              </w:rPr>
              <w:t>wide range of</w:t>
            </w:r>
            <w:r w:rsidR="00F64860">
              <w:rPr>
                <w:rFonts w:cs="Arial"/>
                <w:sz w:val="22"/>
              </w:rPr>
              <w:t xml:space="preserve"> </w:t>
            </w:r>
            <w:r w:rsidRPr="000659A0">
              <w:rPr>
                <w:rFonts w:cs="Arial"/>
                <w:sz w:val="22"/>
              </w:rPr>
              <w:t xml:space="preserve">needs </w:t>
            </w:r>
            <w:r w:rsidR="00F64860">
              <w:rPr>
                <w:rFonts w:cs="Arial"/>
                <w:sz w:val="22"/>
              </w:rPr>
              <w:t>and</w:t>
            </w:r>
            <w:r w:rsidR="000C2E63">
              <w:rPr>
                <w:rFonts w:cs="Arial"/>
                <w:sz w:val="22"/>
              </w:rPr>
              <w:t xml:space="preserve"> </w:t>
            </w:r>
            <w:r w:rsidR="00F64860">
              <w:rPr>
                <w:rFonts w:cs="Arial"/>
                <w:sz w:val="22"/>
              </w:rPr>
              <w:t xml:space="preserve">abilities </w:t>
            </w:r>
            <w:r w:rsidRPr="000659A0">
              <w:rPr>
                <w:rFonts w:cs="Arial"/>
                <w:sz w:val="22"/>
              </w:rPr>
              <w:t xml:space="preserve">of the pupils at </w:t>
            </w:r>
            <w:r>
              <w:rPr>
                <w:rFonts w:cs="Arial"/>
                <w:sz w:val="22"/>
              </w:rPr>
              <w:t xml:space="preserve">Holly Grove </w:t>
            </w:r>
            <w:r w:rsidRPr="000659A0">
              <w:rPr>
                <w:rFonts w:cs="Arial"/>
                <w:sz w:val="22"/>
              </w:rPr>
              <w:t>School and how these could be met.</w:t>
            </w:r>
          </w:p>
        </w:tc>
        <w:tc>
          <w:tcPr>
            <w:tcW w:w="1183" w:type="dxa"/>
          </w:tcPr>
          <w:p w14:paraId="2E84CC1F" w14:textId="77777777" w:rsidR="00E07A62" w:rsidRPr="00C93851" w:rsidRDefault="00631473" w:rsidP="00671699">
            <w:pPr>
              <w:rPr>
                <w:sz w:val="22"/>
                <w:szCs w:val="22"/>
              </w:rPr>
            </w:pPr>
            <w:r w:rsidRPr="00C93851">
              <w:rPr>
                <w:sz w:val="22"/>
                <w:szCs w:val="22"/>
              </w:rPr>
              <w:sym w:font="Wingdings" w:char="F0FC"/>
            </w:r>
          </w:p>
        </w:tc>
        <w:tc>
          <w:tcPr>
            <w:tcW w:w="1207" w:type="dxa"/>
          </w:tcPr>
          <w:p w14:paraId="379796FB" w14:textId="77777777" w:rsidR="00E07A62" w:rsidRPr="000659A0" w:rsidRDefault="00E07A62" w:rsidP="00671699">
            <w:pPr>
              <w:rPr>
                <w:b/>
                <w:sz w:val="22"/>
                <w:szCs w:val="22"/>
              </w:rPr>
            </w:pPr>
          </w:p>
        </w:tc>
        <w:tc>
          <w:tcPr>
            <w:tcW w:w="1117" w:type="dxa"/>
          </w:tcPr>
          <w:p w14:paraId="4D87ED3B" w14:textId="77777777" w:rsidR="00E07A62" w:rsidRPr="000659A0" w:rsidRDefault="00631473" w:rsidP="00631473">
            <w:pPr>
              <w:jc w:val="center"/>
              <w:rPr>
                <w:b/>
                <w:sz w:val="22"/>
                <w:szCs w:val="22"/>
              </w:rPr>
            </w:pPr>
            <w:r>
              <w:rPr>
                <w:b/>
                <w:sz w:val="22"/>
                <w:szCs w:val="22"/>
              </w:rPr>
              <w:t>A/I</w:t>
            </w:r>
          </w:p>
        </w:tc>
      </w:tr>
      <w:tr w:rsidR="00E07A62" w14:paraId="6C862C04" w14:textId="77777777" w:rsidTr="00671699">
        <w:tc>
          <w:tcPr>
            <w:tcW w:w="6524" w:type="dxa"/>
          </w:tcPr>
          <w:p w14:paraId="2BF6B844" w14:textId="77777777" w:rsidR="00E07A62" w:rsidRPr="000659A0" w:rsidRDefault="00E07A62" w:rsidP="00671699">
            <w:pPr>
              <w:spacing w:before="60" w:after="60"/>
              <w:rPr>
                <w:rFonts w:cs="Arial"/>
                <w:sz w:val="22"/>
              </w:rPr>
            </w:pPr>
            <w:r w:rsidRPr="000659A0">
              <w:rPr>
                <w:rFonts w:cs="Arial"/>
                <w:sz w:val="22"/>
              </w:rPr>
              <w:t>Excellent written and verbal communication skills (which will be assessed at all stages of the process).</w:t>
            </w:r>
          </w:p>
        </w:tc>
        <w:tc>
          <w:tcPr>
            <w:tcW w:w="1183" w:type="dxa"/>
          </w:tcPr>
          <w:p w14:paraId="3307D522" w14:textId="77777777" w:rsidR="00E07A62" w:rsidRPr="00C93851" w:rsidRDefault="00631473" w:rsidP="00671699">
            <w:pPr>
              <w:rPr>
                <w:sz w:val="22"/>
                <w:szCs w:val="22"/>
              </w:rPr>
            </w:pPr>
            <w:r w:rsidRPr="00C93851">
              <w:rPr>
                <w:sz w:val="22"/>
                <w:szCs w:val="22"/>
              </w:rPr>
              <w:sym w:font="Wingdings" w:char="F0FC"/>
            </w:r>
          </w:p>
        </w:tc>
        <w:tc>
          <w:tcPr>
            <w:tcW w:w="1207" w:type="dxa"/>
          </w:tcPr>
          <w:p w14:paraId="4E883751" w14:textId="77777777" w:rsidR="00E07A62" w:rsidRPr="000659A0" w:rsidRDefault="00E07A62" w:rsidP="00671699">
            <w:pPr>
              <w:rPr>
                <w:b/>
                <w:sz w:val="22"/>
                <w:szCs w:val="22"/>
              </w:rPr>
            </w:pPr>
          </w:p>
        </w:tc>
        <w:tc>
          <w:tcPr>
            <w:tcW w:w="1117" w:type="dxa"/>
          </w:tcPr>
          <w:p w14:paraId="5ABF0095" w14:textId="77777777" w:rsidR="00E07A62" w:rsidRPr="000659A0" w:rsidRDefault="00631473" w:rsidP="00631473">
            <w:pPr>
              <w:jc w:val="center"/>
              <w:rPr>
                <w:b/>
                <w:sz w:val="22"/>
                <w:szCs w:val="22"/>
              </w:rPr>
            </w:pPr>
            <w:r>
              <w:rPr>
                <w:b/>
                <w:sz w:val="22"/>
                <w:szCs w:val="22"/>
              </w:rPr>
              <w:t>A</w:t>
            </w:r>
          </w:p>
        </w:tc>
      </w:tr>
      <w:tr w:rsidR="00E07A62" w14:paraId="29CA4213" w14:textId="77777777" w:rsidTr="00671699">
        <w:tc>
          <w:tcPr>
            <w:tcW w:w="6524" w:type="dxa"/>
          </w:tcPr>
          <w:p w14:paraId="72539820" w14:textId="77777777" w:rsidR="00E07A62" w:rsidRPr="000659A0" w:rsidRDefault="00E07A62" w:rsidP="00671699">
            <w:pPr>
              <w:spacing w:before="60" w:after="60"/>
              <w:rPr>
                <w:rFonts w:cs="Arial"/>
                <w:sz w:val="22"/>
              </w:rPr>
            </w:pPr>
            <w:r w:rsidRPr="000659A0">
              <w:rPr>
                <w:rFonts w:cs="Arial"/>
                <w:sz w:val="22"/>
              </w:rPr>
              <w:t>To be a leader of learning demonstrating, promoting and encouraging outstanding classroom practice.</w:t>
            </w:r>
          </w:p>
        </w:tc>
        <w:tc>
          <w:tcPr>
            <w:tcW w:w="1183" w:type="dxa"/>
          </w:tcPr>
          <w:p w14:paraId="0BFFFB70" w14:textId="77777777" w:rsidR="00E07A62" w:rsidRPr="00C93851" w:rsidRDefault="00631473" w:rsidP="00671699">
            <w:pPr>
              <w:rPr>
                <w:sz w:val="22"/>
                <w:szCs w:val="22"/>
              </w:rPr>
            </w:pPr>
            <w:r w:rsidRPr="00C93851">
              <w:rPr>
                <w:sz w:val="22"/>
                <w:szCs w:val="22"/>
              </w:rPr>
              <w:sym w:font="Wingdings" w:char="F0FC"/>
            </w:r>
          </w:p>
        </w:tc>
        <w:tc>
          <w:tcPr>
            <w:tcW w:w="1207" w:type="dxa"/>
          </w:tcPr>
          <w:p w14:paraId="765DBC3E" w14:textId="77777777" w:rsidR="00E07A62" w:rsidRPr="000659A0" w:rsidRDefault="00E07A62" w:rsidP="00671699">
            <w:pPr>
              <w:rPr>
                <w:b/>
                <w:sz w:val="22"/>
                <w:szCs w:val="22"/>
              </w:rPr>
            </w:pPr>
          </w:p>
        </w:tc>
        <w:tc>
          <w:tcPr>
            <w:tcW w:w="1117" w:type="dxa"/>
          </w:tcPr>
          <w:p w14:paraId="050B9E73" w14:textId="77777777" w:rsidR="00E07A62" w:rsidRPr="000659A0" w:rsidRDefault="00631473" w:rsidP="00631473">
            <w:pPr>
              <w:jc w:val="center"/>
              <w:rPr>
                <w:b/>
                <w:sz w:val="22"/>
                <w:szCs w:val="22"/>
              </w:rPr>
            </w:pPr>
            <w:r>
              <w:rPr>
                <w:b/>
                <w:sz w:val="22"/>
                <w:szCs w:val="22"/>
              </w:rPr>
              <w:t>A/R/I</w:t>
            </w:r>
          </w:p>
        </w:tc>
      </w:tr>
      <w:tr w:rsidR="00E07A62" w14:paraId="3133B622" w14:textId="77777777" w:rsidTr="00671699">
        <w:tc>
          <w:tcPr>
            <w:tcW w:w="6524" w:type="dxa"/>
          </w:tcPr>
          <w:p w14:paraId="4F559164" w14:textId="77777777" w:rsidR="00E07A62" w:rsidRPr="000659A0" w:rsidRDefault="00E07A62" w:rsidP="00671699">
            <w:pPr>
              <w:spacing w:before="60" w:after="60"/>
              <w:rPr>
                <w:rFonts w:cs="Arial"/>
                <w:b/>
                <w:sz w:val="22"/>
              </w:rPr>
            </w:pPr>
            <w:r w:rsidRPr="000659A0">
              <w:rPr>
                <w:b/>
                <w:sz w:val="22"/>
                <w:szCs w:val="22"/>
              </w:rPr>
              <w:t>Show a good commitment to sustained attendance at work</w:t>
            </w:r>
          </w:p>
        </w:tc>
        <w:tc>
          <w:tcPr>
            <w:tcW w:w="1183" w:type="dxa"/>
          </w:tcPr>
          <w:p w14:paraId="20B795E7" w14:textId="77777777" w:rsidR="00E07A62" w:rsidRPr="000659A0" w:rsidRDefault="00E07A62" w:rsidP="00671699">
            <w:pPr>
              <w:rPr>
                <w:b/>
                <w:sz w:val="22"/>
                <w:szCs w:val="22"/>
              </w:rPr>
            </w:pPr>
            <w:r w:rsidRPr="000659A0">
              <w:rPr>
                <w:b/>
                <w:sz w:val="22"/>
                <w:szCs w:val="22"/>
              </w:rPr>
              <w:t>E</w:t>
            </w:r>
          </w:p>
        </w:tc>
        <w:tc>
          <w:tcPr>
            <w:tcW w:w="1207" w:type="dxa"/>
          </w:tcPr>
          <w:p w14:paraId="3DFE79F6" w14:textId="77777777" w:rsidR="00E07A62" w:rsidRPr="000659A0" w:rsidRDefault="00E07A62" w:rsidP="00671699">
            <w:pPr>
              <w:rPr>
                <w:b/>
                <w:sz w:val="22"/>
                <w:szCs w:val="22"/>
              </w:rPr>
            </w:pPr>
          </w:p>
        </w:tc>
        <w:tc>
          <w:tcPr>
            <w:tcW w:w="1117" w:type="dxa"/>
          </w:tcPr>
          <w:p w14:paraId="6699B14D" w14:textId="77777777" w:rsidR="00E07A62" w:rsidRPr="000659A0" w:rsidRDefault="00631473" w:rsidP="00631473">
            <w:pPr>
              <w:jc w:val="center"/>
              <w:rPr>
                <w:b/>
                <w:sz w:val="22"/>
                <w:szCs w:val="22"/>
              </w:rPr>
            </w:pPr>
            <w:r>
              <w:rPr>
                <w:b/>
                <w:sz w:val="22"/>
                <w:szCs w:val="22"/>
              </w:rPr>
              <w:t>R</w:t>
            </w:r>
          </w:p>
        </w:tc>
      </w:tr>
    </w:tbl>
    <w:p w14:paraId="27DF040E" w14:textId="77777777" w:rsidR="00E07A62" w:rsidRDefault="00E07A62" w:rsidP="00E07A62"/>
    <w:p w14:paraId="31AB4E6D" w14:textId="77777777" w:rsidR="00A546C0" w:rsidRDefault="00A546C0" w:rsidP="00E07A62"/>
    <w:p w14:paraId="13EC6E10" w14:textId="77777777" w:rsidR="00E07A62" w:rsidRDefault="00E07A62" w:rsidP="00E07A62">
      <w:r>
        <w:t>[</w:t>
      </w:r>
      <w:r w:rsidRPr="00AB6B93">
        <w:rPr>
          <w:b/>
        </w:rPr>
        <w:t>F] Professional Skills</w:t>
      </w:r>
    </w:p>
    <w:p w14:paraId="704713B5" w14:textId="73F8722A" w:rsidR="00E07A62" w:rsidRDefault="00E07A62" w:rsidP="00E07A62">
      <w:r>
        <w:t>(Based on the National Standards for Headship 20</w:t>
      </w:r>
      <w:r w:rsidR="00F64860">
        <w:t>20</w:t>
      </w:r>
      <w:r>
        <w:t>)</w:t>
      </w:r>
    </w:p>
    <w:p w14:paraId="71CBF3EC" w14:textId="77777777" w:rsidR="00E07A62" w:rsidRDefault="00E07A62" w:rsidP="00E07A62"/>
    <w:p w14:paraId="3859979A" w14:textId="77777777" w:rsidR="00E07A62" w:rsidRDefault="00E07A62" w:rsidP="00E07A62">
      <w:r>
        <w:t>Whilst the headteacher is expected to meet all the National Standards of Headship in relation to this appointment candidates are particularly required to demonstrate their knowledge and understanding of the following:</w:t>
      </w:r>
    </w:p>
    <w:p w14:paraId="30571728" w14:textId="2B3EC101" w:rsidR="00E07A62" w:rsidRDefault="00E07A62" w:rsidP="00E07A62">
      <w:pPr>
        <w:rPr>
          <w:i/>
        </w:rPr>
      </w:pPr>
      <w:r>
        <w:rPr>
          <w:i/>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206"/>
        <w:gridCol w:w="14"/>
        <w:gridCol w:w="1155"/>
        <w:gridCol w:w="52"/>
        <w:gridCol w:w="1117"/>
      </w:tblGrid>
      <w:tr w:rsidR="00E07A62" w14:paraId="4FAB170A" w14:textId="77777777" w:rsidTr="00671699">
        <w:tc>
          <w:tcPr>
            <w:tcW w:w="6487" w:type="dxa"/>
          </w:tcPr>
          <w:p w14:paraId="18203938" w14:textId="77777777" w:rsidR="00E07A62" w:rsidRPr="00E83FCA" w:rsidRDefault="00E07A62" w:rsidP="00671699">
            <w:pPr>
              <w:rPr>
                <w:b/>
                <w:sz w:val="20"/>
                <w:szCs w:val="22"/>
              </w:rPr>
            </w:pPr>
          </w:p>
        </w:tc>
        <w:tc>
          <w:tcPr>
            <w:tcW w:w="1220" w:type="dxa"/>
            <w:gridSpan w:val="2"/>
          </w:tcPr>
          <w:p w14:paraId="273FCB19" w14:textId="77777777" w:rsidR="00E07A62" w:rsidRPr="00E83FCA" w:rsidRDefault="00E07A62" w:rsidP="00671699">
            <w:pPr>
              <w:rPr>
                <w:b/>
                <w:sz w:val="20"/>
                <w:szCs w:val="22"/>
              </w:rPr>
            </w:pPr>
            <w:r w:rsidRPr="00E83FCA">
              <w:rPr>
                <w:b/>
                <w:sz w:val="20"/>
                <w:szCs w:val="22"/>
              </w:rPr>
              <w:t>Essential</w:t>
            </w:r>
          </w:p>
        </w:tc>
        <w:tc>
          <w:tcPr>
            <w:tcW w:w="1207" w:type="dxa"/>
            <w:gridSpan w:val="2"/>
          </w:tcPr>
          <w:p w14:paraId="555F48EF" w14:textId="77777777" w:rsidR="00E07A62" w:rsidRPr="00E83FCA" w:rsidRDefault="00E07A62" w:rsidP="00671699">
            <w:pPr>
              <w:rPr>
                <w:b/>
                <w:sz w:val="20"/>
                <w:szCs w:val="22"/>
              </w:rPr>
            </w:pPr>
            <w:r w:rsidRPr="00E83FCA">
              <w:rPr>
                <w:b/>
                <w:sz w:val="20"/>
                <w:szCs w:val="22"/>
              </w:rPr>
              <w:t>Desirable</w:t>
            </w:r>
          </w:p>
        </w:tc>
        <w:tc>
          <w:tcPr>
            <w:tcW w:w="1117" w:type="dxa"/>
          </w:tcPr>
          <w:p w14:paraId="437DE446" w14:textId="77777777" w:rsidR="00E07A62" w:rsidRPr="00E83FCA" w:rsidRDefault="00E07A62" w:rsidP="00671699">
            <w:pPr>
              <w:rPr>
                <w:b/>
                <w:sz w:val="20"/>
                <w:szCs w:val="22"/>
              </w:rPr>
            </w:pPr>
            <w:r w:rsidRPr="00E83FCA">
              <w:rPr>
                <w:b/>
                <w:sz w:val="20"/>
                <w:szCs w:val="22"/>
              </w:rPr>
              <w:t>Source</w:t>
            </w:r>
          </w:p>
        </w:tc>
      </w:tr>
      <w:tr w:rsidR="00E07A62" w14:paraId="1562C893" w14:textId="77777777" w:rsidTr="00671699">
        <w:tc>
          <w:tcPr>
            <w:tcW w:w="10031" w:type="dxa"/>
            <w:gridSpan w:val="6"/>
          </w:tcPr>
          <w:p w14:paraId="719FAAA7" w14:textId="77777777" w:rsidR="00E07A62" w:rsidRPr="000659A0" w:rsidRDefault="00E07A62" w:rsidP="00671699">
            <w:pPr>
              <w:rPr>
                <w:sz w:val="22"/>
                <w:szCs w:val="22"/>
              </w:rPr>
            </w:pPr>
            <w:r w:rsidRPr="00EA3DA2">
              <w:t>Leading Learning and Teaching</w:t>
            </w:r>
          </w:p>
        </w:tc>
      </w:tr>
      <w:tr w:rsidR="00E07A62" w14:paraId="40ED7B33" w14:textId="77777777" w:rsidTr="00671699">
        <w:tc>
          <w:tcPr>
            <w:tcW w:w="6487" w:type="dxa"/>
          </w:tcPr>
          <w:p w14:paraId="09B56548" w14:textId="77777777" w:rsidR="00E07A62" w:rsidRPr="00833E18" w:rsidRDefault="00E07A62" w:rsidP="00E07A62">
            <w:pPr>
              <w:keepNext/>
              <w:numPr>
                <w:ilvl w:val="0"/>
                <w:numId w:val="1"/>
              </w:numPr>
              <w:tabs>
                <w:tab w:val="clear" w:pos="720"/>
                <w:tab w:val="num" w:pos="567"/>
              </w:tabs>
              <w:ind w:left="567"/>
              <w:rPr>
                <w:rFonts w:cs="Arial"/>
                <w:i/>
                <w:sz w:val="20"/>
              </w:rPr>
            </w:pPr>
            <w:r w:rsidRPr="00833E18">
              <w:rPr>
                <w:rFonts w:cs="Arial"/>
                <w:i/>
                <w:sz w:val="20"/>
              </w:rPr>
              <w:t>Curriculum design and management that help to provide the choice and flexibility to meet the personal learning needs of every pupil</w:t>
            </w:r>
          </w:p>
        </w:tc>
        <w:tc>
          <w:tcPr>
            <w:tcW w:w="1206" w:type="dxa"/>
          </w:tcPr>
          <w:p w14:paraId="0EFB1F46" w14:textId="77777777" w:rsidR="00E07A62" w:rsidRPr="000659A0" w:rsidRDefault="00396B95" w:rsidP="00671699">
            <w:pPr>
              <w:rPr>
                <w:sz w:val="22"/>
                <w:szCs w:val="22"/>
              </w:rPr>
            </w:pPr>
            <w:r>
              <w:rPr>
                <w:sz w:val="22"/>
                <w:szCs w:val="22"/>
              </w:rPr>
              <w:sym w:font="Wingdings" w:char="F0FC"/>
            </w:r>
          </w:p>
        </w:tc>
        <w:tc>
          <w:tcPr>
            <w:tcW w:w="1169" w:type="dxa"/>
            <w:gridSpan w:val="2"/>
          </w:tcPr>
          <w:p w14:paraId="52EB8909" w14:textId="77777777" w:rsidR="00E07A62" w:rsidRPr="000659A0" w:rsidRDefault="00E07A62" w:rsidP="00671699">
            <w:pPr>
              <w:rPr>
                <w:sz w:val="22"/>
                <w:szCs w:val="22"/>
              </w:rPr>
            </w:pPr>
          </w:p>
        </w:tc>
        <w:tc>
          <w:tcPr>
            <w:tcW w:w="1169" w:type="dxa"/>
            <w:gridSpan w:val="2"/>
          </w:tcPr>
          <w:p w14:paraId="30F4F87C" w14:textId="77777777" w:rsidR="00E07A62" w:rsidRPr="000659A0" w:rsidRDefault="00396B95" w:rsidP="00396B95">
            <w:pPr>
              <w:jc w:val="center"/>
              <w:rPr>
                <w:sz w:val="22"/>
                <w:szCs w:val="22"/>
              </w:rPr>
            </w:pPr>
            <w:r>
              <w:rPr>
                <w:sz w:val="22"/>
                <w:szCs w:val="22"/>
              </w:rPr>
              <w:t>A/I</w:t>
            </w:r>
          </w:p>
        </w:tc>
      </w:tr>
      <w:tr w:rsidR="00E07A62" w14:paraId="7B33DC85" w14:textId="77777777" w:rsidTr="00671699">
        <w:tc>
          <w:tcPr>
            <w:tcW w:w="6487" w:type="dxa"/>
          </w:tcPr>
          <w:p w14:paraId="719C184F" w14:textId="77777777" w:rsidR="00E07A62" w:rsidRPr="00833E18" w:rsidRDefault="00E07A62" w:rsidP="00E07A62">
            <w:pPr>
              <w:keepNext/>
              <w:numPr>
                <w:ilvl w:val="0"/>
                <w:numId w:val="1"/>
              </w:numPr>
              <w:tabs>
                <w:tab w:val="clear" w:pos="720"/>
                <w:tab w:val="num" w:pos="567"/>
              </w:tabs>
              <w:ind w:left="567"/>
              <w:rPr>
                <w:rFonts w:cs="Arial"/>
                <w:i/>
                <w:sz w:val="20"/>
              </w:rPr>
            </w:pPr>
            <w:r w:rsidRPr="006670C3">
              <w:rPr>
                <w:rFonts w:cs="Arial"/>
                <w:i/>
                <w:sz w:val="20"/>
              </w:rPr>
              <w:t>Monitoring and evaluating the effectiveness of learning and teaching, including its outcomes in terms of standards and achievement and personal development and well-being</w:t>
            </w:r>
          </w:p>
        </w:tc>
        <w:tc>
          <w:tcPr>
            <w:tcW w:w="1206" w:type="dxa"/>
          </w:tcPr>
          <w:p w14:paraId="0C5D852A" w14:textId="77777777" w:rsidR="00E07A62" w:rsidRPr="000659A0" w:rsidRDefault="00396B95" w:rsidP="00671699">
            <w:pPr>
              <w:rPr>
                <w:sz w:val="22"/>
                <w:szCs w:val="22"/>
              </w:rPr>
            </w:pPr>
            <w:r>
              <w:rPr>
                <w:sz w:val="22"/>
                <w:szCs w:val="22"/>
              </w:rPr>
              <w:sym w:font="Wingdings" w:char="F0FC"/>
            </w:r>
          </w:p>
        </w:tc>
        <w:tc>
          <w:tcPr>
            <w:tcW w:w="1169" w:type="dxa"/>
            <w:gridSpan w:val="2"/>
          </w:tcPr>
          <w:p w14:paraId="7ACA5679" w14:textId="77777777" w:rsidR="00E07A62" w:rsidRPr="000659A0" w:rsidRDefault="00E07A62" w:rsidP="00671699">
            <w:pPr>
              <w:rPr>
                <w:sz w:val="22"/>
                <w:szCs w:val="22"/>
              </w:rPr>
            </w:pPr>
          </w:p>
        </w:tc>
        <w:tc>
          <w:tcPr>
            <w:tcW w:w="1169" w:type="dxa"/>
            <w:gridSpan w:val="2"/>
          </w:tcPr>
          <w:p w14:paraId="3F646554" w14:textId="77777777" w:rsidR="00E07A62" w:rsidRDefault="00396B95" w:rsidP="00396B95">
            <w:pPr>
              <w:jc w:val="center"/>
              <w:rPr>
                <w:sz w:val="22"/>
                <w:szCs w:val="22"/>
              </w:rPr>
            </w:pPr>
            <w:r>
              <w:rPr>
                <w:sz w:val="22"/>
                <w:szCs w:val="22"/>
              </w:rPr>
              <w:t>“</w:t>
            </w:r>
          </w:p>
          <w:p w14:paraId="09902DA6" w14:textId="77777777" w:rsidR="00E07A62" w:rsidRPr="000659A0" w:rsidRDefault="00E07A62" w:rsidP="00671699">
            <w:pPr>
              <w:rPr>
                <w:sz w:val="22"/>
                <w:szCs w:val="22"/>
              </w:rPr>
            </w:pPr>
          </w:p>
        </w:tc>
      </w:tr>
      <w:tr w:rsidR="00E07A62" w14:paraId="7EF15BB4" w14:textId="77777777" w:rsidTr="00671699">
        <w:tc>
          <w:tcPr>
            <w:tcW w:w="10031" w:type="dxa"/>
            <w:gridSpan w:val="6"/>
          </w:tcPr>
          <w:p w14:paraId="0F9FC265" w14:textId="77777777" w:rsidR="00E07A62" w:rsidRPr="000659A0" w:rsidRDefault="00E07A62" w:rsidP="00671699">
            <w:pPr>
              <w:rPr>
                <w:sz w:val="22"/>
                <w:szCs w:val="22"/>
              </w:rPr>
            </w:pPr>
            <w:r w:rsidRPr="00EA3DA2">
              <w:t>Shaping the Future</w:t>
            </w:r>
          </w:p>
        </w:tc>
      </w:tr>
      <w:tr w:rsidR="00E07A62" w14:paraId="175C442E" w14:textId="77777777" w:rsidTr="00671699">
        <w:tc>
          <w:tcPr>
            <w:tcW w:w="6487" w:type="dxa"/>
          </w:tcPr>
          <w:p w14:paraId="0C57FF61" w14:textId="77777777" w:rsidR="00E07A62" w:rsidRPr="006670C3" w:rsidRDefault="00E07A62" w:rsidP="00E07A62">
            <w:pPr>
              <w:numPr>
                <w:ilvl w:val="0"/>
                <w:numId w:val="2"/>
              </w:numPr>
              <w:tabs>
                <w:tab w:val="clear" w:pos="720"/>
                <w:tab w:val="num" w:pos="567"/>
              </w:tabs>
              <w:ind w:left="567" w:hanging="283"/>
              <w:rPr>
                <w:rFonts w:cs="Arial"/>
                <w:i/>
                <w:sz w:val="20"/>
              </w:rPr>
            </w:pPr>
            <w:r w:rsidRPr="006670C3">
              <w:rPr>
                <w:rFonts w:cs="Arial"/>
                <w:i/>
                <w:sz w:val="20"/>
              </w:rPr>
              <w:t>Strategic thinking and planning that builds, communicates and carries forward a coherent and shared vision</w:t>
            </w:r>
          </w:p>
          <w:p w14:paraId="26ECF0CD" w14:textId="77777777" w:rsidR="00E07A62" w:rsidRPr="00EA3DA2" w:rsidRDefault="00E07A62" w:rsidP="00671699">
            <w:pPr>
              <w:tabs>
                <w:tab w:val="num" w:pos="567"/>
              </w:tabs>
              <w:ind w:left="567" w:hanging="283"/>
            </w:pPr>
          </w:p>
        </w:tc>
        <w:tc>
          <w:tcPr>
            <w:tcW w:w="1206" w:type="dxa"/>
          </w:tcPr>
          <w:p w14:paraId="6ADEA3AA" w14:textId="77777777" w:rsidR="00E07A62" w:rsidRPr="000659A0" w:rsidRDefault="00396B95" w:rsidP="00671699">
            <w:pPr>
              <w:rPr>
                <w:sz w:val="22"/>
                <w:szCs w:val="22"/>
              </w:rPr>
            </w:pPr>
            <w:r>
              <w:rPr>
                <w:sz w:val="22"/>
                <w:szCs w:val="22"/>
              </w:rPr>
              <w:sym w:font="Wingdings" w:char="F0FC"/>
            </w:r>
          </w:p>
        </w:tc>
        <w:tc>
          <w:tcPr>
            <w:tcW w:w="1169" w:type="dxa"/>
            <w:gridSpan w:val="2"/>
          </w:tcPr>
          <w:p w14:paraId="7A399DA0" w14:textId="77777777" w:rsidR="00E07A62" w:rsidRPr="000659A0" w:rsidRDefault="00E07A62" w:rsidP="00671699">
            <w:pPr>
              <w:rPr>
                <w:sz w:val="22"/>
                <w:szCs w:val="22"/>
              </w:rPr>
            </w:pPr>
          </w:p>
        </w:tc>
        <w:tc>
          <w:tcPr>
            <w:tcW w:w="1169" w:type="dxa"/>
            <w:gridSpan w:val="2"/>
          </w:tcPr>
          <w:p w14:paraId="0F61007C" w14:textId="77777777" w:rsidR="00E07A62" w:rsidRPr="000659A0" w:rsidRDefault="00396B95" w:rsidP="00396B95">
            <w:pPr>
              <w:jc w:val="center"/>
              <w:rPr>
                <w:sz w:val="22"/>
                <w:szCs w:val="22"/>
              </w:rPr>
            </w:pPr>
            <w:r>
              <w:rPr>
                <w:sz w:val="22"/>
                <w:szCs w:val="22"/>
              </w:rPr>
              <w:t>“</w:t>
            </w:r>
          </w:p>
        </w:tc>
      </w:tr>
      <w:tr w:rsidR="00E07A62" w14:paraId="01AD7461" w14:textId="77777777" w:rsidTr="00671699">
        <w:tc>
          <w:tcPr>
            <w:tcW w:w="6487" w:type="dxa"/>
          </w:tcPr>
          <w:p w14:paraId="49B055DA" w14:textId="77777777" w:rsidR="00E07A62" w:rsidRPr="006670C3" w:rsidRDefault="00E07A62" w:rsidP="00E07A62">
            <w:pPr>
              <w:numPr>
                <w:ilvl w:val="0"/>
                <w:numId w:val="2"/>
              </w:numPr>
              <w:tabs>
                <w:tab w:val="clear" w:pos="720"/>
                <w:tab w:val="num" w:pos="567"/>
              </w:tabs>
              <w:ind w:left="567" w:hanging="283"/>
              <w:rPr>
                <w:rFonts w:cs="Arial"/>
                <w:i/>
                <w:sz w:val="20"/>
              </w:rPr>
            </w:pPr>
            <w:r w:rsidRPr="006670C3">
              <w:rPr>
                <w:rFonts w:cs="Arial"/>
                <w:i/>
                <w:sz w:val="20"/>
              </w:rPr>
              <w:t>Leading innovation, creativity and change</w:t>
            </w:r>
          </w:p>
          <w:p w14:paraId="0CDA6E6E" w14:textId="77777777" w:rsidR="00E07A62" w:rsidRPr="006670C3" w:rsidRDefault="00E07A62" w:rsidP="00671699">
            <w:pPr>
              <w:tabs>
                <w:tab w:val="num" w:pos="567"/>
              </w:tabs>
              <w:ind w:left="567" w:hanging="283"/>
              <w:rPr>
                <w:rFonts w:cs="Arial"/>
                <w:i/>
                <w:sz w:val="20"/>
              </w:rPr>
            </w:pPr>
          </w:p>
        </w:tc>
        <w:tc>
          <w:tcPr>
            <w:tcW w:w="1206" w:type="dxa"/>
          </w:tcPr>
          <w:p w14:paraId="32CB2A75" w14:textId="77777777" w:rsidR="00E07A62" w:rsidRPr="000659A0" w:rsidRDefault="00396B95" w:rsidP="00671699">
            <w:pPr>
              <w:rPr>
                <w:sz w:val="22"/>
                <w:szCs w:val="22"/>
              </w:rPr>
            </w:pPr>
            <w:r>
              <w:rPr>
                <w:sz w:val="22"/>
                <w:szCs w:val="22"/>
              </w:rPr>
              <w:sym w:font="Wingdings" w:char="F0FC"/>
            </w:r>
          </w:p>
        </w:tc>
        <w:tc>
          <w:tcPr>
            <w:tcW w:w="1169" w:type="dxa"/>
            <w:gridSpan w:val="2"/>
          </w:tcPr>
          <w:p w14:paraId="3728A2B2" w14:textId="77777777" w:rsidR="00E07A62" w:rsidRPr="000659A0" w:rsidRDefault="00E07A62" w:rsidP="00671699">
            <w:pPr>
              <w:rPr>
                <w:sz w:val="22"/>
                <w:szCs w:val="22"/>
              </w:rPr>
            </w:pPr>
          </w:p>
        </w:tc>
        <w:tc>
          <w:tcPr>
            <w:tcW w:w="1169" w:type="dxa"/>
            <w:gridSpan w:val="2"/>
          </w:tcPr>
          <w:p w14:paraId="2CF6587D" w14:textId="77777777" w:rsidR="00E07A62" w:rsidRPr="000659A0" w:rsidRDefault="00396B95" w:rsidP="00396B95">
            <w:pPr>
              <w:jc w:val="center"/>
              <w:rPr>
                <w:sz w:val="22"/>
                <w:szCs w:val="22"/>
              </w:rPr>
            </w:pPr>
            <w:r>
              <w:rPr>
                <w:sz w:val="22"/>
                <w:szCs w:val="22"/>
              </w:rPr>
              <w:t>“</w:t>
            </w:r>
          </w:p>
        </w:tc>
      </w:tr>
      <w:tr w:rsidR="00E07A62" w14:paraId="7A14F0BF" w14:textId="77777777" w:rsidTr="00671699">
        <w:tc>
          <w:tcPr>
            <w:tcW w:w="6487" w:type="dxa"/>
          </w:tcPr>
          <w:p w14:paraId="76564CDB" w14:textId="77777777" w:rsidR="00E07A62" w:rsidRPr="006670C3" w:rsidRDefault="00E07A62" w:rsidP="00E07A62">
            <w:pPr>
              <w:numPr>
                <w:ilvl w:val="0"/>
                <w:numId w:val="2"/>
              </w:numPr>
              <w:tabs>
                <w:tab w:val="clear" w:pos="720"/>
                <w:tab w:val="num" w:pos="567"/>
              </w:tabs>
              <w:ind w:left="567" w:hanging="283"/>
              <w:rPr>
                <w:rFonts w:cs="Arial"/>
                <w:i/>
                <w:sz w:val="20"/>
              </w:rPr>
            </w:pPr>
            <w:r w:rsidRPr="006670C3">
              <w:rPr>
                <w:rFonts w:cs="Arial"/>
                <w:i/>
                <w:sz w:val="20"/>
              </w:rPr>
              <w:t>Current educational trends and issues, including national policies, priorities and legislation</w:t>
            </w:r>
          </w:p>
        </w:tc>
        <w:tc>
          <w:tcPr>
            <w:tcW w:w="1206" w:type="dxa"/>
          </w:tcPr>
          <w:p w14:paraId="67CF606D" w14:textId="77777777" w:rsidR="00E07A62" w:rsidRPr="000659A0" w:rsidRDefault="00396B95" w:rsidP="00671699">
            <w:pPr>
              <w:rPr>
                <w:sz w:val="22"/>
                <w:szCs w:val="22"/>
              </w:rPr>
            </w:pPr>
            <w:r>
              <w:rPr>
                <w:sz w:val="22"/>
                <w:szCs w:val="22"/>
              </w:rPr>
              <w:sym w:font="Wingdings" w:char="F0FC"/>
            </w:r>
          </w:p>
        </w:tc>
        <w:tc>
          <w:tcPr>
            <w:tcW w:w="1169" w:type="dxa"/>
            <w:gridSpan w:val="2"/>
          </w:tcPr>
          <w:p w14:paraId="19B3118A" w14:textId="77777777" w:rsidR="00E07A62" w:rsidRPr="000659A0" w:rsidRDefault="00E07A62" w:rsidP="00671699">
            <w:pPr>
              <w:rPr>
                <w:sz w:val="22"/>
                <w:szCs w:val="22"/>
              </w:rPr>
            </w:pPr>
          </w:p>
        </w:tc>
        <w:tc>
          <w:tcPr>
            <w:tcW w:w="1169" w:type="dxa"/>
            <w:gridSpan w:val="2"/>
          </w:tcPr>
          <w:p w14:paraId="05B489BE" w14:textId="77777777" w:rsidR="00E07A62" w:rsidRPr="000659A0" w:rsidRDefault="00396B95" w:rsidP="00396B95">
            <w:pPr>
              <w:jc w:val="center"/>
              <w:rPr>
                <w:sz w:val="22"/>
                <w:szCs w:val="22"/>
              </w:rPr>
            </w:pPr>
            <w:r>
              <w:rPr>
                <w:sz w:val="22"/>
                <w:szCs w:val="22"/>
              </w:rPr>
              <w:t>“</w:t>
            </w:r>
          </w:p>
        </w:tc>
      </w:tr>
      <w:tr w:rsidR="00E07A62" w14:paraId="06518779" w14:textId="77777777" w:rsidTr="00671699">
        <w:tc>
          <w:tcPr>
            <w:tcW w:w="10031" w:type="dxa"/>
            <w:gridSpan w:val="6"/>
          </w:tcPr>
          <w:p w14:paraId="1064CE78" w14:textId="77777777" w:rsidR="00E07A62" w:rsidRPr="000659A0" w:rsidRDefault="00E07A62" w:rsidP="00671699">
            <w:pPr>
              <w:rPr>
                <w:sz w:val="22"/>
                <w:szCs w:val="22"/>
              </w:rPr>
            </w:pPr>
            <w:r w:rsidRPr="00EA3DA2">
              <w:t>Developing Self and working with Others</w:t>
            </w:r>
          </w:p>
        </w:tc>
      </w:tr>
      <w:tr w:rsidR="00E07A62" w14:paraId="274987E4" w14:textId="77777777" w:rsidTr="00671699">
        <w:tc>
          <w:tcPr>
            <w:tcW w:w="6487" w:type="dxa"/>
          </w:tcPr>
          <w:p w14:paraId="00C6D114" w14:textId="77777777" w:rsidR="00E07A62" w:rsidRPr="00E83FCA" w:rsidRDefault="00E07A62" w:rsidP="00E07A62">
            <w:pPr>
              <w:numPr>
                <w:ilvl w:val="0"/>
                <w:numId w:val="3"/>
              </w:numPr>
              <w:tabs>
                <w:tab w:val="clear" w:pos="720"/>
                <w:tab w:val="num" w:pos="567"/>
              </w:tabs>
              <w:ind w:left="567" w:hanging="283"/>
              <w:rPr>
                <w:rFonts w:cs="Arial"/>
                <w:i/>
                <w:sz w:val="20"/>
              </w:rPr>
            </w:pPr>
            <w:r w:rsidRPr="00E83FCA">
              <w:rPr>
                <w:rFonts w:cs="Arial"/>
                <w:i/>
                <w:sz w:val="20"/>
              </w:rPr>
              <w:t>The significance of interpersonal relationships and strategies for promoting individual and team development</w:t>
            </w:r>
          </w:p>
        </w:tc>
        <w:tc>
          <w:tcPr>
            <w:tcW w:w="1206" w:type="dxa"/>
          </w:tcPr>
          <w:p w14:paraId="664F8E81" w14:textId="77777777" w:rsidR="00E07A62" w:rsidRPr="000659A0" w:rsidRDefault="00396B95" w:rsidP="00671699">
            <w:pPr>
              <w:rPr>
                <w:sz w:val="22"/>
                <w:szCs w:val="22"/>
              </w:rPr>
            </w:pPr>
            <w:r>
              <w:rPr>
                <w:sz w:val="22"/>
                <w:szCs w:val="22"/>
              </w:rPr>
              <w:sym w:font="Wingdings" w:char="F0FC"/>
            </w:r>
          </w:p>
        </w:tc>
        <w:tc>
          <w:tcPr>
            <w:tcW w:w="1169" w:type="dxa"/>
            <w:gridSpan w:val="2"/>
          </w:tcPr>
          <w:p w14:paraId="151AEB72" w14:textId="77777777" w:rsidR="00E07A62" w:rsidRPr="000659A0" w:rsidRDefault="00E07A62" w:rsidP="00671699">
            <w:pPr>
              <w:rPr>
                <w:sz w:val="22"/>
                <w:szCs w:val="22"/>
              </w:rPr>
            </w:pPr>
          </w:p>
        </w:tc>
        <w:tc>
          <w:tcPr>
            <w:tcW w:w="1169" w:type="dxa"/>
            <w:gridSpan w:val="2"/>
          </w:tcPr>
          <w:p w14:paraId="44C727AA" w14:textId="77777777" w:rsidR="00E07A62" w:rsidRPr="000659A0" w:rsidRDefault="00396B95" w:rsidP="00396B95">
            <w:pPr>
              <w:jc w:val="center"/>
              <w:rPr>
                <w:sz w:val="22"/>
                <w:szCs w:val="22"/>
              </w:rPr>
            </w:pPr>
            <w:r>
              <w:rPr>
                <w:sz w:val="22"/>
                <w:szCs w:val="22"/>
              </w:rPr>
              <w:t>“</w:t>
            </w:r>
          </w:p>
        </w:tc>
      </w:tr>
      <w:tr w:rsidR="00E07A62" w14:paraId="2BE4ED0D" w14:textId="77777777" w:rsidTr="00671699">
        <w:tc>
          <w:tcPr>
            <w:tcW w:w="6487" w:type="dxa"/>
          </w:tcPr>
          <w:p w14:paraId="4AEEF538" w14:textId="77777777" w:rsidR="00E07A62" w:rsidRPr="00E83FCA" w:rsidRDefault="00E07A62" w:rsidP="00E07A62">
            <w:pPr>
              <w:numPr>
                <w:ilvl w:val="0"/>
                <w:numId w:val="3"/>
              </w:numPr>
              <w:tabs>
                <w:tab w:val="clear" w:pos="720"/>
                <w:tab w:val="num" w:pos="567"/>
              </w:tabs>
              <w:ind w:left="567" w:hanging="283"/>
              <w:rPr>
                <w:rFonts w:cs="Arial"/>
                <w:i/>
                <w:sz w:val="20"/>
              </w:rPr>
            </w:pPr>
            <w:r w:rsidRPr="00E83FCA">
              <w:rPr>
                <w:rFonts w:cs="Arial"/>
                <w:i/>
                <w:sz w:val="20"/>
              </w:rPr>
              <w:t>The importance of partnership working and accepting appropriate support from others, including colleagues, governors and the Local Authority</w:t>
            </w:r>
          </w:p>
        </w:tc>
        <w:tc>
          <w:tcPr>
            <w:tcW w:w="1206" w:type="dxa"/>
          </w:tcPr>
          <w:p w14:paraId="4C423272" w14:textId="77777777" w:rsidR="00E07A62" w:rsidRPr="000659A0" w:rsidRDefault="00396B95" w:rsidP="00671699">
            <w:pPr>
              <w:rPr>
                <w:sz w:val="22"/>
                <w:szCs w:val="22"/>
              </w:rPr>
            </w:pPr>
            <w:r>
              <w:rPr>
                <w:sz w:val="22"/>
                <w:szCs w:val="22"/>
              </w:rPr>
              <w:sym w:font="Wingdings" w:char="F0FC"/>
            </w:r>
          </w:p>
        </w:tc>
        <w:tc>
          <w:tcPr>
            <w:tcW w:w="1169" w:type="dxa"/>
            <w:gridSpan w:val="2"/>
          </w:tcPr>
          <w:p w14:paraId="229615BC" w14:textId="77777777" w:rsidR="00E07A62" w:rsidRPr="000659A0" w:rsidRDefault="00E07A62" w:rsidP="00671699">
            <w:pPr>
              <w:rPr>
                <w:sz w:val="22"/>
                <w:szCs w:val="22"/>
              </w:rPr>
            </w:pPr>
          </w:p>
        </w:tc>
        <w:tc>
          <w:tcPr>
            <w:tcW w:w="1169" w:type="dxa"/>
            <w:gridSpan w:val="2"/>
          </w:tcPr>
          <w:p w14:paraId="72CC8A5C" w14:textId="77777777" w:rsidR="00E07A62" w:rsidRPr="000659A0" w:rsidRDefault="00396B95" w:rsidP="00396B95">
            <w:pPr>
              <w:jc w:val="center"/>
              <w:rPr>
                <w:sz w:val="22"/>
                <w:szCs w:val="22"/>
              </w:rPr>
            </w:pPr>
            <w:r>
              <w:rPr>
                <w:sz w:val="22"/>
                <w:szCs w:val="22"/>
              </w:rPr>
              <w:t>“</w:t>
            </w:r>
          </w:p>
        </w:tc>
      </w:tr>
      <w:tr w:rsidR="00E07A62" w14:paraId="50EC3E17" w14:textId="77777777" w:rsidTr="00671699">
        <w:tc>
          <w:tcPr>
            <w:tcW w:w="6487" w:type="dxa"/>
          </w:tcPr>
          <w:p w14:paraId="0866C87E" w14:textId="77777777" w:rsidR="00E07A62" w:rsidRPr="00E83FCA" w:rsidRDefault="00E07A62" w:rsidP="00E07A62">
            <w:pPr>
              <w:pStyle w:val="ListParagraph"/>
              <w:numPr>
                <w:ilvl w:val="0"/>
                <w:numId w:val="3"/>
              </w:numPr>
              <w:tabs>
                <w:tab w:val="clear" w:pos="720"/>
                <w:tab w:val="num" w:pos="567"/>
              </w:tabs>
              <w:spacing w:after="0" w:line="240" w:lineRule="auto"/>
              <w:ind w:left="567" w:hanging="283"/>
              <w:rPr>
                <w:sz w:val="20"/>
                <w:szCs w:val="20"/>
              </w:rPr>
            </w:pPr>
            <w:r w:rsidRPr="00E83FCA">
              <w:rPr>
                <w:rFonts w:cs="Arial"/>
                <w:i/>
                <w:sz w:val="20"/>
                <w:szCs w:val="20"/>
              </w:rPr>
              <w:t>The role of collaboration and networking within and beyond the school</w:t>
            </w:r>
          </w:p>
        </w:tc>
        <w:tc>
          <w:tcPr>
            <w:tcW w:w="1206" w:type="dxa"/>
          </w:tcPr>
          <w:p w14:paraId="6A264929" w14:textId="77777777" w:rsidR="00E07A62" w:rsidRPr="000659A0" w:rsidRDefault="00396B95" w:rsidP="00671699">
            <w:pPr>
              <w:rPr>
                <w:sz w:val="22"/>
                <w:szCs w:val="22"/>
              </w:rPr>
            </w:pPr>
            <w:r>
              <w:rPr>
                <w:sz w:val="22"/>
                <w:szCs w:val="22"/>
              </w:rPr>
              <w:sym w:font="Wingdings" w:char="F0FC"/>
            </w:r>
          </w:p>
        </w:tc>
        <w:tc>
          <w:tcPr>
            <w:tcW w:w="1169" w:type="dxa"/>
            <w:gridSpan w:val="2"/>
          </w:tcPr>
          <w:p w14:paraId="59D19D5C" w14:textId="77777777" w:rsidR="00E07A62" w:rsidRPr="000659A0" w:rsidRDefault="00E07A62" w:rsidP="00671699">
            <w:pPr>
              <w:rPr>
                <w:sz w:val="22"/>
                <w:szCs w:val="22"/>
              </w:rPr>
            </w:pPr>
          </w:p>
        </w:tc>
        <w:tc>
          <w:tcPr>
            <w:tcW w:w="1169" w:type="dxa"/>
            <w:gridSpan w:val="2"/>
          </w:tcPr>
          <w:p w14:paraId="598EA8BD" w14:textId="77777777" w:rsidR="00E07A62" w:rsidRPr="000659A0" w:rsidRDefault="00396B95" w:rsidP="00396B95">
            <w:pPr>
              <w:jc w:val="center"/>
              <w:rPr>
                <w:sz w:val="22"/>
                <w:szCs w:val="22"/>
              </w:rPr>
            </w:pPr>
            <w:r>
              <w:rPr>
                <w:sz w:val="22"/>
                <w:szCs w:val="22"/>
              </w:rPr>
              <w:t>“</w:t>
            </w:r>
          </w:p>
        </w:tc>
      </w:tr>
      <w:tr w:rsidR="00E07A62" w14:paraId="10C13762" w14:textId="77777777" w:rsidTr="00671699">
        <w:tc>
          <w:tcPr>
            <w:tcW w:w="10031" w:type="dxa"/>
            <w:gridSpan w:val="6"/>
          </w:tcPr>
          <w:p w14:paraId="1216D39F" w14:textId="77777777" w:rsidR="00E07A62" w:rsidRPr="000659A0" w:rsidRDefault="00E07A62" w:rsidP="00671699">
            <w:pPr>
              <w:rPr>
                <w:sz w:val="22"/>
                <w:szCs w:val="22"/>
              </w:rPr>
            </w:pPr>
            <w:r w:rsidRPr="00EA3DA2">
              <w:t>Managing the Organisation</w:t>
            </w:r>
          </w:p>
        </w:tc>
      </w:tr>
      <w:tr w:rsidR="00E07A62" w14:paraId="295A7211" w14:textId="77777777" w:rsidTr="00671699">
        <w:tc>
          <w:tcPr>
            <w:tcW w:w="6487" w:type="dxa"/>
          </w:tcPr>
          <w:p w14:paraId="5F765C0D" w14:textId="77777777" w:rsidR="00E07A62" w:rsidRPr="00E83FCA" w:rsidRDefault="00E07A62" w:rsidP="00E07A62">
            <w:pPr>
              <w:numPr>
                <w:ilvl w:val="0"/>
                <w:numId w:val="4"/>
              </w:numPr>
              <w:ind w:left="567" w:hanging="283"/>
              <w:rPr>
                <w:rFonts w:cs="Arial"/>
                <w:i/>
                <w:sz w:val="20"/>
              </w:rPr>
            </w:pPr>
            <w:r w:rsidRPr="00E83FCA">
              <w:rPr>
                <w:rFonts w:cs="Arial"/>
                <w:i/>
                <w:sz w:val="20"/>
              </w:rPr>
              <w:t>Distribution and delegation of leadership responsibilities and management tasks as appropriate, and monitoring their implementation</w:t>
            </w:r>
          </w:p>
        </w:tc>
        <w:tc>
          <w:tcPr>
            <w:tcW w:w="1206" w:type="dxa"/>
          </w:tcPr>
          <w:p w14:paraId="5AB65A6E" w14:textId="77777777" w:rsidR="00E07A62" w:rsidRPr="000659A0" w:rsidRDefault="00396B95" w:rsidP="00671699">
            <w:pPr>
              <w:rPr>
                <w:sz w:val="22"/>
                <w:szCs w:val="22"/>
              </w:rPr>
            </w:pPr>
            <w:r>
              <w:rPr>
                <w:sz w:val="22"/>
                <w:szCs w:val="22"/>
              </w:rPr>
              <w:sym w:font="Wingdings" w:char="F0FC"/>
            </w:r>
          </w:p>
        </w:tc>
        <w:tc>
          <w:tcPr>
            <w:tcW w:w="1169" w:type="dxa"/>
            <w:gridSpan w:val="2"/>
          </w:tcPr>
          <w:p w14:paraId="20B80388" w14:textId="77777777" w:rsidR="00E07A62" w:rsidRPr="000659A0" w:rsidRDefault="00E07A62" w:rsidP="00671699">
            <w:pPr>
              <w:rPr>
                <w:sz w:val="22"/>
                <w:szCs w:val="22"/>
              </w:rPr>
            </w:pPr>
          </w:p>
        </w:tc>
        <w:tc>
          <w:tcPr>
            <w:tcW w:w="1169" w:type="dxa"/>
            <w:gridSpan w:val="2"/>
          </w:tcPr>
          <w:p w14:paraId="4E6C3C84" w14:textId="77777777" w:rsidR="00E07A62" w:rsidRPr="000659A0" w:rsidRDefault="00396B95" w:rsidP="00396B95">
            <w:pPr>
              <w:jc w:val="center"/>
              <w:rPr>
                <w:sz w:val="22"/>
                <w:szCs w:val="22"/>
              </w:rPr>
            </w:pPr>
            <w:r>
              <w:rPr>
                <w:sz w:val="22"/>
                <w:szCs w:val="22"/>
              </w:rPr>
              <w:t>“</w:t>
            </w:r>
          </w:p>
        </w:tc>
      </w:tr>
      <w:tr w:rsidR="00E07A62" w14:paraId="5873A143" w14:textId="77777777" w:rsidTr="00671699">
        <w:tc>
          <w:tcPr>
            <w:tcW w:w="6487" w:type="dxa"/>
          </w:tcPr>
          <w:p w14:paraId="0DD6AF0D" w14:textId="77777777" w:rsidR="00E07A62" w:rsidRPr="00E83FCA" w:rsidRDefault="00E07A62" w:rsidP="00E07A62">
            <w:pPr>
              <w:numPr>
                <w:ilvl w:val="0"/>
                <w:numId w:val="4"/>
              </w:numPr>
              <w:ind w:left="567" w:hanging="283"/>
              <w:rPr>
                <w:rFonts w:cs="Arial"/>
                <w:i/>
                <w:sz w:val="20"/>
              </w:rPr>
            </w:pPr>
            <w:r w:rsidRPr="00E83FCA">
              <w:rPr>
                <w:rFonts w:cs="Arial"/>
                <w:i/>
                <w:sz w:val="20"/>
              </w:rPr>
              <w:t>Establishing and sustaining effective organisational structures, systems, policy and practice</w:t>
            </w:r>
          </w:p>
        </w:tc>
        <w:tc>
          <w:tcPr>
            <w:tcW w:w="1206" w:type="dxa"/>
          </w:tcPr>
          <w:p w14:paraId="00063408" w14:textId="77777777" w:rsidR="00E07A62" w:rsidRPr="000659A0" w:rsidRDefault="00396B95" w:rsidP="00671699">
            <w:pPr>
              <w:rPr>
                <w:sz w:val="22"/>
                <w:szCs w:val="22"/>
              </w:rPr>
            </w:pPr>
            <w:r>
              <w:rPr>
                <w:sz w:val="22"/>
                <w:szCs w:val="22"/>
              </w:rPr>
              <w:sym w:font="Wingdings" w:char="F0FC"/>
            </w:r>
          </w:p>
        </w:tc>
        <w:tc>
          <w:tcPr>
            <w:tcW w:w="1169" w:type="dxa"/>
            <w:gridSpan w:val="2"/>
          </w:tcPr>
          <w:p w14:paraId="0906D420" w14:textId="77777777" w:rsidR="00E07A62" w:rsidRPr="000659A0" w:rsidRDefault="00E07A62" w:rsidP="00671699">
            <w:pPr>
              <w:rPr>
                <w:sz w:val="22"/>
                <w:szCs w:val="22"/>
              </w:rPr>
            </w:pPr>
          </w:p>
        </w:tc>
        <w:tc>
          <w:tcPr>
            <w:tcW w:w="1169" w:type="dxa"/>
            <w:gridSpan w:val="2"/>
          </w:tcPr>
          <w:p w14:paraId="66049276" w14:textId="77777777" w:rsidR="00E07A62" w:rsidRPr="000659A0" w:rsidRDefault="00396B95" w:rsidP="00396B95">
            <w:pPr>
              <w:jc w:val="center"/>
              <w:rPr>
                <w:sz w:val="22"/>
                <w:szCs w:val="22"/>
              </w:rPr>
            </w:pPr>
            <w:r>
              <w:rPr>
                <w:sz w:val="22"/>
                <w:szCs w:val="22"/>
              </w:rPr>
              <w:t>“</w:t>
            </w:r>
          </w:p>
        </w:tc>
      </w:tr>
      <w:tr w:rsidR="00E07A62" w14:paraId="3A0DC14E" w14:textId="77777777" w:rsidTr="00671699">
        <w:tc>
          <w:tcPr>
            <w:tcW w:w="6487" w:type="dxa"/>
          </w:tcPr>
          <w:p w14:paraId="66FE5A49" w14:textId="77777777" w:rsidR="00E07A62" w:rsidRPr="00E83FCA" w:rsidRDefault="00E07A62" w:rsidP="00E07A62">
            <w:pPr>
              <w:numPr>
                <w:ilvl w:val="0"/>
                <w:numId w:val="4"/>
              </w:numPr>
              <w:ind w:left="567" w:hanging="283"/>
              <w:rPr>
                <w:rFonts w:cs="Arial"/>
                <w:i/>
                <w:sz w:val="20"/>
              </w:rPr>
            </w:pPr>
            <w:r w:rsidRPr="00E83FCA">
              <w:rPr>
                <w:rFonts w:cs="Arial"/>
                <w:i/>
                <w:sz w:val="20"/>
              </w:rPr>
              <w:t>Strategic financial planning, budgetary management and principles of best value, including evaluating the use of resources in relation to their contribution to pupil achievement</w:t>
            </w:r>
          </w:p>
        </w:tc>
        <w:tc>
          <w:tcPr>
            <w:tcW w:w="1206" w:type="dxa"/>
          </w:tcPr>
          <w:p w14:paraId="46DA7F48" w14:textId="77777777" w:rsidR="00E07A62" w:rsidRPr="000659A0" w:rsidRDefault="00396B95" w:rsidP="00671699">
            <w:pPr>
              <w:rPr>
                <w:sz w:val="22"/>
                <w:szCs w:val="22"/>
              </w:rPr>
            </w:pPr>
            <w:r>
              <w:rPr>
                <w:sz w:val="22"/>
                <w:szCs w:val="22"/>
              </w:rPr>
              <w:sym w:font="Wingdings" w:char="F0FC"/>
            </w:r>
          </w:p>
        </w:tc>
        <w:tc>
          <w:tcPr>
            <w:tcW w:w="1169" w:type="dxa"/>
            <w:gridSpan w:val="2"/>
          </w:tcPr>
          <w:p w14:paraId="4751C20D" w14:textId="77777777" w:rsidR="00E07A62" w:rsidRPr="000659A0" w:rsidRDefault="00E07A62" w:rsidP="00671699">
            <w:pPr>
              <w:rPr>
                <w:sz w:val="22"/>
                <w:szCs w:val="22"/>
              </w:rPr>
            </w:pPr>
          </w:p>
        </w:tc>
        <w:tc>
          <w:tcPr>
            <w:tcW w:w="1169" w:type="dxa"/>
            <w:gridSpan w:val="2"/>
          </w:tcPr>
          <w:p w14:paraId="268E3ED9" w14:textId="77777777" w:rsidR="00E07A62" w:rsidRPr="000659A0" w:rsidRDefault="00396B95" w:rsidP="00396B95">
            <w:pPr>
              <w:jc w:val="center"/>
              <w:rPr>
                <w:sz w:val="22"/>
                <w:szCs w:val="22"/>
              </w:rPr>
            </w:pPr>
            <w:r>
              <w:rPr>
                <w:sz w:val="22"/>
                <w:szCs w:val="22"/>
              </w:rPr>
              <w:t>“</w:t>
            </w:r>
          </w:p>
        </w:tc>
      </w:tr>
      <w:tr w:rsidR="00E07A62" w14:paraId="5310D787" w14:textId="77777777" w:rsidTr="00671699">
        <w:tc>
          <w:tcPr>
            <w:tcW w:w="10031" w:type="dxa"/>
            <w:gridSpan w:val="6"/>
          </w:tcPr>
          <w:p w14:paraId="3CBDA933" w14:textId="77777777" w:rsidR="00E07A62" w:rsidRPr="000659A0" w:rsidRDefault="00E07A62" w:rsidP="00671699">
            <w:pPr>
              <w:rPr>
                <w:sz w:val="22"/>
                <w:szCs w:val="22"/>
              </w:rPr>
            </w:pPr>
            <w:r w:rsidRPr="00EA3DA2">
              <w:t>Securing Accountability</w:t>
            </w:r>
          </w:p>
        </w:tc>
      </w:tr>
      <w:tr w:rsidR="00E07A62" w14:paraId="63C3EFA0" w14:textId="77777777" w:rsidTr="00671699">
        <w:tc>
          <w:tcPr>
            <w:tcW w:w="6487" w:type="dxa"/>
          </w:tcPr>
          <w:p w14:paraId="48293341" w14:textId="5DFC373A" w:rsidR="00E07A62" w:rsidRPr="00E83FCA" w:rsidRDefault="00E07A62" w:rsidP="00E07A62">
            <w:pPr>
              <w:numPr>
                <w:ilvl w:val="0"/>
                <w:numId w:val="5"/>
              </w:numPr>
              <w:tabs>
                <w:tab w:val="clear" w:pos="720"/>
                <w:tab w:val="num" w:pos="567"/>
              </w:tabs>
              <w:ind w:left="567" w:hanging="207"/>
              <w:rPr>
                <w:rFonts w:cs="Arial"/>
                <w:i/>
                <w:sz w:val="20"/>
              </w:rPr>
            </w:pPr>
            <w:r w:rsidRPr="00E83FCA">
              <w:rPr>
                <w:rFonts w:cs="Arial"/>
                <w:i/>
                <w:sz w:val="20"/>
              </w:rPr>
              <w:t xml:space="preserve">Principles and practice of quality assurance systems, including school review, </w:t>
            </w:r>
            <w:r w:rsidR="00DF1DC3" w:rsidRPr="00E83FCA">
              <w:rPr>
                <w:rFonts w:cs="Arial"/>
                <w:i/>
                <w:sz w:val="20"/>
              </w:rPr>
              <w:t>self-evaluation</w:t>
            </w:r>
            <w:r w:rsidRPr="00E83FCA">
              <w:rPr>
                <w:rFonts w:cs="Arial"/>
                <w:i/>
                <w:sz w:val="20"/>
              </w:rPr>
              <w:t xml:space="preserve"> and performance management</w:t>
            </w:r>
          </w:p>
        </w:tc>
        <w:tc>
          <w:tcPr>
            <w:tcW w:w="1206" w:type="dxa"/>
          </w:tcPr>
          <w:p w14:paraId="6FA01CF3" w14:textId="77777777" w:rsidR="00E07A62" w:rsidRPr="000659A0" w:rsidRDefault="00396B95" w:rsidP="00671699">
            <w:pPr>
              <w:rPr>
                <w:sz w:val="22"/>
                <w:szCs w:val="22"/>
              </w:rPr>
            </w:pPr>
            <w:r>
              <w:rPr>
                <w:sz w:val="22"/>
                <w:szCs w:val="22"/>
              </w:rPr>
              <w:sym w:font="Wingdings" w:char="F0FC"/>
            </w:r>
          </w:p>
        </w:tc>
        <w:tc>
          <w:tcPr>
            <w:tcW w:w="1169" w:type="dxa"/>
            <w:gridSpan w:val="2"/>
          </w:tcPr>
          <w:p w14:paraId="6C839C66" w14:textId="77777777" w:rsidR="00E07A62" w:rsidRPr="000659A0" w:rsidRDefault="00E07A62" w:rsidP="00671699">
            <w:pPr>
              <w:rPr>
                <w:sz w:val="22"/>
                <w:szCs w:val="22"/>
              </w:rPr>
            </w:pPr>
          </w:p>
        </w:tc>
        <w:tc>
          <w:tcPr>
            <w:tcW w:w="1169" w:type="dxa"/>
            <w:gridSpan w:val="2"/>
          </w:tcPr>
          <w:p w14:paraId="1013D44B" w14:textId="77777777" w:rsidR="00E07A62" w:rsidRPr="000659A0" w:rsidRDefault="00396B95" w:rsidP="00396B95">
            <w:pPr>
              <w:jc w:val="center"/>
              <w:rPr>
                <w:sz w:val="22"/>
                <w:szCs w:val="22"/>
              </w:rPr>
            </w:pPr>
            <w:r>
              <w:rPr>
                <w:sz w:val="22"/>
                <w:szCs w:val="22"/>
              </w:rPr>
              <w:t>“</w:t>
            </w:r>
          </w:p>
        </w:tc>
      </w:tr>
      <w:tr w:rsidR="00E07A62" w14:paraId="23580487" w14:textId="77777777" w:rsidTr="00671699">
        <w:tc>
          <w:tcPr>
            <w:tcW w:w="6487" w:type="dxa"/>
          </w:tcPr>
          <w:p w14:paraId="6ECCB7AC" w14:textId="4533BC14" w:rsidR="00E07A62" w:rsidRPr="00E83FCA" w:rsidRDefault="00E07A62" w:rsidP="00E07A62">
            <w:pPr>
              <w:numPr>
                <w:ilvl w:val="0"/>
                <w:numId w:val="5"/>
              </w:numPr>
              <w:tabs>
                <w:tab w:val="clear" w:pos="720"/>
                <w:tab w:val="num" w:pos="567"/>
              </w:tabs>
              <w:ind w:left="567" w:hanging="207"/>
              <w:rPr>
                <w:rFonts w:cs="Arial"/>
                <w:i/>
                <w:sz w:val="20"/>
              </w:rPr>
            </w:pPr>
            <w:r w:rsidRPr="00E83FCA">
              <w:rPr>
                <w:rFonts w:cs="Arial"/>
                <w:i/>
                <w:sz w:val="20"/>
              </w:rPr>
              <w:t xml:space="preserve">Stakeholder and community, including pupils and parents, engagement in, and accountability for, school </w:t>
            </w:r>
            <w:r w:rsidR="00DF1DC3" w:rsidRPr="00E83FCA">
              <w:rPr>
                <w:rFonts w:cs="Arial"/>
                <w:i/>
                <w:sz w:val="20"/>
              </w:rPr>
              <w:t>self-evaluation</w:t>
            </w:r>
            <w:r w:rsidRPr="00E83FCA">
              <w:rPr>
                <w:rFonts w:cs="Arial"/>
                <w:i/>
                <w:sz w:val="20"/>
              </w:rPr>
              <w:t xml:space="preserve"> and the success and celebration of </w:t>
            </w:r>
            <w:r w:rsidR="00250DC7" w:rsidRPr="00E83FCA">
              <w:rPr>
                <w:rFonts w:cs="Arial"/>
                <w:i/>
                <w:sz w:val="20"/>
              </w:rPr>
              <w:t>its</w:t>
            </w:r>
            <w:r w:rsidRPr="00E83FCA">
              <w:rPr>
                <w:rFonts w:cs="Arial"/>
                <w:i/>
                <w:sz w:val="20"/>
              </w:rPr>
              <w:t xml:space="preserve"> performance</w:t>
            </w:r>
          </w:p>
        </w:tc>
        <w:tc>
          <w:tcPr>
            <w:tcW w:w="1206" w:type="dxa"/>
          </w:tcPr>
          <w:p w14:paraId="3EAF2690" w14:textId="77777777" w:rsidR="00E07A62" w:rsidRPr="000659A0" w:rsidRDefault="00396B95" w:rsidP="00671699">
            <w:pPr>
              <w:rPr>
                <w:sz w:val="22"/>
                <w:szCs w:val="22"/>
              </w:rPr>
            </w:pPr>
            <w:r>
              <w:rPr>
                <w:sz w:val="22"/>
                <w:szCs w:val="22"/>
              </w:rPr>
              <w:sym w:font="Wingdings" w:char="F0FC"/>
            </w:r>
          </w:p>
        </w:tc>
        <w:tc>
          <w:tcPr>
            <w:tcW w:w="1169" w:type="dxa"/>
            <w:gridSpan w:val="2"/>
          </w:tcPr>
          <w:p w14:paraId="60673D80" w14:textId="77777777" w:rsidR="00E07A62" w:rsidRPr="000659A0" w:rsidRDefault="00E07A62" w:rsidP="00671699">
            <w:pPr>
              <w:rPr>
                <w:sz w:val="22"/>
                <w:szCs w:val="22"/>
              </w:rPr>
            </w:pPr>
          </w:p>
        </w:tc>
        <w:tc>
          <w:tcPr>
            <w:tcW w:w="1169" w:type="dxa"/>
            <w:gridSpan w:val="2"/>
          </w:tcPr>
          <w:p w14:paraId="73AF3382" w14:textId="77777777" w:rsidR="00E07A62" w:rsidRPr="000659A0" w:rsidRDefault="00396B95" w:rsidP="00396B95">
            <w:pPr>
              <w:jc w:val="center"/>
              <w:rPr>
                <w:sz w:val="22"/>
                <w:szCs w:val="22"/>
              </w:rPr>
            </w:pPr>
            <w:r>
              <w:rPr>
                <w:sz w:val="22"/>
                <w:szCs w:val="22"/>
              </w:rPr>
              <w:t>“</w:t>
            </w:r>
          </w:p>
        </w:tc>
      </w:tr>
      <w:tr w:rsidR="00E07A62" w14:paraId="41A59DE3" w14:textId="77777777" w:rsidTr="00671699">
        <w:tc>
          <w:tcPr>
            <w:tcW w:w="6487" w:type="dxa"/>
          </w:tcPr>
          <w:p w14:paraId="02B28417" w14:textId="77777777" w:rsidR="00E07A62" w:rsidRPr="00E83FCA" w:rsidRDefault="00E07A62" w:rsidP="00E07A62">
            <w:pPr>
              <w:pStyle w:val="ListParagraph"/>
              <w:numPr>
                <w:ilvl w:val="0"/>
                <w:numId w:val="5"/>
              </w:numPr>
              <w:tabs>
                <w:tab w:val="clear" w:pos="720"/>
                <w:tab w:val="num" w:pos="567"/>
              </w:tabs>
              <w:spacing w:after="0" w:line="240" w:lineRule="auto"/>
              <w:ind w:left="567" w:hanging="207"/>
              <w:rPr>
                <w:sz w:val="20"/>
                <w:szCs w:val="20"/>
              </w:rPr>
            </w:pPr>
            <w:r w:rsidRPr="00E83FCA">
              <w:rPr>
                <w:rFonts w:cs="Arial"/>
                <w:i/>
                <w:sz w:val="20"/>
                <w:szCs w:val="20"/>
              </w:rPr>
              <w:t>Individual, team and whole school accountability for pupil learning outcomes</w:t>
            </w:r>
          </w:p>
        </w:tc>
        <w:tc>
          <w:tcPr>
            <w:tcW w:w="1206" w:type="dxa"/>
          </w:tcPr>
          <w:p w14:paraId="1582200E" w14:textId="77777777" w:rsidR="00E07A62" w:rsidRPr="000659A0" w:rsidRDefault="00396B95" w:rsidP="00671699">
            <w:pPr>
              <w:rPr>
                <w:sz w:val="22"/>
                <w:szCs w:val="22"/>
              </w:rPr>
            </w:pPr>
            <w:r>
              <w:rPr>
                <w:sz w:val="22"/>
                <w:szCs w:val="22"/>
              </w:rPr>
              <w:sym w:font="Wingdings" w:char="F0FC"/>
            </w:r>
          </w:p>
        </w:tc>
        <w:tc>
          <w:tcPr>
            <w:tcW w:w="1169" w:type="dxa"/>
            <w:gridSpan w:val="2"/>
          </w:tcPr>
          <w:p w14:paraId="3C146752" w14:textId="77777777" w:rsidR="00E07A62" w:rsidRPr="000659A0" w:rsidRDefault="00E07A62" w:rsidP="00671699">
            <w:pPr>
              <w:rPr>
                <w:sz w:val="22"/>
                <w:szCs w:val="22"/>
              </w:rPr>
            </w:pPr>
          </w:p>
        </w:tc>
        <w:tc>
          <w:tcPr>
            <w:tcW w:w="1169" w:type="dxa"/>
            <w:gridSpan w:val="2"/>
          </w:tcPr>
          <w:p w14:paraId="75CC820A" w14:textId="77777777" w:rsidR="00E07A62" w:rsidRPr="000659A0" w:rsidRDefault="00396B95" w:rsidP="00396B95">
            <w:pPr>
              <w:jc w:val="center"/>
              <w:rPr>
                <w:sz w:val="22"/>
                <w:szCs w:val="22"/>
              </w:rPr>
            </w:pPr>
            <w:r>
              <w:rPr>
                <w:sz w:val="22"/>
                <w:szCs w:val="22"/>
              </w:rPr>
              <w:t>“</w:t>
            </w:r>
          </w:p>
        </w:tc>
      </w:tr>
      <w:tr w:rsidR="00E07A62" w14:paraId="633DEA6B" w14:textId="77777777" w:rsidTr="00671699">
        <w:tc>
          <w:tcPr>
            <w:tcW w:w="10031" w:type="dxa"/>
            <w:gridSpan w:val="6"/>
          </w:tcPr>
          <w:p w14:paraId="09A6E8CE" w14:textId="77777777" w:rsidR="00E07A62" w:rsidRPr="000659A0" w:rsidRDefault="00E07A62" w:rsidP="00671699">
            <w:pPr>
              <w:rPr>
                <w:sz w:val="22"/>
                <w:szCs w:val="22"/>
              </w:rPr>
            </w:pPr>
            <w:r w:rsidRPr="00EA3DA2">
              <w:t>Strengthening the Community</w:t>
            </w:r>
          </w:p>
        </w:tc>
      </w:tr>
      <w:tr w:rsidR="00E07A62" w14:paraId="2A36E1D3" w14:textId="77777777" w:rsidTr="00671699">
        <w:tc>
          <w:tcPr>
            <w:tcW w:w="6487" w:type="dxa"/>
          </w:tcPr>
          <w:p w14:paraId="595704EE" w14:textId="77777777" w:rsidR="00E07A62" w:rsidRPr="00FF3FCA" w:rsidRDefault="00E07A62" w:rsidP="00E07A62">
            <w:pPr>
              <w:numPr>
                <w:ilvl w:val="0"/>
                <w:numId w:val="6"/>
              </w:numPr>
              <w:tabs>
                <w:tab w:val="clear" w:pos="720"/>
                <w:tab w:val="num" w:pos="426"/>
              </w:tabs>
              <w:ind w:left="567" w:hanging="141"/>
              <w:rPr>
                <w:rFonts w:cs="Arial"/>
                <w:i/>
                <w:sz w:val="20"/>
              </w:rPr>
            </w:pPr>
            <w:r w:rsidRPr="00FF3FCA">
              <w:rPr>
                <w:rFonts w:cs="Arial"/>
                <w:i/>
                <w:sz w:val="20"/>
              </w:rPr>
              <w:t>Embracing the richness and diversity of the school’s communities, and the human and physical resources within them</w:t>
            </w:r>
          </w:p>
        </w:tc>
        <w:tc>
          <w:tcPr>
            <w:tcW w:w="1206" w:type="dxa"/>
          </w:tcPr>
          <w:p w14:paraId="7A64F42D" w14:textId="77777777" w:rsidR="00E07A62" w:rsidRPr="00396B95" w:rsidRDefault="00396B95" w:rsidP="00671699">
            <w:pPr>
              <w:rPr>
                <w:sz w:val="22"/>
                <w:szCs w:val="22"/>
              </w:rPr>
            </w:pPr>
            <w:r w:rsidRPr="00396B95">
              <w:rPr>
                <w:sz w:val="22"/>
                <w:szCs w:val="22"/>
              </w:rPr>
              <w:sym w:font="Wingdings" w:char="F0FC"/>
            </w:r>
          </w:p>
        </w:tc>
        <w:tc>
          <w:tcPr>
            <w:tcW w:w="1169" w:type="dxa"/>
            <w:gridSpan w:val="2"/>
          </w:tcPr>
          <w:p w14:paraId="0DF85AC3" w14:textId="77777777" w:rsidR="00E07A62" w:rsidRPr="000659A0" w:rsidRDefault="00E07A62" w:rsidP="00671699">
            <w:pPr>
              <w:rPr>
                <w:b/>
                <w:sz w:val="22"/>
                <w:szCs w:val="22"/>
              </w:rPr>
            </w:pPr>
          </w:p>
        </w:tc>
        <w:tc>
          <w:tcPr>
            <w:tcW w:w="1169" w:type="dxa"/>
            <w:gridSpan w:val="2"/>
          </w:tcPr>
          <w:p w14:paraId="0BBE9A6C" w14:textId="77777777" w:rsidR="00E07A62" w:rsidRPr="000659A0" w:rsidRDefault="00396B95" w:rsidP="00396B95">
            <w:pPr>
              <w:jc w:val="center"/>
              <w:rPr>
                <w:b/>
                <w:sz w:val="22"/>
                <w:szCs w:val="22"/>
              </w:rPr>
            </w:pPr>
            <w:r>
              <w:rPr>
                <w:b/>
                <w:sz w:val="22"/>
                <w:szCs w:val="22"/>
              </w:rPr>
              <w:t>“</w:t>
            </w:r>
          </w:p>
        </w:tc>
      </w:tr>
      <w:tr w:rsidR="00E07A62" w14:paraId="7DF0461F" w14:textId="77777777" w:rsidTr="00671699">
        <w:tc>
          <w:tcPr>
            <w:tcW w:w="6487" w:type="dxa"/>
          </w:tcPr>
          <w:p w14:paraId="16822529" w14:textId="77777777" w:rsidR="00E07A62" w:rsidRPr="00FF3FCA" w:rsidRDefault="00E07A62" w:rsidP="00E07A62">
            <w:pPr>
              <w:numPr>
                <w:ilvl w:val="0"/>
                <w:numId w:val="6"/>
              </w:numPr>
              <w:tabs>
                <w:tab w:val="clear" w:pos="720"/>
                <w:tab w:val="num" w:pos="567"/>
              </w:tabs>
              <w:ind w:left="567" w:hanging="141"/>
              <w:rPr>
                <w:rFonts w:cs="Arial"/>
                <w:i/>
                <w:sz w:val="20"/>
              </w:rPr>
            </w:pPr>
            <w:r w:rsidRPr="00FF3FCA">
              <w:rPr>
                <w:rFonts w:cs="Arial"/>
                <w:i/>
                <w:sz w:val="20"/>
              </w:rPr>
              <w:t>Engaging in dialogue that builds partnerships and community consensus on values, beliefs and shared responsibilities</w:t>
            </w:r>
          </w:p>
        </w:tc>
        <w:tc>
          <w:tcPr>
            <w:tcW w:w="1206" w:type="dxa"/>
          </w:tcPr>
          <w:p w14:paraId="19D850A4" w14:textId="77777777" w:rsidR="00E07A62" w:rsidRPr="00396B95" w:rsidRDefault="00396B95" w:rsidP="00671699">
            <w:pPr>
              <w:rPr>
                <w:sz w:val="22"/>
                <w:szCs w:val="22"/>
              </w:rPr>
            </w:pPr>
            <w:r w:rsidRPr="00396B95">
              <w:rPr>
                <w:sz w:val="22"/>
                <w:szCs w:val="22"/>
              </w:rPr>
              <w:sym w:font="Wingdings" w:char="F0FC"/>
            </w:r>
          </w:p>
        </w:tc>
        <w:tc>
          <w:tcPr>
            <w:tcW w:w="1169" w:type="dxa"/>
            <w:gridSpan w:val="2"/>
          </w:tcPr>
          <w:p w14:paraId="1A9A66A4" w14:textId="77777777" w:rsidR="00E07A62" w:rsidRPr="000659A0" w:rsidRDefault="00E07A62" w:rsidP="00671699">
            <w:pPr>
              <w:rPr>
                <w:b/>
                <w:sz w:val="22"/>
                <w:szCs w:val="22"/>
              </w:rPr>
            </w:pPr>
          </w:p>
        </w:tc>
        <w:tc>
          <w:tcPr>
            <w:tcW w:w="1169" w:type="dxa"/>
            <w:gridSpan w:val="2"/>
          </w:tcPr>
          <w:p w14:paraId="30606ADC" w14:textId="77777777" w:rsidR="00E07A62" w:rsidRPr="000659A0" w:rsidRDefault="00396B95" w:rsidP="00396B95">
            <w:pPr>
              <w:jc w:val="center"/>
              <w:rPr>
                <w:b/>
                <w:sz w:val="22"/>
                <w:szCs w:val="22"/>
              </w:rPr>
            </w:pPr>
            <w:r>
              <w:rPr>
                <w:b/>
                <w:sz w:val="22"/>
                <w:szCs w:val="22"/>
              </w:rPr>
              <w:t>“</w:t>
            </w:r>
          </w:p>
        </w:tc>
      </w:tr>
      <w:tr w:rsidR="00E07A62" w14:paraId="6B33238F" w14:textId="77777777" w:rsidTr="00671699">
        <w:tc>
          <w:tcPr>
            <w:tcW w:w="6487" w:type="dxa"/>
          </w:tcPr>
          <w:p w14:paraId="05BF090E" w14:textId="77777777" w:rsidR="00E07A62" w:rsidRPr="00FF3FCA" w:rsidRDefault="00E07A62" w:rsidP="00E07A62">
            <w:pPr>
              <w:numPr>
                <w:ilvl w:val="0"/>
                <w:numId w:val="6"/>
              </w:numPr>
              <w:tabs>
                <w:tab w:val="clear" w:pos="720"/>
                <w:tab w:val="num" w:pos="567"/>
              </w:tabs>
              <w:ind w:left="567" w:hanging="141"/>
              <w:rPr>
                <w:rFonts w:cs="Arial"/>
                <w:i/>
                <w:sz w:val="20"/>
              </w:rPr>
            </w:pPr>
            <w:r w:rsidRPr="00FF3FCA">
              <w:rPr>
                <w:rFonts w:cs="Arial"/>
                <w:i/>
                <w:sz w:val="20"/>
              </w:rPr>
              <w:t>Building and sustaining effective relationships with parents, carers, other schools and partners and the broader community that enhance the education of all pupils</w:t>
            </w:r>
          </w:p>
        </w:tc>
        <w:tc>
          <w:tcPr>
            <w:tcW w:w="1206" w:type="dxa"/>
          </w:tcPr>
          <w:p w14:paraId="0CCAFFE2" w14:textId="77777777" w:rsidR="00E07A62" w:rsidRPr="00396B95" w:rsidRDefault="00396B95" w:rsidP="00671699">
            <w:pPr>
              <w:rPr>
                <w:sz w:val="22"/>
                <w:szCs w:val="22"/>
              </w:rPr>
            </w:pPr>
            <w:r w:rsidRPr="00396B95">
              <w:rPr>
                <w:sz w:val="22"/>
                <w:szCs w:val="22"/>
              </w:rPr>
              <w:sym w:font="Wingdings" w:char="F0FC"/>
            </w:r>
          </w:p>
        </w:tc>
        <w:tc>
          <w:tcPr>
            <w:tcW w:w="1169" w:type="dxa"/>
            <w:gridSpan w:val="2"/>
          </w:tcPr>
          <w:p w14:paraId="62C73181" w14:textId="77777777" w:rsidR="00E07A62" w:rsidRPr="000659A0" w:rsidRDefault="00E07A62" w:rsidP="00671699">
            <w:pPr>
              <w:rPr>
                <w:b/>
                <w:sz w:val="22"/>
                <w:szCs w:val="22"/>
              </w:rPr>
            </w:pPr>
          </w:p>
        </w:tc>
        <w:tc>
          <w:tcPr>
            <w:tcW w:w="1169" w:type="dxa"/>
            <w:gridSpan w:val="2"/>
          </w:tcPr>
          <w:p w14:paraId="0EC308BE" w14:textId="77777777" w:rsidR="00E07A62" w:rsidRPr="000659A0" w:rsidRDefault="00396B95" w:rsidP="00396B95">
            <w:pPr>
              <w:jc w:val="center"/>
              <w:rPr>
                <w:b/>
                <w:sz w:val="22"/>
                <w:szCs w:val="22"/>
              </w:rPr>
            </w:pPr>
            <w:r>
              <w:rPr>
                <w:b/>
                <w:sz w:val="22"/>
                <w:szCs w:val="22"/>
              </w:rPr>
              <w:t>“</w:t>
            </w:r>
          </w:p>
        </w:tc>
      </w:tr>
    </w:tbl>
    <w:p w14:paraId="23E80A2E" w14:textId="77777777" w:rsidR="00E07A62" w:rsidRDefault="00E07A62" w:rsidP="00E07A62"/>
    <w:p w14:paraId="17DB497A" w14:textId="77777777" w:rsidR="00E07A62" w:rsidRPr="00AB6B93" w:rsidRDefault="00E07A62" w:rsidP="00E07A62">
      <w:pPr>
        <w:rPr>
          <w:b/>
        </w:rPr>
      </w:pPr>
      <w:r w:rsidRPr="00AB6B93">
        <w:rPr>
          <w:b/>
        </w:rPr>
        <w:t>[G] Personal Qualities</w:t>
      </w:r>
    </w:p>
    <w:tbl>
      <w:tblPr>
        <w:tblW w:w="10031" w:type="dxa"/>
        <w:tblLook w:val="01E0" w:firstRow="1" w:lastRow="1" w:firstColumn="1" w:lastColumn="1" w:noHBand="0" w:noVBand="0"/>
      </w:tblPr>
      <w:tblGrid>
        <w:gridCol w:w="6417"/>
        <w:gridCol w:w="1275"/>
        <w:gridCol w:w="1207"/>
        <w:gridCol w:w="1132"/>
      </w:tblGrid>
      <w:tr w:rsidR="00E07A62" w14:paraId="6029645B" w14:textId="77777777" w:rsidTr="00671699">
        <w:trPr>
          <w:tblHeader/>
        </w:trPr>
        <w:tc>
          <w:tcPr>
            <w:tcW w:w="6417" w:type="dxa"/>
            <w:tcBorders>
              <w:top w:val="single" w:sz="4" w:space="0" w:color="auto"/>
              <w:left w:val="single" w:sz="4" w:space="0" w:color="auto"/>
              <w:bottom w:val="single" w:sz="4" w:space="0" w:color="auto"/>
              <w:right w:val="single" w:sz="4" w:space="0" w:color="auto"/>
            </w:tcBorders>
          </w:tcPr>
          <w:p w14:paraId="529E7ABA" w14:textId="77777777" w:rsidR="00E07A62" w:rsidRPr="00504D44" w:rsidRDefault="00E07A62" w:rsidP="00671699">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4D70E42" w14:textId="77777777" w:rsidR="00E07A62" w:rsidRPr="00504D44" w:rsidRDefault="00E07A62" w:rsidP="00671699">
            <w:pPr>
              <w:rPr>
                <w:b/>
                <w:sz w:val="22"/>
                <w:szCs w:val="22"/>
              </w:rPr>
            </w:pPr>
            <w:r w:rsidRPr="00504D44">
              <w:rPr>
                <w:b/>
                <w:sz w:val="22"/>
                <w:szCs w:val="22"/>
              </w:rPr>
              <w:t>Essential</w:t>
            </w:r>
          </w:p>
        </w:tc>
        <w:tc>
          <w:tcPr>
            <w:tcW w:w="1207" w:type="dxa"/>
            <w:tcBorders>
              <w:top w:val="single" w:sz="4" w:space="0" w:color="auto"/>
              <w:left w:val="single" w:sz="4" w:space="0" w:color="auto"/>
              <w:bottom w:val="single" w:sz="4" w:space="0" w:color="auto"/>
              <w:right w:val="single" w:sz="4" w:space="0" w:color="auto"/>
            </w:tcBorders>
          </w:tcPr>
          <w:p w14:paraId="694AC7E6" w14:textId="77777777" w:rsidR="00E07A62" w:rsidRPr="00504D44" w:rsidRDefault="00E07A62" w:rsidP="00671699">
            <w:pPr>
              <w:rPr>
                <w:b/>
                <w:sz w:val="22"/>
                <w:szCs w:val="22"/>
              </w:rPr>
            </w:pPr>
            <w:r w:rsidRPr="00504D44">
              <w:rPr>
                <w:b/>
                <w:sz w:val="22"/>
                <w:szCs w:val="22"/>
              </w:rPr>
              <w:t>Desirable</w:t>
            </w:r>
          </w:p>
        </w:tc>
        <w:tc>
          <w:tcPr>
            <w:tcW w:w="1132" w:type="dxa"/>
            <w:tcBorders>
              <w:top w:val="single" w:sz="4" w:space="0" w:color="auto"/>
              <w:left w:val="single" w:sz="4" w:space="0" w:color="auto"/>
              <w:bottom w:val="single" w:sz="4" w:space="0" w:color="auto"/>
              <w:right w:val="single" w:sz="4" w:space="0" w:color="auto"/>
            </w:tcBorders>
          </w:tcPr>
          <w:p w14:paraId="74E3BF28" w14:textId="77777777" w:rsidR="00E07A62" w:rsidRPr="00504D44" w:rsidRDefault="00E07A62" w:rsidP="00671699">
            <w:pPr>
              <w:rPr>
                <w:b/>
                <w:sz w:val="22"/>
                <w:szCs w:val="22"/>
              </w:rPr>
            </w:pPr>
            <w:r w:rsidRPr="00504D44">
              <w:rPr>
                <w:b/>
                <w:sz w:val="22"/>
                <w:szCs w:val="22"/>
              </w:rPr>
              <w:t>Source</w:t>
            </w:r>
          </w:p>
        </w:tc>
      </w:tr>
      <w:tr w:rsidR="00E07A62" w:rsidRPr="001B76A9" w14:paraId="64765483"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2EFBD698" w14:textId="77777777" w:rsidR="00E07A62" w:rsidRPr="001B76A9" w:rsidRDefault="00396B95" w:rsidP="00671699">
            <w:pPr>
              <w:rPr>
                <w:sz w:val="22"/>
                <w:szCs w:val="22"/>
              </w:rPr>
            </w:pPr>
            <w:r>
              <w:rPr>
                <w:sz w:val="22"/>
                <w:szCs w:val="22"/>
              </w:rPr>
              <w:t>Continue to promote Holly Grove’s</w:t>
            </w:r>
            <w:r w:rsidR="00E07A62">
              <w:rPr>
                <w:sz w:val="22"/>
                <w:szCs w:val="22"/>
              </w:rPr>
              <w:t xml:space="preserve"> strong educational philosophy and values</w:t>
            </w:r>
          </w:p>
        </w:tc>
        <w:tc>
          <w:tcPr>
            <w:tcW w:w="1275" w:type="dxa"/>
          </w:tcPr>
          <w:p w14:paraId="0E644F67" w14:textId="77777777" w:rsidR="00E07A62" w:rsidRDefault="00396B95" w:rsidP="00671699">
            <w:pPr>
              <w:rPr>
                <w:sz w:val="22"/>
                <w:szCs w:val="22"/>
              </w:rPr>
            </w:pPr>
            <w:r>
              <w:rPr>
                <w:sz w:val="22"/>
                <w:szCs w:val="22"/>
              </w:rPr>
              <w:sym w:font="Wingdings" w:char="F0FC"/>
            </w:r>
          </w:p>
        </w:tc>
        <w:tc>
          <w:tcPr>
            <w:tcW w:w="1207" w:type="dxa"/>
          </w:tcPr>
          <w:p w14:paraId="3946CF27" w14:textId="77777777" w:rsidR="00E07A62" w:rsidRDefault="00E07A62" w:rsidP="00671699">
            <w:pPr>
              <w:rPr>
                <w:sz w:val="22"/>
                <w:szCs w:val="22"/>
              </w:rPr>
            </w:pPr>
          </w:p>
        </w:tc>
        <w:tc>
          <w:tcPr>
            <w:tcW w:w="1132" w:type="dxa"/>
          </w:tcPr>
          <w:p w14:paraId="6C85CF80" w14:textId="77777777" w:rsidR="00E07A62" w:rsidRDefault="00396B95" w:rsidP="00396B95">
            <w:pPr>
              <w:jc w:val="center"/>
              <w:rPr>
                <w:sz w:val="22"/>
                <w:szCs w:val="22"/>
              </w:rPr>
            </w:pPr>
            <w:r>
              <w:rPr>
                <w:sz w:val="22"/>
                <w:szCs w:val="22"/>
              </w:rPr>
              <w:t>“</w:t>
            </w:r>
          </w:p>
        </w:tc>
      </w:tr>
      <w:tr w:rsidR="00E07A62" w:rsidRPr="001B76A9" w14:paraId="2B5F707B"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2A951EE6" w14:textId="77777777" w:rsidR="00E07A62" w:rsidRPr="001B76A9" w:rsidRDefault="00E07A62" w:rsidP="00671699">
            <w:pPr>
              <w:rPr>
                <w:sz w:val="22"/>
                <w:szCs w:val="22"/>
              </w:rPr>
            </w:pPr>
            <w:r w:rsidRPr="001B76A9">
              <w:rPr>
                <w:sz w:val="22"/>
                <w:szCs w:val="22"/>
              </w:rPr>
              <w:t>Inspire, challenge, motivate and empower teams and individuals to achieve high goals</w:t>
            </w:r>
          </w:p>
        </w:tc>
        <w:tc>
          <w:tcPr>
            <w:tcW w:w="1275" w:type="dxa"/>
          </w:tcPr>
          <w:p w14:paraId="35CF3A51" w14:textId="77777777" w:rsidR="00E07A62" w:rsidRPr="001B76A9" w:rsidRDefault="00396B95" w:rsidP="00671699">
            <w:pPr>
              <w:rPr>
                <w:sz w:val="22"/>
                <w:szCs w:val="22"/>
              </w:rPr>
            </w:pPr>
            <w:r>
              <w:rPr>
                <w:sz w:val="22"/>
                <w:szCs w:val="22"/>
              </w:rPr>
              <w:sym w:font="Wingdings" w:char="F0FC"/>
            </w:r>
          </w:p>
        </w:tc>
        <w:tc>
          <w:tcPr>
            <w:tcW w:w="1207" w:type="dxa"/>
          </w:tcPr>
          <w:p w14:paraId="69FD0A51" w14:textId="77777777" w:rsidR="00E07A62" w:rsidRDefault="00E07A62" w:rsidP="00671699">
            <w:pPr>
              <w:rPr>
                <w:sz w:val="22"/>
                <w:szCs w:val="22"/>
              </w:rPr>
            </w:pPr>
          </w:p>
        </w:tc>
        <w:tc>
          <w:tcPr>
            <w:tcW w:w="1132" w:type="dxa"/>
          </w:tcPr>
          <w:p w14:paraId="2B81BDE9" w14:textId="77777777" w:rsidR="00E07A62" w:rsidRPr="001B76A9" w:rsidRDefault="00396B95" w:rsidP="00396B95">
            <w:pPr>
              <w:jc w:val="center"/>
              <w:rPr>
                <w:sz w:val="22"/>
                <w:szCs w:val="22"/>
              </w:rPr>
            </w:pPr>
            <w:r>
              <w:rPr>
                <w:sz w:val="22"/>
                <w:szCs w:val="22"/>
              </w:rPr>
              <w:t>“</w:t>
            </w:r>
          </w:p>
        </w:tc>
      </w:tr>
      <w:tr w:rsidR="00E07A62" w:rsidRPr="001B76A9" w14:paraId="4F5DD50F"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076AFA8D" w14:textId="3401D289" w:rsidR="00E07A62" w:rsidRPr="001B76A9" w:rsidRDefault="00250DC7" w:rsidP="00396B95">
            <w:pPr>
              <w:rPr>
                <w:sz w:val="22"/>
                <w:szCs w:val="22"/>
              </w:rPr>
            </w:pPr>
            <w:r>
              <w:rPr>
                <w:sz w:val="22"/>
                <w:szCs w:val="22"/>
              </w:rPr>
              <w:lastRenderedPageBreak/>
              <w:t>Always be a positive role model</w:t>
            </w:r>
            <w:r w:rsidR="00E07A62">
              <w:rPr>
                <w:sz w:val="22"/>
                <w:szCs w:val="22"/>
              </w:rPr>
              <w:t xml:space="preserve">, a highly effective and respected representative of </w:t>
            </w:r>
            <w:r w:rsidR="00396B95">
              <w:rPr>
                <w:sz w:val="22"/>
                <w:szCs w:val="22"/>
              </w:rPr>
              <w:t>Holly Grove.</w:t>
            </w:r>
          </w:p>
        </w:tc>
        <w:tc>
          <w:tcPr>
            <w:tcW w:w="1275" w:type="dxa"/>
          </w:tcPr>
          <w:p w14:paraId="2E1A9ADC" w14:textId="77777777" w:rsidR="00E07A62" w:rsidRPr="001B76A9" w:rsidRDefault="00396B95" w:rsidP="00671699">
            <w:pPr>
              <w:rPr>
                <w:sz w:val="22"/>
                <w:szCs w:val="22"/>
              </w:rPr>
            </w:pPr>
            <w:r>
              <w:rPr>
                <w:sz w:val="22"/>
                <w:szCs w:val="22"/>
              </w:rPr>
              <w:sym w:font="Wingdings" w:char="F0FC"/>
            </w:r>
          </w:p>
        </w:tc>
        <w:tc>
          <w:tcPr>
            <w:tcW w:w="1207" w:type="dxa"/>
          </w:tcPr>
          <w:p w14:paraId="4DB3C722" w14:textId="77777777" w:rsidR="00E07A62" w:rsidRDefault="00E07A62" w:rsidP="00671699">
            <w:pPr>
              <w:rPr>
                <w:sz w:val="22"/>
                <w:szCs w:val="22"/>
              </w:rPr>
            </w:pPr>
          </w:p>
        </w:tc>
        <w:tc>
          <w:tcPr>
            <w:tcW w:w="1132" w:type="dxa"/>
          </w:tcPr>
          <w:p w14:paraId="04EB3BB2" w14:textId="77777777" w:rsidR="00E07A62" w:rsidRPr="001B76A9" w:rsidRDefault="00396B95" w:rsidP="00396B95">
            <w:pPr>
              <w:jc w:val="center"/>
              <w:rPr>
                <w:sz w:val="22"/>
                <w:szCs w:val="22"/>
              </w:rPr>
            </w:pPr>
            <w:r>
              <w:rPr>
                <w:sz w:val="22"/>
                <w:szCs w:val="22"/>
              </w:rPr>
              <w:t>“</w:t>
            </w:r>
          </w:p>
        </w:tc>
      </w:tr>
      <w:tr w:rsidR="00E07A62" w:rsidRPr="001B76A9" w14:paraId="0159CEF2"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5DC37F88" w14:textId="77777777" w:rsidR="00E07A62" w:rsidRPr="001B76A9" w:rsidRDefault="00E07A62" w:rsidP="00671699">
            <w:pPr>
              <w:rPr>
                <w:sz w:val="22"/>
                <w:szCs w:val="22"/>
              </w:rPr>
            </w:pPr>
            <w:r>
              <w:rPr>
                <w:sz w:val="22"/>
                <w:szCs w:val="22"/>
              </w:rPr>
              <w:t>Demonstrate a capacity to be a strong presence in all areas of school</w:t>
            </w:r>
          </w:p>
        </w:tc>
        <w:tc>
          <w:tcPr>
            <w:tcW w:w="1275" w:type="dxa"/>
          </w:tcPr>
          <w:p w14:paraId="30007181" w14:textId="77777777" w:rsidR="00E07A62" w:rsidRDefault="00396B95" w:rsidP="00671699">
            <w:pPr>
              <w:rPr>
                <w:sz w:val="22"/>
                <w:szCs w:val="22"/>
              </w:rPr>
            </w:pPr>
            <w:r>
              <w:rPr>
                <w:sz w:val="22"/>
                <w:szCs w:val="22"/>
              </w:rPr>
              <w:sym w:font="Wingdings" w:char="F0FC"/>
            </w:r>
          </w:p>
        </w:tc>
        <w:tc>
          <w:tcPr>
            <w:tcW w:w="1207" w:type="dxa"/>
          </w:tcPr>
          <w:p w14:paraId="1C0F2753" w14:textId="77777777" w:rsidR="00E07A62" w:rsidRDefault="00E07A62" w:rsidP="00671699">
            <w:pPr>
              <w:rPr>
                <w:sz w:val="22"/>
                <w:szCs w:val="22"/>
              </w:rPr>
            </w:pPr>
          </w:p>
        </w:tc>
        <w:tc>
          <w:tcPr>
            <w:tcW w:w="1132" w:type="dxa"/>
          </w:tcPr>
          <w:p w14:paraId="0C645D3E" w14:textId="77777777" w:rsidR="00E07A62" w:rsidRDefault="00396B95" w:rsidP="00396B95">
            <w:pPr>
              <w:jc w:val="center"/>
              <w:rPr>
                <w:sz w:val="22"/>
                <w:szCs w:val="22"/>
              </w:rPr>
            </w:pPr>
            <w:r>
              <w:rPr>
                <w:sz w:val="22"/>
                <w:szCs w:val="22"/>
              </w:rPr>
              <w:t>“</w:t>
            </w:r>
          </w:p>
        </w:tc>
      </w:tr>
      <w:tr w:rsidR="00E07A62" w:rsidRPr="001B76A9" w14:paraId="0C970125"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6D64CEF6" w14:textId="77777777" w:rsidR="00E07A62" w:rsidRDefault="00E07A62" w:rsidP="00671699">
            <w:pPr>
              <w:rPr>
                <w:sz w:val="22"/>
                <w:szCs w:val="22"/>
              </w:rPr>
            </w:pPr>
            <w:r>
              <w:rPr>
                <w:sz w:val="22"/>
                <w:szCs w:val="22"/>
              </w:rPr>
              <w:t>Be approachable and person centred.</w:t>
            </w:r>
          </w:p>
        </w:tc>
        <w:tc>
          <w:tcPr>
            <w:tcW w:w="1275" w:type="dxa"/>
          </w:tcPr>
          <w:p w14:paraId="4F64A449" w14:textId="77777777" w:rsidR="00E07A62" w:rsidRDefault="00396B95" w:rsidP="00671699">
            <w:pPr>
              <w:rPr>
                <w:sz w:val="22"/>
                <w:szCs w:val="22"/>
              </w:rPr>
            </w:pPr>
            <w:r>
              <w:rPr>
                <w:sz w:val="22"/>
                <w:szCs w:val="22"/>
              </w:rPr>
              <w:sym w:font="Wingdings" w:char="F0FC"/>
            </w:r>
          </w:p>
        </w:tc>
        <w:tc>
          <w:tcPr>
            <w:tcW w:w="1207" w:type="dxa"/>
          </w:tcPr>
          <w:p w14:paraId="62FF5FB5" w14:textId="77777777" w:rsidR="00E07A62" w:rsidRDefault="00E07A62" w:rsidP="00671699">
            <w:pPr>
              <w:rPr>
                <w:sz w:val="22"/>
                <w:szCs w:val="22"/>
              </w:rPr>
            </w:pPr>
          </w:p>
        </w:tc>
        <w:tc>
          <w:tcPr>
            <w:tcW w:w="1132" w:type="dxa"/>
          </w:tcPr>
          <w:p w14:paraId="7A077EC3" w14:textId="77777777" w:rsidR="00E07A62" w:rsidRDefault="00396B95" w:rsidP="00396B95">
            <w:pPr>
              <w:jc w:val="center"/>
              <w:rPr>
                <w:sz w:val="22"/>
                <w:szCs w:val="22"/>
              </w:rPr>
            </w:pPr>
            <w:r>
              <w:rPr>
                <w:sz w:val="22"/>
                <w:szCs w:val="22"/>
              </w:rPr>
              <w:t>“</w:t>
            </w:r>
          </w:p>
        </w:tc>
      </w:tr>
      <w:tr w:rsidR="00E07A62" w14:paraId="7EBC4EEF"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18139720" w14:textId="77777777" w:rsidR="00E07A62" w:rsidRPr="001B76A9" w:rsidRDefault="00E07A62" w:rsidP="00671699">
            <w:pPr>
              <w:rPr>
                <w:sz w:val="22"/>
                <w:szCs w:val="22"/>
              </w:rPr>
            </w:pPr>
            <w:r w:rsidRPr="001B76A9">
              <w:rPr>
                <w:sz w:val="22"/>
                <w:szCs w:val="22"/>
              </w:rPr>
              <w:t>Demonstrate personal enthusiasm and commitment to leadership aimed at making a positive difference to children and young people</w:t>
            </w:r>
          </w:p>
        </w:tc>
        <w:tc>
          <w:tcPr>
            <w:tcW w:w="1275" w:type="dxa"/>
          </w:tcPr>
          <w:p w14:paraId="42996052" w14:textId="77777777" w:rsidR="00E07A62" w:rsidRDefault="00396B95" w:rsidP="00671699">
            <w:r>
              <w:sym w:font="Wingdings" w:char="F0FC"/>
            </w:r>
          </w:p>
        </w:tc>
        <w:tc>
          <w:tcPr>
            <w:tcW w:w="1207" w:type="dxa"/>
          </w:tcPr>
          <w:p w14:paraId="1110FE63" w14:textId="77777777" w:rsidR="00E07A62" w:rsidRPr="00585AFA" w:rsidRDefault="00E07A62" w:rsidP="00671699">
            <w:pPr>
              <w:rPr>
                <w:sz w:val="22"/>
                <w:szCs w:val="22"/>
              </w:rPr>
            </w:pPr>
          </w:p>
        </w:tc>
        <w:tc>
          <w:tcPr>
            <w:tcW w:w="1132" w:type="dxa"/>
          </w:tcPr>
          <w:p w14:paraId="53FBD236" w14:textId="77777777" w:rsidR="00E07A62" w:rsidRDefault="00396B95" w:rsidP="00396B95">
            <w:pPr>
              <w:jc w:val="center"/>
            </w:pPr>
            <w:r>
              <w:t>“</w:t>
            </w:r>
          </w:p>
        </w:tc>
      </w:tr>
      <w:tr w:rsidR="00E07A62" w14:paraId="1A494025"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192D278E" w14:textId="77777777" w:rsidR="00E07A62" w:rsidRPr="001B76A9" w:rsidRDefault="00E07A62" w:rsidP="00671699">
            <w:pPr>
              <w:rPr>
                <w:sz w:val="22"/>
                <w:szCs w:val="22"/>
              </w:rPr>
            </w:pPr>
            <w:r w:rsidRPr="001B76A9">
              <w:rPr>
                <w:sz w:val="22"/>
                <w:szCs w:val="22"/>
              </w:rPr>
              <w:t>Build and maintain quality relationships through interpersonal skills and effective communication</w:t>
            </w:r>
          </w:p>
        </w:tc>
        <w:tc>
          <w:tcPr>
            <w:tcW w:w="1275" w:type="dxa"/>
          </w:tcPr>
          <w:p w14:paraId="74532875" w14:textId="77777777" w:rsidR="00E07A62" w:rsidRDefault="00396B95" w:rsidP="00671699">
            <w:r>
              <w:sym w:font="Wingdings" w:char="F0FC"/>
            </w:r>
          </w:p>
        </w:tc>
        <w:tc>
          <w:tcPr>
            <w:tcW w:w="1207" w:type="dxa"/>
          </w:tcPr>
          <w:p w14:paraId="35440159" w14:textId="77777777" w:rsidR="00E07A62" w:rsidRPr="00585AFA" w:rsidRDefault="00E07A62" w:rsidP="00671699">
            <w:pPr>
              <w:rPr>
                <w:sz w:val="22"/>
                <w:szCs w:val="22"/>
              </w:rPr>
            </w:pPr>
          </w:p>
        </w:tc>
        <w:tc>
          <w:tcPr>
            <w:tcW w:w="1132" w:type="dxa"/>
          </w:tcPr>
          <w:p w14:paraId="0CF47C17" w14:textId="77777777" w:rsidR="00E07A62" w:rsidRDefault="00396B95" w:rsidP="00396B95">
            <w:pPr>
              <w:jc w:val="center"/>
            </w:pPr>
            <w:r>
              <w:t>“</w:t>
            </w:r>
          </w:p>
        </w:tc>
      </w:tr>
      <w:tr w:rsidR="00E07A62" w14:paraId="6BC96E53"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072E915A" w14:textId="77777777" w:rsidR="00E07A62" w:rsidRPr="001B76A9" w:rsidRDefault="00E07A62" w:rsidP="00671699">
            <w:pPr>
              <w:rPr>
                <w:sz w:val="22"/>
                <w:szCs w:val="22"/>
              </w:rPr>
            </w:pPr>
            <w:r w:rsidRPr="001B76A9">
              <w:rPr>
                <w:sz w:val="22"/>
                <w:szCs w:val="22"/>
              </w:rPr>
              <w:t>Demonstrate personal and professional integrity, including modelling values and vision</w:t>
            </w:r>
          </w:p>
        </w:tc>
        <w:tc>
          <w:tcPr>
            <w:tcW w:w="1275" w:type="dxa"/>
          </w:tcPr>
          <w:p w14:paraId="208AEF3B" w14:textId="77777777" w:rsidR="00E07A62" w:rsidRDefault="00396B95" w:rsidP="00671699">
            <w:r>
              <w:sym w:font="Wingdings" w:char="F0FC"/>
            </w:r>
          </w:p>
        </w:tc>
        <w:tc>
          <w:tcPr>
            <w:tcW w:w="1207" w:type="dxa"/>
          </w:tcPr>
          <w:p w14:paraId="0D08737E" w14:textId="77777777" w:rsidR="00E07A62" w:rsidRPr="00585AFA" w:rsidRDefault="00E07A62" w:rsidP="00671699">
            <w:pPr>
              <w:rPr>
                <w:sz w:val="22"/>
                <w:szCs w:val="22"/>
              </w:rPr>
            </w:pPr>
          </w:p>
        </w:tc>
        <w:tc>
          <w:tcPr>
            <w:tcW w:w="1132" w:type="dxa"/>
          </w:tcPr>
          <w:p w14:paraId="18436013" w14:textId="77777777" w:rsidR="00E07A62" w:rsidRDefault="00396B95" w:rsidP="00396B95">
            <w:pPr>
              <w:jc w:val="center"/>
            </w:pPr>
            <w:r>
              <w:t>“</w:t>
            </w:r>
          </w:p>
        </w:tc>
      </w:tr>
      <w:tr w:rsidR="00E07A62" w14:paraId="37BD5260"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299A538D" w14:textId="77777777" w:rsidR="00E07A62" w:rsidRPr="001B76A9" w:rsidRDefault="00E07A62" w:rsidP="00671699">
            <w:pPr>
              <w:rPr>
                <w:sz w:val="22"/>
                <w:szCs w:val="22"/>
              </w:rPr>
            </w:pPr>
            <w:r>
              <w:rPr>
                <w:sz w:val="22"/>
                <w:szCs w:val="22"/>
              </w:rPr>
              <w:t>Inspire trust and confidence across the school and community</w:t>
            </w:r>
          </w:p>
        </w:tc>
        <w:tc>
          <w:tcPr>
            <w:tcW w:w="1275" w:type="dxa"/>
          </w:tcPr>
          <w:p w14:paraId="20840332" w14:textId="77777777" w:rsidR="00E07A62" w:rsidRDefault="00396B95" w:rsidP="00671699">
            <w:r>
              <w:sym w:font="Wingdings" w:char="F0FC"/>
            </w:r>
          </w:p>
        </w:tc>
        <w:tc>
          <w:tcPr>
            <w:tcW w:w="1207" w:type="dxa"/>
          </w:tcPr>
          <w:p w14:paraId="037B46C5" w14:textId="77777777" w:rsidR="00E07A62" w:rsidRPr="00585AFA" w:rsidRDefault="00E07A62" w:rsidP="00671699">
            <w:pPr>
              <w:rPr>
                <w:sz w:val="22"/>
                <w:szCs w:val="22"/>
              </w:rPr>
            </w:pPr>
          </w:p>
        </w:tc>
        <w:tc>
          <w:tcPr>
            <w:tcW w:w="1132" w:type="dxa"/>
          </w:tcPr>
          <w:p w14:paraId="2B56B07C" w14:textId="77777777" w:rsidR="00E07A62" w:rsidRDefault="00396B95" w:rsidP="00396B95">
            <w:pPr>
              <w:jc w:val="center"/>
            </w:pPr>
            <w:r>
              <w:t>“</w:t>
            </w:r>
          </w:p>
        </w:tc>
      </w:tr>
      <w:tr w:rsidR="00E07A62" w14:paraId="4C7CAF90"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750DF1BB" w14:textId="77777777" w:rsidR="00E07A62" w:rsidRPr="001B76A9" w:rsidRDefault="00E07A62" w:rsidP="00671699">
            <w:pPr>
              <w:rPr>
                <w:sz w:val="22"/>
                <w:szCs w:val="22"/>
              </w:rPr>
            </w:pPr>
            <w:r w:rsidRPr="001B76A9">
              <w:rPr>
                <w:sz w:val="22"/>
                <w:szCs w:val="22"/>
              </w:rPr>
              <w:t>Manage and resolve conflict</w:t>
            </w:r>
          </w:p>
        </w:tc>
        <w:tc>
          <w:tcPr>
            <w:tcW w:w="1275" w:type="dxa"/>
          </w:tcPr>
          <w:p w14:paraId="32FF905D" w14:textId="77777777" w:rsidR="00E07A62" w:rsidRDefault="00396B95" w:rsidP="00671699">
            <w:r>
              <w:sym w:font="Wingdings" w:char="F0FC"/>
            </w:r>
          </w:p>
        </w:tc>
        <w:tc>
          <w:tcPr>
            <w:tcW w:w="1207" w:type="dxa"/>
          </w:tcPr>
          <w:p w14:paraId="11521C53" w14:textId="77777777" w:rsidR="00E07A62" w:rsidRPr="00585AFA" w:rsidRDefault="00E07A62" w:rsidP="00671699">
            <w:pPr>
              <w:rPr>
                <w:sz w:val="22"/>
                <w:szCs w:val="22"/>
              </w:rPr>
            </w:pPr>
          </w:p>
        </w:tc>
        <w:tc>
          <w:tcPr>
            <w:tcW w:w="1132" w:type="dxa"/>
          </w:tcPr>
          <w:p w14:paraId="16155C25" w14:textId="77777777" w:rsidR="00E07A62" w:rsidRDefault="00396B95" w:rsidP="00396B95">
            <w:pPr>
              <w:jc w:val="center"/>
            </w:pPr>
            <w:r>
              <w:t>“</w:t>
            </w:r>
          </w:p>
        </w:tc>
      </w:tr>
      <w:tr w:rsidR="00E07A62" w14:paraId="19C8F8C4"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66680306" w14:textId="77777777" w:rsidR="00E07A62" w:rsidRPr="001B76A9" w:rsidRDefault="00E07A62" w:rsidP="00671699">
            <w:pPr>
              <w:rPr>
                <w:sz w:val="22"/>
                <w:szCs w:val="22"/>
              </w:rPr>
            </w:pPr>
            <w:r w:rsidRPr="001B76A9">
              <w:rPr>
                <w:sz w:val="22"/>
                <w:szCs w:val="22"/>
              </w:rPr>
              <w:t>Prioritise, plan and organise themselves and others</w:t>
            </w:r>
          </w:p>
        </w:tc>
        <w:tc>
          <w:tcPr>
            <w:tcW w:w="1275" w:type="dxa"/>
          </w:tcPr>
          <w:p w14:paraId="3F48E39B" w14:textId="77777777" w:rsidR="00E07A62" w:rsidRDefault="00396B95" w:rsidP="00671699">
            <w:r>
              <w:sym w:font="Wingdings" w:char="F0FC"/>
            </w:r>
          </w:p>
        </w:tc>
        <w:tc>
          <w:tcPr>
            <w:tcW w:w="1207" w:type="dxa"/>
          </w:tcPr>
          <w:p w14:paraId="6A5096C2" w14:textId="77777777" w:rsidR="00E07A62" w:rsidRPr="00585AFA" w:rsidRDefault="00E07A62" w:rsidP="00671699">
            <w:pPr>
              <w:rPr>
                <w:sz w:val="22"/>
                <w:szCs w:val="22"/>
              </w:rPr>
            </w:pPr>
          </w:p>
        </w:tc>
        <w:tc>
          <w:tcPr>
            <w:tcW w:w="1132" w:type="dxa"/>
          </w:tcPr>
          <w:p w14:paraId="30B48E6F" w14:textId="77777777" w:rsidR="00E07A62" w:rsidRDefault="00396B95" w:rsidP="00396B95">
            <w:pPr>
              <w:jc w:val="center"/>
            </w:pPr>
            <w:r>
              <w:t>“</w:t>
            </w:r>
          </w:p>
        </w:tc>
      </w:tr>
      <w:tr w:rsidR="00E07A62" w14:paraId="08FA049C"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4DFC32C5" w14:textId="77777777" w:rsidR="00E07A62" w:rsidRPr="001B76A9" w:rsidRDefault="00E07A62" w:rsidP="00671699">
            <w:pPr>
              <w:rPr>
                <w:sz w:val="22"/>
                <w:szCs w:val="22"/>
              </w:rPr>
            </w:pPr>
            <w:r w:rsidRPr="001B76A9">
              <w:rPr>
                <w:sz w:val="22"/>
                <w:szCs w:val="22"/>
              </w:rPr>
              <w:t>Think analytically and creatively and demonstrate initiative in solving problems</w:t>
            </w:r>
          </w:p>
        </w:tc>
        <w:tc>
          <w:tcPr>
            <w:tcW w:w="1275" w:type="dxa"/>
          </w:tcPr>
          <w:p w14:paraId="5F3498EA" w14:textId="77777777" w:rsidR="00E07A62" w:rsidRDefault="00396B95" w:rsidP="00671699">
            <w:r>
              <w:sym w:font="Wingdings" w:char="F0FC"/>
            </w:r>
          </w:p>
        </w:tc>
        <w:tc>
          <w:tcPr>
            <w:tcW w:w="1207" w:type="dxa"/>
          </w:tcPr>
          <w:p w14:paraId="7FDB31AE" w14:textId="77777777" w:rsidR="00E07A62" w:rsidRPr="00585AFA" w:rsidRDefault="00E07A62" w:rsidP="00671699">
            <w:pPr>
              <w:rPr>
                <w:sz w:val="22"/>
                <w:szCs w:val="22"/>
              </w:rPr>
            </w:pPr>
          </w:p>
        </w:tc>
        <w:tc>
          <w:tcPr>
            <w:tcW w:w="1132" w:type="dxa"/>
          </w:tcPr>
          <w:p w14:paraId="170DD6E6" w14:textId="77777777" w:rsidR="00E07A62" w:rsidRDefault="00396B95" w:rsidP="00396B95">
            <w:pPr>
              <w:jc w:val="center"/>
            </w:pPr>
            <w:r>
              <w:t>“</w:t>
            </w:r>
          </w:p>
        </w:tc>
      </w:tr>
      <w:tr w:rsidR="00E07A62" w14:paraId="209408D2"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7A8F79FC" w14:textId="77777777" w:rsidR="00E07A62" w:rsidRPr="001B76A9" w:rsidRDefault="00E07A62" w:rsidP="00671699">
            <w:pPr>
              <w:rPr>
                <w:sz w:val="22"/>
                <w:szCs w:val="22"/>
              </w:rPr>
            </w:pPr>
            <w:r w:rsidRPr="001B76A9">
              <w:rPr>
                <w:sz w:val="22"/>
                <w:szCs w:val="22"/>
              </w:rPr>
              <w:t>Be aware of their own strengths and areas for development and listen to, and reflect constructively and act upon as appropriate, feedback from others</w:t>
            </w:r>
          </w:p>
        </w:tc>
        <w:tc>
          <w:tcPr>
            <w:tcW w:w="1275" w:type="dxa"/>
          </w:tcPr>
          <w:p w14:paraId="6D47A3EB" w14:textId="77777777" w:rsidR="00E07A62" w:rsidRDefault="00396B95" w:rsidP="00671699">
            <w:r>
              <w:sym w:font="Wingdings" w:char="F0FC"/>
            </w:r>
          </w:p>
        </w:tc>
        <w:tc>
          <w:tcPr>
            <w:tcW w:w="1207" w:type="dxa"/>
          </w:tcPr>
          <w:p w14:paraId="70685372" w14:textId="77777777" w:rsidR="00E07A62" w:rsidRPr="00585AFA" w:rsidRDefault="00E07A62" w:rsidP="00671699">
            <w:pPr>
              <w:rPr>
                <w:sz w:val="22"/>
                <w:szCs w:val="22"/>
              </w:rPr>
            </w:pPr>
          </w:p>
        </w:tc>
        <w:tc>
          <w:tcPr>
            <w:tcW w:w="1132" w:type="dxa"/>
          </w:tcPr>
          <w:p w14:paraId="6D563DF6" w14:textId="77777777" w:rsidR="00E07A62" w:rsidRDefault="00396B95" w:rsidP="00396B95">
            <w:pPr>
              <w:jc w:val="center"/>
            </w:pPr>
            <w:r>
              <w:t>“</w:t>
            </w:r>
          </w:p>
        </w:tc>
      </w:tr>
      <w:tr w:rsidR="00E07A62" w14:paraId="4711F0BB"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6A231CE7" w14:textId="77777777" w:rsidR="00E07A62" w:rsidRPr="001B76A9" w:rsidRDefault="00E07A62" w:rsidP="00671699">
            <w:pPr>
              <w:rPr>
                <w:sz w:val="22"/>
                <w:szCs w:val="22"/>
              </w:rPr>
            </w:pPr>
            <w:r>
              <w:rPr>
                <w:sz w:val="22"/>
                <w:szCs w:val="22"/>
              </w:rPr>
              <w:t>Able to e</w:t>
            </w:r>
            <w:r w:rsidRPr="001B76A9">
              <w:rPr>
                <w:sz w:val="22"/>
                <w:szCs w:val="22"/>
              </w:rPr>
              <w:t>mpathise</w:t>
            </w:r>
            <w:r>
              <w:rPr>
                <w:sz w:val="22"/>
                <w:szCs w:val="22"/>
              </w:rPr>
              <w:t xml:space="preserve"> appropriately and take necessary steps</w:t>
            </w:r>
          </w:p>
        </w:tc>
        <w:tc>
          <w:tcPr>
            <w:tcW w:w="1275" w:type="dxa"/>
          </w:tcPr>
          <w:p w14:paraId="6018C818" w14:textId="77777777" w:rsidR="00E07A62" w:rsidRDefault="00396B95" w:rsidP="00671699">
            <w:r>
              <w:sym w:font="Wingdings" w:char="F0FC"/>
            </w:r>
          </w:p>
        </w:tc>
        <w:tc>
          <w:tcPr>
            <w:tcW w:w="1207" w:type="dxa"/>
          </w:tcPr>
          <w:p w14:paraId="31C13C6D" w14:textId="77777777" w:rsidR="00E07A62" w:rsidRPr="00585AFA" w:rsidRDefault="00E07A62" w:rsidP="00671699">
            <w:pPr>
              <w:rPr>
                <w:sz w:val="22"/>
                <w:szCs w:val="22"/>
              </w:rPr>
            </w:pPr>
          </w:p>
        </w:tc>
        <w:tc>
          <w:tcPr>
            <w:tcW w:w="1132" w:type="dxa"/>
          </w:tcPr>
          <w:p w14:paraId="5D37F72A" w14:textId="77777777" w:rsidR="00E07A62" w:rsidRDefault="00396B95" w:rsidP="00396B95">
            <w:pPr>
              <w:jc w:val="center"/>
            </w:pPr>
            <w:r>
              <w:t>“</w:t>
            </w:r>
          </w:p>
        </w:tc>
      </w:tr>
      <w:tr w:rsidR="00E07A62" w14:paraId="3C26CD74"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164D140C" w14:textId="77777777" w:rsidR="00E07A62" w:rsidRPr="001B76A9" w:rsidRDefault="00E07A62" w:rsidP="00671699">
            <w:pPr>
              <w:rPr>
                <w:sz w:val="22"/>
                <w:szCs w:val="22"/>
              </w:rPr>
            </w:pPr>
            <w:r w:rsidRPr="001B76A9">
              <w:rPr>
                <w:sz w:val="22"/>
                <w:szCs w:val="22"/>
              </w:rPr>
              <w:t>Demonstrate a capacity for sustained hard work with energy and vigour</w:t>
            </w:r>
          </w:p>
        </w:tc>
        <w:tc>
          <w:tcPr>
            <w:tcW w:w="1275" w:type="dxa"/>
          </w:tcPr>
          <w:p w14:paraId="2606C93B" w14:textId="77777777" w:rsidR="00E07A62" w:rsidRDefault="00396B95" w:rsidP="00671699">
            <w:r>
              <w:sym w:font="Wingdings" w:char="F0FC"/>
            </w:r>
          </w:p>
        </w:tc>
        <w:tc>
          <w:tcPr>
            <w:tcW w:w="1207" w:type="dxa"/>
          </w:tcPr>
          <w:p w14:paraId="6D62B11A" w14:textId="77777777" w:rsidR="00E07A62" w:rsidRPr="00585AFA" w:rsidRDefault="00E07A62" w:rsidP="00671699">
            <w:pPr>
              <w:rPr>
                <w:sz w:val="22"/>
                <w:szCs w:val="22"/>
              </w:rPr>
            </w:pPr>
          </w:p>
        </w:tc>
        <w:tc>
          <w:tcPr>
            <w:tcW w:w="1132" w:type="dxa"/>
          </w:tcPr>
          <w:p w14:paraId="7E311606" w14:textId="77777777" w:rsidR="00E07A62" w:rsidRDefault="00396B95" w:rsidP="00396B95">
            <w:pPr>
              <w:jc w:val="center"/>
            </w:pPr>
            <w:r>
              <w:t>“</w:t>
            </w:r>
          </w:p>
        </w:tc>
      </w:tr>
      <w:tr w:rsidR="00E07A62" w14:paraId="361639BB" w14:textId="77777777" w:rsidTr="00671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17" w:type="dxa"/>
          </w:tcPr>
          <w:p w14:paraId="37A4BCEC" w14:textId="77777777" w:rsidR="00E07A62" w:rsidRPr="001B76A9" w:rsidRDefault="00E07A62" w:rsidP="00671699">
            <w:pPr>
              <w:rPr>
                <w:sz w:val="22"/>
                <w:szCs w:val="22"/>
              </w:rPr>
            </w:pPr>
            <w:r w:rsidRPr="001B76A9">
              <w:rPr>
                <w:sz w:val="22"/>
                <w:szCs w:val="22"/>
              </w:rPr>
              <w:t>Demonstrate resilience and optimism</w:t>
            </w:r>
          </w:p>
        </w:tc>
        <w:tc>
          <w:tcPr>
            <w:tcW w:w="1275" w:type="dxa"/>
          </w:tcPr>
          <w:p w14:paraId="45F08526" w14:textId="77777777" w:rsidR="00E07A62" w:rsidRDefault="00396B95" w:rsidP="00671699">
            <w:r>
              <w:sym w:font="Wingdings" w:char="F0FC"/>
            </w:r>
          </w:p>
        </w:tc>
        <w:tc>
          <w:tcPr>
            <w:tcW w:w="1207" w:type="dxa"/>
          </w:tcPr>
          <w:p w14:paraId="3730CD5C" w14:textId="77777777" w:rsidR="00E07A62" w:rsidRPr="00585AFA" w:rsidRDefault="00E07A62" w:rsidP="00671699">
            <w:pPr>
              <w:rPr>
                <w:sz w:val="22"/>
                <w:szCs w:val="22"/>
              </w:rPr>
            </w:pPr>
          </w:p>
        </w:tc>
        <w:tc>
          <w:tcPr>
            <w:tcW w:w="1132" w:type="dxa"/>
          </w:tcPr>
          <w:p w14:paraId="664311FE" w14:textId="77777777" w:rsidR="00E07A62" w:rsidRDefault="00396B95" w:rsidP="00396B95">
            <w:pPr>
              <w:jc w:val="center"/>
            </w:pPr>
            <w:r>
              <w:t>“</w:t>
            </w:r>
          </w:p>
        </w:tc>
      </w:tr>
    </w:tbl>
    <w:p w14:paraId="0DB18976" w14:textId="77777777" w:rsidR="00E07A62" w:rsidRDefault="00E07A62" w:rsidP="00E07A62"/>
    <w:p w14:paraId="6EF33521" w14:textId="77777777" w:rsidR="00E07A62" w:rsidRDefault="00E07A62" w:rsidP="00E07A62"/>
    <w:p w14:paraId="034A14D9" w14:textId="77777777" w:rsidR="00E07A62" w:rsidRDefault="00E07A62" w:rsidP="00E07A62"/>
    <w:p w14:paraId="4C0E8500" w14:textId="77777777" w:rsidR="00E07A62" w:rsidRDefault="00E07A62" w:rsidP="00E07A62"/>
    <w:p w14:paraId="6411255F" w14:textId="77777777" w:rsidR="00E07A62" w:rsidRDefault="00E07A62" w:rsidP="00E07A62"/>
    <w:p w14:paraId="00D38C3A" w14:textId="77777777" w:rsidR="00E07A62" w:rsidRPr="00A42C56" w:rsidRDefault="00E07A62" w:rsidP="00E07A62">
      <w:pPr>
        <w:rPr>
          <w:sz w:val="22"/>
        </w:rPr>
      </w:pPr>
      <w:r>
        <w:rPr>
          <w:b/>
          <w:sz w:val="22"/>
          <w:szCs w:val="22"/>
        </w:rPr>
        <w:t>[H</w:t>
      </w:r>
      <w:r w:rsidRPr="00874723">
        <w:rPr>
          <w:b/>
          <w:sz w:val="22"/>
          <w:szCs w:val="22"/>
        </w:rPr>
        <w:t>]</w:t>
      </w:r>
      <w:r w:rsidRPr="00874723">
        <w:rPr>
          <w:b/>
          <w:sz w:val="22"/>
          <w:szCs w:val="22"/>
        </w:rPr>
        <w:tab/>
        <w:t>Confidential References and Reports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tblGrid>
      <w:tr w:rsidR="00E07A62" w:rsidRPr="00A42C56" w14:paraId="399B9901" w14:textId="77777777" w:rsidTr="00671699">
        <w:tc>
          <w:tcPr>
            <w:tcW w:w="8647" w:type="dxa"/>
          </w:tcPr>
          <w:p w14:paraId="4EB730F6" w14:textId="77777777" w:rsidR="00E07A62" w:rsidRPr="00AB6B93" w:rsidRDefault="00E07A62" w:rsidP="00671699">
            <w:pPr>
              <w:spacing w:before="60" w:after="120"/>
              <w:rPr>
                <w:sz w:val="22"/>
                <w:szCs w:val="22"/>
              </w:rPr>
            </w:pPr>
            <w:r w:rsidRPr="00AB6B93">
              <w:rPr>
                <w:sz w:val="22"/>
                <w:szCs w:val="22"/>
              </w:rPr>
              <w:t>Positive recommendation from all referees, including current employer</w:t>
            </w:r>
          </w:p>
        </w:tc>
        <w:tc>
          <w:tcPr>
            <w:tcW w:w="992" w:type="dxa"/>
          </w:tcPr>
          <w:p w14:paraId="64DE276E" w14:textId="77777777" w:rsidR="00E07A62" w:rsidRPr="00EA3DA2" w:rsidRDefault="00E07A62" w:rsidP="00671699">
            <w:pPr>
              <w:spacing w:before="60" w:after="120"/>
              <w:jc w:val="center"/>
              <w:rPr>
                <w:b/>
                <w:sz w:val="22"/>
                <w:szCs w:val="22"/>
              </w:rPr>
            </w:pPr>
            <w:r w:rsidRPr="00EA3DA2">
              <w:rPr>
                <w:b/>
                <w:sz w:val="22"/>
                <w:szCs w:val="22"/>
              </w:rPr>
              <w:t>E</w:t>
            </w:r>
          </w:p>
        </w:tc>
      </w:tr>
    </w:tbl>
    <w:p w14:paraId="21498060" w14:textId="77777777" w:rsidR="00E07A62" w:rsidRDefault="00E07A62" w:rsidP="00E07A62"/>
    <w:p w14:paraId="1BCEA185" w14:textId="77777777" w:rsidR="00E07A62" w:rsidRPr="00A42C56" w:rsidRDefault="00E07A62" w:rsidP="00E07A62">
      <w:pPr>
        <w:rPr>
          <w:sz w:val="22"/>
          <w:szCs w:val="22"/>
        </w:rPr>
      </w:pPr>
      <w:r w:rsidRPr="00A42C56">
        <w:rPr>
          <w:b/>
          <w:sz w:val="22"/>
          <w:szCs w:val="22"/>
        </w:rPr>
        <w:t>[</w:t>
      </w:r>
      <w:r>
        <w:rPr>
          <w:b/>
          <w:sz w:val="22"/>
          <w:szCs w:val="22"/>
        </w:rPr>
        <w:t>I</w:t>
      </w:r>
      <w:r w:rsidRPr="00A42C56">
        <w:rPr>
          <w:b/>
          <w:sz w:val="22"/>
          <w:szCs w:val="22"/>
        </w:rPr>
        <w:t>]</w:t>
      </w:r>
      <w:r w:rsidRPr="00A42C56">
        <w:rPr>
          <w:b/>
          <w:sz w:val="22"/>
          <w:szCs w:val="22"/>
        </w:rPr>
        <w:tab/>
        <w:t xml:space="preserve">Application Form and </w:t>
      </w:r>
      <w:r>
        <w:rPr>
          <w:b/>
          <w:sz w:val="22"/>
          <w:szCs w:val="22"/>
        </w:rPr>
        <w:t>Supporting Statement</w:t>
      </w:r>
    </w:p>
    <w:p w14:paraId="61171919" w14:textId="77777777" w:rsidR="00E07A62" w:rsidRPr="00A42C56" w:rsidRDefault="00E07A62" w:rsidP="00E07A62">
      <w:pPr>
        <w:rPr>
          <w:sz w:val="22"/>
          <w:szCs w:val="22"/>
        </w:rPr>
      </w:pPr>
    </w:p>
    <w:p w14:paraId="4E2AAD3F" w14:textId="77777777" w:rsidR="00E07A62" w:rsidRPr="00A42C56" w:rsidRDefault="00E07A62" w:rsidP="00E07A62">
      <w:pPr>
        <w:rPr>
          <w:i/>
          <w:sz w:val="22"/>
          <w:szCs w:val="22"/>
        </w:rPr>
      </w:pPr>
      <w:r w:rsidRPr="00A42C56">
        <w:rPr>
          <w:i/>
          <w:sz w:val="22"/>
          <w:szCs w:val="22"/>
        </w:rPr>
        <w:t>The f</w:t>
      </w:r>
      <w:r>
        <w:rPr>
          <w:i/>
          <w:sz w:val="22"/>
          <w:szCs w:val="22"/>
        </w:rPr>
        <w:t>orm must</w:t>
      </w:r>
      <w:r w:rsidRPr="00A42C56">
        <w:rPr>
          <w:i/>
          <w:sz w:val="22"/>
          <w:szCs w:val="22"/>
        </w:rPr>
        <w:t xml:space="preserve"> be fully completed and legible.  The </w:t>
      </w:r>
      <w:r>
        <w:rPr>
          <w:i/>
          <w:sz w:val="22"/>
          <w:szCs w:val="22"/>
        </w:rPr>
        <w:t>supporting statement</w:t>
      </w:r>
      <w:r w:rsidRPr="00A42C56">
        <w:rPr>
          <w:i/>
          <w:sz w:val="22"/>
          <w:szCs w:val="22"/>
        </w:rPr>
        <w:t xml:space="preserve"> should be clear, concise and related to the specific post.</w:t>
      </w:r>
    </w:p>
    <w:p w14:paraId="56452992" w14:textId="77777777" w:rsidR="00E07A62" w:rsidRDefault="00E07A62" w:rsidP="00E07A62"/>
    <w:p w14:paraId="36589E28" w14:textId="77777777" w:rsidR="00FF3ECD" w:rsidRDefault="00FF3ECD" w:rsidP="00E07A62"/>
    <w:sectPr w:rsidR="00FF3ECD" w:rsidSect="00386049">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51C9A" w14:textId="77777777" w:rsidR="00AF1454" w:rsidRDefault="00AF1454" w:rsidP="00386049">
      <w:r>
        <w:separator/>
      </w:r>
    </w:p>
  </w:endnote>
  <w:endnote w:type="continuationSeparator" w:id="0">
    <w:p w14:paraId="493ABB08" w14:textId="77777777" w:rsidR="00AF1454" w:rsidRDefault="00AF1454" w:rsidP="0038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EE3F" w14:textId="77777777" w:rsidR="006E4033" w:rsidRDefault="006E4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61"/>
      <w:gridCol w:w="903"/>
      <w:gridCol w:w="4062"/>
    </w:tblGrid>
    <w:tr w:rsidR="00386049" w14:paraId="11CAF0B2" w14:textId="77777777">
      <w:trPr>
        <w:trHeight w:val="151"/>
      </w:trPr>
      <w:tc>
        <w:tcPr>
          <w:tcW w:w="2250" w:type="pct"/>
          <w:tcBorders>
            <w:bottom w:val="single" w:sz="4" w:space="0" w:color="4F81BD" w:themeColor="accent1"/>
          </w:tcBorders>
        </w:tcPr>
        <w:p w14:paraId="7B160C2B" w14:textId="77777777" w:rsidR="00386049" w:rsidRDefault="00386049">
          <w:pPr>
            <w:pStyle w:val="Header"/>
            <w:rPr>
              <w:rFonts w:asciiTheme="majorHAnsi" w:eastAsiaTheme="majorEastAsia" w:hAnsiTheme="majorHAnsi" w:cstheme="majorBidi"/>
              <w:b/>
              <w:bCs/>
            </w:rPr>
          </w:pPr>
          <w:r>
            <w:rPr>
              <w:rFonts w:asciiTheme="majorHAnsi" w:eastAsiaTheme="majorEastAsia" w:hAnsiTheme="majorHAnsi" w:cstheme="majorBidi"/>
              <w:b/>
              <w:bCs/>
            </w:rPr>
            <w:t>Headteacher – Holly Grove</w:t>
          </w:r>
        </w:p>
      </w:tc>
      <w:tc>
        <w:tcPr>
          <w:tcW w:w="500" w:type="pct"/>
          <w:vMerge w:val="restart"/>
          <w:noWrap/>
          <w:vAlign w:val="center"/>
        </w:tcPr>
        <w:p w14:paraId="17DDB4E0" w14:textId="77777777" w:rsidR="00386049" w:rsidRDefault="00386049">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7E3C08" w:rsidRPr="007E3C08">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2F70B48A" w14:textId="7D45B105" w:rsidR="00386049" w:rsidRDefault="00386049">
          <w:pPr>
            <w:pStyle w:val="Header"/>
            <w:rPr>
              <w:rFonts w:asciiTheme="majorHAnsi" w:eastAsiaTheme="majorEastAsia" w:hAnsiTheme="majorHAnsi" w:cstheme="majorBidi"/>
              <w:b/>
              <w:bCs/>
            </w:rPr>
          </w:pPr>
          <w:r>
            <w:rPr>
              <w:rFonts w:asciiTheme="majorHAnsi" w:eastAsiaTheme="majorEastAsia" w:hAnsiTheme="majorHAnsi" w:cstheme="majorBidi"/>
              <w:b/>
              <w:bCs/>
            </w:rPr>
            <w:t>Person Specification                     20</w:t>
          </w:r>
          <w:r w:rsidR="006E4033">
            <w:rPr>
              <w:rFonts w:asciiTheme="majorHAnsi" w:eastAsiaTheme="majorEastAsia" w:hAnsiTheme="majorHAnsi" w:cstheme="majorBidi"/>
              <w:b/>
              <w:bCs/>
            </w:rPr>
            <w:t>24</w:t>
          </w:r>
        </w:p>
      </w:tc>
    </w:tr>
    <w:tr w:rsidR="00386049" w14:paraId="4125243B" w14:textId="77777777">
      <w:trPr>
        <w:trHeight w:val="150"/>
      </w:trPr>
      <w:tc>
        <w:tcPr>
          <w:tcW w:w="2250" w:type="pct"/>
          <w:tcBorders>
            <w:top w:val="single" w:sz="4" w:space="0" w:color="4F81BD" w:themeColor="accent1"/>
          </w:tcBorders>
        </w:tcPr>
        <w:p w14:paraId="318098FC" w14:textId="77777777" w:rsidR="00386049" w:rsidRDefault="00386049">
          <w:pPr>
            <w:pStyle w:val="Header"/>
            <w:rPr>
              <w:rFonts w:asciiTheme="majorHAnsi" w:eastAsiaTheme="majorEastAsia" w:hAnsiTheme="majorHAnsi" w:cstheme="majorBidi"/>
              <w:b/>
              <w:bCs/>
            </w:rPr>
          </w:pPr>
        </w:p>
      </w:tc>
      <w:tc>
        <w:tcPr>
          <w:tcW w:w="500" w:type="pct"/>
          <w:vMerge/>
        </w:tcPr>
        <w:p w14:paraId="2D79B77E" w14:textId="77777777" w:rsidR="00386049" w:rsidRDefault="0038604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31811C3D" w14:textId="77777777" w:rsidR="00386049" w:rsidRDefault="00386049">
          <w:pPr>
            <w:pStyle w:val="Header"/>
            <w:rPr>
              <w:rFonts w:asciiTheme="majorHAnsi" w:eastAsiaTheme="majorEastAsia" w:hAnsiTheme="majorHAnsi" w:cstheme="majorBidi"/>
              <w:b/>
              <w:bCs/>
            </w:rPr>
          </w:pPr>
        </w:p>
      </w:tc>
    </w:tr>
  </w:tbl>
  <w:p w14:paraId="48EBBDA1" w14:textId="77777777" w:rsidR="00386049" w:rsidRDefault="00386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E6BD" w14:textId="77777777" w:rsidR="006E4033" w:rsidRDefault="006E4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CA164" w14:textId="77777777" w:rsidR="00AF1454" w:rsidRDefault="00AF1454" w:rsidP="00386049">
      <w:r>
        <w:separator/>
      </w:r>
    </w:p>
  </w:footnote>
  <w:footnote w:type="continuationSeparator" w:id="0">
    <w:p w14:paraId="7173E04B" w14:textId="77777777" w:rsidR="00AF1454" w:rsidRDefault="00AF1454" w:rsidP="0038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5510" w14:textId="77777777" w:rsidR="006E4033" w:rsidRDefault="006E4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9B294" w14:textId="77777777" w:rsidR="006E4033" w:rsidRDefault="006E4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CC76" w14:textId="77777777" w:rsidR="006E4033" w:rsidRDefault="006E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2116395">
    <w:abstractNumId w:val="4"/>
  </w:num>
  <w:num w:numId="2" w16cid:durableId="1075316825">
    <w:abstractNumId w:val="3"/>
  </w:num>
  <w:num w:numId="3" w16cid:durableId="474105931">
    <w:abstractNumId w:val="1"/>
  </w:num>
  <w:num w:numId="4" w16cid:durableId="1726567039">
    <w:abstractNumId w:val="0"/>
  </w:num>
  <w:num w:numId="5" w16cid:durableId="1912078704">
    <w:abstractNumId w:val="5"/>
  </w:num>
  <w:num w:numId="6" w16cid:durableId="1572496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62"/>
    <w:rsid w:val="000C2E63"/>
    <w:rsid w:val="000F5591"/>
    <w:rsid w:val="00250DC7"/>
    <w:rsid w:val="002A32E1"/>
    <w:rsid w:val="002B7AA5"/>
    <w:rsid w:val="002C16EF"/>
    <w:rsid w:val="002C4C84"/>
    <w:rsid w:val="00301E5F"/>
    <w:rsid w:val="0031026F"/>
    <w:rsid w:val="00386049"/>
    <w:rsid w:val="00396B95"/>
    <w:rsid w:val="003F0C0F"/>
    <w:rsid w:val="00442EDC"/>
    <w:rsid w:val="004A7F62"/>
    <w:rsid w:val="00631473"/>
    <w:rsid w:val="006A7031"/>
    <w:rsid w:val="006E4033"/>
    <w:rsid w:val="00720576"/>
    <w:rsid w:val="007E3C08"/>
    <w:rsid w:val="008401F1"/>
    <w:rsid w:val="0089107B"/>
    <w:rsid w:val="008C113B"/>
    <w:rsid w:val="008E7934"/>
    <w:rsid w:val="00966B98"/>
    <w:rsid w:val="009A4646"/>
    <w:rsid w:val="009C6967"/>
    <w:rsid w:val="009D724F"/>
    <w:rsid w:val="00A546C0"/>
    <w:rsid w:val="00AF1454"/>
    <w:rsid w:val="00B631F2"/>
    <w:rsid w:val="00B958BF"/>
    <w:rsid w:val="00C17654"/>
    <w:rsid w:val="00C93851"/>
    <w:rsid w:val="00CA781C"/>
    <w:rsid w:val="00CF3427"/>
    <w:rsid w:val="00D31CB3"/>
    <w:rsid w:val="00DB4BA0"/>
    <w:rsid w:val="00DE38BE"/>
    <w:rsid w:val="00DF1DC3"/>
    <w:rsid w:val="00E07A62"/>
    <w:rsid w:val="00EA5E95"/>
    <w:rsid w:val="00EF2D3A"/>
    <w:rsid w:val="00F64860"/>
    <w:rsid w:val="00FA76C9"/>
    <w:rsid w:val="00FB4476"/>
    <w:rsid w:val="00FF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B736"/>
  <w15:docId w15:val="{F71F29DD-A3F6-4760-8CEB-86084722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62"/>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E07A62"/>
    <w:pPr>
      <w:keepNext/>
      <w:outlineLvl w:val="0"/>
    </w:pPr>
    <w:rPr>
      <w:b/>
      <w:sz w:val="28"/>
    </w:rPr>
  </w:style>
  <w:style w:type="paragraph" w:styleId="Heading2">
    <w:name w:val="heading 2"/>
    <w:basedOn w:val="Normal"/>
    <w:next w:val="Normal"/>
    <w:link w:val="Heading2Char"/>
    <w:qFormat/>
    <w:rsid w:val="00E07A62"/>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A62"/>
    <w:rPr>
      <w:rFonts w:ascii="Arial" w:eastAsia="Times New Roman" w:hAnsi="Arial" w:cs="Times New Roman"/>
      <w:b/>
      <w:sz w:val="28"/>
      <w:szCs w:val="20"/>
    </w:rPr>
  </w:style>
  <w:style w:type="character" w:customStyle="1" w:styleId="Heading2Char">
    <w:name w:val="Heading 2 Char"/>
    <w:basedOn w:val="DefaultParagraphFont"/>
    <w:link w:val="Heading2"/>
    <w:rsid w:val="00E07A62"/>
    <w:rPr>
      <w:rFonts w:ascii="Arial" w:eastAsia="Times New Roman" w:hAnsi="Arial" w:cs="Times New Roman"/>
      <w:b/>
      <w:sz w:val="28"/>
      <w:szCs w:val="20"/>
    </w:rPr>
  </w:style>
  <w:style w:type="paragraph" w:styleId="Header">
    <w:name w:val="header"/>
    <w:basedOn w:val="Normal"/>
    <w:link w:val="HeaderChar"/>
    <w:uiPriority w:val="99"/>
    <w:rsid w:val="00E07A62"/>
    <w:pPr>
      <w:tabs>
        <w:tab w:val="center" w:pos="4153"/>
        <w:tab w:val="right" w:pos="8306"/>
      </w:tabs>
    </w:pPr>
  </w:style>
  <w:style w:type="character" w:customStyle="1" w:styleId="HeaderChar">
    <w:name w:val="Header Char"/>
    <w:basedOn w:val="DefaultParagraphFont"/>
    <w:link w:val="Header"/>
    <w:uiPriority w:val="99"/>
    <w:rsid w:val="00E07A62"/>
    <w:rPr>
      <w:rFonts w:ascii="Arial" w:eastAsia="Times New Roman" w:hAnsi="Arial" w:cs="Times New Roman"/>
      <w:sz w:val="24"/>
      <w:szCs w:val="20"/>
    </w:rPr>
  </w:style>
  <w:style w:type="paragraph" w:styleId="ListParagraph">
    <w:name w:val="List Paragraph"/>
    <w:basedOn w:val="Normal"/>
    <w:uiPriority w:val="34"/>
    <w:qFormat/>
    <w:rsid w:val="00E07A62"/>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C93851"/>
    <w:rPr>
      <w:rFonts w:ascii="Tahoma" w:hAnsi="Tahoma" w:cs="Tahoma"/>
      <w:sz w:val="16"/>
      <w:szCs w:val="16"/>
    </w:rPr>
  </w:style>
  <w:style w:type="character" w:customStyle="1" w:styleId="BalloonTextChar">
    <w:name w:val="Balloon Text Char"/>
    <w:basedOn w:val="DefaultParagraphFont"/>
    <w:link w:val="BalloonText"/>
    <w:uiPriority w:val="99"/>
    <w:semiHidden/>
    <w:rsid w:val="00C93851"/>
    <w:rPr>
      <w:rFonts w:ascii="Tahoma" w:eastAsia="Times New Roman" w:hAnsi="Tahoma" w:cs="Tahoma"/>
      <w:sz w:val="16"/>
      <w:szCs w:val="16"/>
    </w:rPr>
  </w:style>
  <w:style w:type="paragraph" w:styleId="Footer">
    <w:name w:val="footer"/>
    <w:basedOn w:val="Normal"/>
    <w:link w:val="FooterChar"/>
    <w:uiPriority w:val="99"/>
    <w:unhideWhenUsed/>
    <w:rsid w:val="00386049"/>
    <w:pPr>
      <w:tabs>
        <w:tab w:val="center" w:pos="4513"/>
        <w:tab w:val="right" w:pos="9026"/>
      </w:tabs>
    </w:pPr>
  </w:style>
  <w:style w:type="character" w:customStyle="1" w:styleId="FooterChar">
    <w:name w:val="Footer Char"/>
    <w:basedOn w:val="DefaultParagraphFont"/>
    <w:link w:val="Footer"/>
    <w:uiPriority w:val="99"/>
    <w:rsid w:val="00386049"/>
    <w:rPr>
      <w:rFonts w:ascii="Arial" w:eastAsia="Times New Roman" w:hAnsi="Arial" w:cs="Times New Roman"/>
      <w:sz w:val="24"/>
      <w:szCs w:val="20"/>
    </w:rPr>
  </w:style>
  <w:style w:type="paragraph" w:styleId="NoSpacing">
    <w:name w:val="No Spacing"/>
    <w:link w:val="NoSpacingChar"/>
    <w:uiPriority w:val="1"/>
    <w:qFormat/>
    <w:rsid w:val="00386049"/>
    <w:pPr>
      <w:spacing w:line="240" w:lineRule="auto"/>
      <w:jc w:val="left"/>
    </w:pPr>
    <w:rPr>
      <w:rFonts w:eastAsiaTheme="minorEastAsia"/>
      <w:lang w:val="en-US" w:eastAsia="ja-JP"/>
    </w:rPr>
  </w:style>
  <w:style w:type="character" w:customStyle="1" w:styleId="NoSpacingChar">
    <w:name w:val="No Spacing Char"/>
    <w:basedOn w:val="DefaultParagraphFont"/>
    <w:link w:val="NoSpacing"/>
    <w:uiPriority w:val="1"/>
    <w:rsid w:val="00386049"/>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4CC9-FE01-4BD8-93B0-9A97BCF0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koller</dc:creator>
  <cp:lastModifiedBy>Nicola Whyte</cp:lastModifiedBy>
  <cp:revision>13</cp:revision>
  <cp:lastPrinted>2024-11-18T09:11:00Z</cp:lastPrinted>
  <dcterms:created xsi:type="dcterms:W3CDTF">2024-11-03T13:23:00Z</dcterms:created>
  <dcterms:modified xsi:type="dcterms:W3CDTF">2024-11-18T09:13:00Z</dcterms:modified>
</cp:coreProperties>
</file>