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E9" w:rsidRPr="008C37E9" w:rsidRDefault="000527EF" w:rsidP="00D630DB">
      <w:pPr>
        <w:spacing w:before="120" w:after="120" w:line="240" w:lineRule="auto"/>
        <w:outlineLvl w:val="1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" w:eastAsia="en-GB"/>
        </w:rPr>
        <w:t>Headteacher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6625"/>
      </w:tblGrid>
      <w:tr w:rsidR="00981C10" w:rsidRPr="008C37E9" w:rsidTr="008C37E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C37E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Grade 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352718" w:rsidP="0036413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Leadership pay scale </w:t>
            </w:r>
            <w:r w:rsidRPr="007C5882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L13-L20</w:t>
            </w:r>
          </w:p>
        </w:tc>
      </w:tr>
      <w:tr w:rsidR="00981C10" w:rsidRPr="008C37E9" w:rsidTr="008C37E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C37E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Term 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6428BF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Full time</w:t>
            </w:r>
            <w:r w:rsidR="0057257B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.</w:t>
            </w:r>
          </w:p>
        </w:tc>
      </w:tr>
      <w:tr w:rsidR="00981C10" w:rsidRPr="008C37E9" w:rsidTr="008C37E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C37E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Perm / Temp 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0527EF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Permanent</w:t>
            </w:r>
          </w:p>
        </w:tc>
      </w:tr>
      <w:tr w:rsidR="00981C10" w:rsidRPr="008C37E9" w:rsidTr="008C37E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C37E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Required 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65648" w:rsidP="00981C1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January 2025</w:t>
            </w:r>
            <w:r w:rsidR="000527EF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onwards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or earlier</w:t>
            </w:r>
          </w:p>
        </w:tc>
      </w:tr>
      <w:tr w:rsidR="00981C10" w:rsidRPr="008C37E9" w:rsidTr="008C37E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C37E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Closing Date 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1D1568" w:rsidP="0086564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Friday </w:t>
            </w:r>
            <w:r w:rsidR="0086564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2</w:t>
            </w:r>
            <w:r w:rsidR="00BD78E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7</w:t>
            </w:r>
            <w:r w:rsidR="00257A1A" w:rsidRPr="00257A1A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en-GB"/>
              </w:rPr>
              <w:t>th</w:t>
            </w:r>
            <w:r w:rsidR="00257A1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r w:rsidR="00865648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September</w:t>
            </w:r>
            <w:r w:rsidR="00257A1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 </w:t>
            </w:r>
            <w:r w:rsidR="005258A1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2024 </w:t>
            </w:r>
            <w:r w:rsidR="00257A1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at midday</w:t>
            </w:r>
          </w:p>
        </w:tc>
      </w:tr>
    </w:tbl>
    <w:p w:rsidR="00412B13" w:rsidRDefault="00412B13" w:rsidP="008C37E9">
      <w:pPr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</w:pPr>
    </w:p>
    <w:p w:rsidR="00412B13" w:rsidRDefault="008C37E9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Location LEYLAND ST JAMES CHURCH OF ENGLAND PRIMARY SCHOOL 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br/>
        <w:t xml:space="preserve">Slater Lane, Leyland, Preston, Lancashire, PR26 7SH 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br/>
        <w:t>Tel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: 01772 422572 </w:t>
      </w:r>
    </w:p>
    <w:p w:rsidR="008C37E9" w:rsidRDefault="008C37E9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br/>
        <w:t>School website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:</w:t>
      </w:r>
      <w:proofErr w:type="gramEnd"/>
      <w:hyperlink r:id="rId5" w:history="1">
        <w:r w:rsidRPr="00E74E09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www.leyland-st-james.lancs.sch.uk</w:t>
        </w:r>
      </w:hyperlink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</w:p>
    <w:p w:rsidR="00761325" w:rsidRDefault="00761325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hAnsi="Arial" w:cs="Arial"/>
          <w:b/>
          <w:bCs/>
          <w:i/>
          <w:iCs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693E582" wp14:editId="62D879ED">
            <wp:simplePos x="0" y="0"/>
            <wp:positionH relativeFrom="margin">
              <wp:posOffset>0</wp:posOffset>
            </wp:positionH>
            <wp:positionV relativeFrom="margin">
              <wp:posOffset>2681605</wp:posOffset>
            </wp:positionV>
            <wp:extent cx="1038225" cy="1038225"/>
            <wp:effectExtent l="0" t="0" r="9525" b="9525"/>
            <wp:wrapNone/>
            <wp:docPr id="1099669933" name="Picture 1" descr="A green shield with a red rose and fire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69933" name="Picture 1" descr="A green shield with a red rose and fire on i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325" w:rsidRDefault="001045E9" w:rsidP="00761325">
      <w:pPr>
        <w:spacing w:after="75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hAnsi="Arial" w:cs="Arial"/>
          <w:b/>
          <w:bCs/>
          <w:i/>
          <w:iCs/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7808605" wp14:editId="18A257D8">
            <wp:simplePos x="0" y="0"/>
            <wp:positionH relativeFrom="margin">
              <wp:posOffset>4095750</wp:posOffset>
            </wp:positionH>
            <wp:positionV relativeFrom="paragraph">
              <wp:posOffset>17780</wp:posOffset>
            </wp:positionV>
            <wp:extent cx="1755775" cy="866140"/>
            <wp:effectExtent l="0" t="0" r="0" b="0"/>
            <wp:wrapNone/>
            <wp:docPr id="155148106" name="Picture 2" descr="A black and red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8106" name="Picture 2" descr="A black and red text on a white backgro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325">
        <w:rPr>
          <w:noProof/>
          <w:lang w:eastAsia="en-GB"/>
        </w:rPr>
        <w:drawing>
          <wp:inline distT="0" distB="0" distL="0" distR="0" wp14:anchorId="58C90DD8" wp14:editId="34250251">
            <wp:extent cx="1370944" cy="1085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696" cy="113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325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               </w:t>
      </w:r>
    </w:p>
    <w:p w:rsidR="00412B13" w:rsidRDefault="00412B13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356DE4" w:rsidRDefault="00761325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A Christia</w:t>
      </w:r>
      <w:r w:rsid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n School, where our vision and values are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rooted in theology and children lear</w:t>
      </w:r>
      <w:r w:rsid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n to:</w:t>
      </w:r>
    </w:p>
    <w:p w:rsidR="001045E9" w:rsidRDefault="001045E9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761325" w:rsidRDefault="00761325" w:rsidP="001045E9">
      <w:pPr>
        <w:spacing w:after="75" w:line="240" w:lineRule="auto"/>
        <w:jc w:val="center"/>
        <w:rPr>
          <w:rFonts w:ascii="Arial" w:eastAsia="Times New Roman" w:hAnsi="Arial" w:cs="Arial"/>
          <w:b/>
          <w:i/>
          <w:color w:val="222222"/>
          <w:sz w:val="20"/>
          <w:szCs w:val="20"/>
          <w:lang w:val="en" w:eastAsia="en-GB"/>
        </w:rPr>
      </w:pPr>
      <w:r w:rsidRPr="001045E9">
        <w:rPr>
          <w:rFonts w:ascii="Arial" w:eastAsia="Times New Roman" w:hAnsi="Arial" w:cs="Arial"/>
          <w:b/>
          <w:i/>
          <w:color w:val="222222"/>
          <w:sz w:val="20"/>
          <w:szCs w:val="20"/>
          <w:lang w:val="en" w:eastAsia="en-GB"/>
        </w:rPr>
        <w:t>“Shine like stars as children of God,</w:t>
      </w:r>
      <w:r w:rsidR="001045E9" w:rsidRPr="001045E9">
        <w:rPr>
          <w:rFonts w:ascii="Arial" w:eastAsia="Times New Roman" w:hAnsi="Arial" w:cs="Arial"/>
          <w:b/>
          <w:i/>
          <w:color w:val="222222"/>
          <w:sz w:val="20"/>
          <w:szCs w:val="20"/>
          <w:lang w:val="en" w:eastAsia="en-GB"/>
        </w:rPr>
        <w:t>”</w:t>
      </w:r>
      <w:r w:rsidRPr="001045E9">
        <w:rPr>
          <w:rFonts w:ascii="Arial" w:eastAsia="Times New Roman" w:hAnsi="Arial" w:cs="Arial"/>
          <w:b/>
          <w:i/>
          <w:color w:val="222222"/>
          <w:sz w:val="20"/>
          <w:szCs w:val="20"/>
          <w:lang w:val="en" w:eastAsia="en-GB"/>
        </w:rPr>
        <w:t xml:space="preserve"> Philippians</w:t>
      </w:r>
      <w:r w:rsidR="001045E9" w:rsidRPr="001045E9">
        <w:rPr>
          <w:rFonts w:ascii="Arial" w:eastAsia="Times New Roman" w:hAnsi="Arial" w:cs="Arial"/>
          <w:b/>
          <w:i/>
          <w:color w:val="222222"/>
          <w:sz w:val="20"/>
          <w:szCs w:val="20"/>
          <w:lang w:val="en" w:eastAsia="en-GB"/>
        </w:rPr>
        <w:t xml:space="preserve"> 2:15</w:t>
      </w:r>
    </w:p>
    <w:p w:rsidR="001045E9" w:rsidRPr="001045E9" w:rsidRDefault="001045E9" w:rsidP="001045E9">
      <w:pPr>
        <w:spacing w:after="75" w:line="240" w:lineRule="auto"/>
        <w:jc w:val="center"/>
        <w:rPr>
          <w:rFonts w:ascii="Arial" w:eastAsia="Times New Roman" w:hAnsi="Arial" w:cs="Arial"/>
          <w:b/>
          <w:i/>
          <w:color w:val="222222"/>
          <w:sz w:val="20"/>
          <w:szCs w:val="20"/>
          <w:lang w:val="en" w:eastAsia="en-GB"/>
        </w:rPr>
      </w:pPr>
    </w:p>
    <w:p w:rsidR="0056396F" w:rsidRDefault="008C37E9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St. James' CE 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(Aided) 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Primary School is </w:t>
      </w:r>
      <w:r w:rsidR="001B4E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a</w:t>
      </w:r>
      <w:r w:rsidR="00CD3A2A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school with 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a </w:t>
      </w:r>
      <w:r w:rsidR="000C508A"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distinctl</w:t>
      </w:r>
      <w:r w:rsidR="000C508A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y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Christian, nurturing, highly inclusive an</w:t>
      </w:r>
      <w:r w:rsidR="001B4E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d creative learning environment that was judged as excellent in its most recent SIAMS</w:t>
      </w:r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and good in our </w:t>
      </w:r>
      <w:r w:rsid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most</w:t>
      </w:r>
      <w:r w:rsidR="000254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recent</w:t>
      </w:r>
      <w:r w:rsid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OFSTED</w:t>
      </w:r>
      <w:r w:rsid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inspection (June 23)</w:t>
      </w:r>
      <w:r w:rsidR="001B4E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.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1B4E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Governors wish</w:t>
      </w:r>
      <w:r w:rsidR="003F40BB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to appoint </w:t>
      </w:r>
      <w:r w:rsidR="00B416ED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a</w:t>
      </w:r>
      <w:r w:rsidR="005639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0527E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new Headteacher </w:t>
      </w:r>
      <w:r w:rsidR="00D630DB" w:rsidRPr="00D630DB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to </w:t>
      </w:r>
      <w:r w:rsidR="000527E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lead our talented and committed team</w:t>
      </w:r>
      <w:r w:rsidR="005639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.  </w:t>
      </w:r>
    </w:p>
    <w:p w:rsidR="0056396F" w:rsidRDefault="0056396F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The successful candidate will be:</w:t>
      </w:r>
    </w:p>
    <w:p w:rsidR="0056396F" w:rsidRDefault="0056396F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56396F" w:rsidRPr="0056396F" w:rsidRDefault="0056396F" w:rsidP="0056396F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56396F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A practicing and committed Christian</w:t>
      </w:r>
      <w:r w:rsidR="00910E91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;</w:t>
      </w:r>
    </w:p>
    <w:p w:rsidR="0056396F" w:rsidRPr="0056396F" w:rsidRDefault="0056396F" w:rsidP="0056396F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Committed to developing the Christian</w:t>
      </w:r>
      <w:r w:rsidR="00910E91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 distinctiveness of the school;</w:t>
      </w:r>
    </w:p>
    <w:p w:rsidR="0056396F" w:rsidRPr="0056396F" w:rsidRDefault="0056396F" w:rsidP="0056396F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Able to develop and</w:t>
      </w:r>
      <w:r w:rsidR="001B4E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 communicate a </w:t>
      </w:r>
      <w:r w:rsidR="00356DE4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clear and</w:t>
      </w: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 distinct</w:t>
      </w:r>
      <w:r w:rsidR="00356DE4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 Christian</w:t>
      </w: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 </w:t>
      </w:r>
      <w:r w:rsidR="00910E91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vision </w:t>
      </w:r>
      <w:r w:rsidR="00356DE4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which enables all </w:t>
      </w:r>
      <w:r w:rsidR="00FA1E80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stakeholders to flourish</w:t>
      </w:r>
      <w:r w:rsidR="00910E91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;</w:t>
      </w:r>
    </w:p>
    <w:p w:rsidR="0056396F" w:rsidRPr="0056396F" w:rsidRDefault="0056396F" w:rsidP="0056396F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A highly effective and knowledgeable primary practitioner with a proven record in leading teaching and learning and securing</w:t>
      </w:r>
      <w:r w:rsidR="00910E91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 excellent outcomes for pupils;</w:t>
      </w:r>
    </w:p>
    <w:p w:rsidR="0056396F" w:rsidRPr="0056396F" w:rsidRDefault="0056396F" w:rsidP="0056396F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An analytical thinker able to assess and monitor outcomes an</w:t>
      </w:r>
      <w:r>
        <w:rPr>
          <w:rFonts w:ascii="Arial" w:eastAsia="Times New Roman" w:hAnsi="Arial" w:cs="Arial"/>
          <w:color w:val="212529"/>
          <w:sz w:val="20"/>
          <w:szCs w:val="24"/>
          <w:lang w:eastAsia="en-GB"/>
        </w:rPr>
        <w:t>d implement cha</w:t>
      </w:r>
      <w:r w:rsidR="00910E91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nge as required;</w:t>
      </w:r>
    </w:p>
    <w:p w:rsidR="0056396F" w:rsidRPr="00640389" w:rsidRDefault="0056396F" w:rsidP="0056396F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56396F">
        <w:rPr>
          <w:rFonts w:ascii="Arial" w:eastAsia="Times New Roman" w:hAnsi="Arial" w:cs="Arial"/>
          <w:color w:val="212529"/>
          <w:sz w:val="20"/>
          <w:szCs w:val="24"/>
          <w:lang w:eastAsia="en-GB"/>
        </w:rPr>
        <w:t xml:space="preserve">An approachable, collaborative leader with excellent communication skills who can engage positively with children, staff, parents, </w:t>
      </w:r>
      <w:r w:rsidR="00640389">
        <w:rPr>
          <w:rFonts w:ascii="Arial" w:eastAsia="Times New Roman" w:hAnsi="Arial" w:cs="Arial"/>
          <w:color w:val="212529"/>
          <w:sz w:val="20"/>
          <w:szCs w:val="24"/>
          <w:lang w:eastAsia="en-GB"/>
        </w:rPr>
        <w:t>church, and the local community;</w:t>
      </w:r>
    </w:p>
    <w:p w:rsidR="00726891" w:rsidRPr="00726891" w:rsidRDefault="00356DE4" w:rsidP="00726891">
      <w:pPr>
        <w:pStyle w:val="ListParagraph"/>
        <w:numPr>
          <w:ilvl w:val="0"/>
          <w:numId w:val="4"/>
        </w:numPr>
        <w:spacing w:after="75" w:line="240" w:lineRule="auto"/>
        <w:rPr>
          <w:rFonts w:ascii="Arial" w:eastAsia="Times New Roman" w:hAnsi="Arial" w:cs="Arial"/>
          <w:color w:val="222222"/>
          <w:sz w:val="18"/>
          <w:szCs w:val="20"/>
          <w:lang w:val="en" w:eastAsia="en-GB"/>
        </w:rPr>
      </w:pPr>
      <w:r>
        <w:rPr>
          <w:rFonts w:ascii="Arial" w:eastAsia="Times New Roman" w:hAnsi="Arial" w:cs="Arial"/>
          <w:color w:val="000000"/>
          <w:sz w:val="20"/>
        </w:rPr>
        <w:t xml:space="preserve">Committed to leading an inclusive environment which promotes the </w:t>
      </w:r>
      <w:r w:rsidR="00726891">
        <w:rPr>
          <w:rFonts w:ascii="Arial" w:eastAsia="Times New Roman" w:hAnsi="Arial" w:cs="Arial"/>
          <w:color w:val="000000"/>
          <w:sz w:val="20"/>
        </w:rPr>
        <w:t>very best for all our children.</w:t>
      </w:r>
    </w:p>
    <w:p w:rsidR="00910E91" w:rsidRDefault="00910E91" w:rsidP="00910E91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910E91" w:rsidRDefault="00910E91" w:rsidP="00910E91">
      <w:pPr>
        <w:shd w:val="clear" w:color="auto" w:fill="FFFFFF"/>
        <w:rPr>
          <w:rFonts w:ascii="Arial" w:hAnsi="Arial" w:cs="Arial"/>
          <w:color w:val="212529"/>
        </w:rPr>
      </w:pPr>
      <w:r w:rsidRPr="00910E91">
        <w:rPr>
          <w:rFonts w:ascii="Arial" w:hAnsi="Arial" w:cs="Arial"/>
          <w:color w:val="212529"/>
          <w:sz w:val="20"/>
        </w:rPr>
        <w:t>We can offer you:</w:t>
      </w:r>
    </w:p>
    <w:p w:rsidR="00910E91" w:rsidRPr="00910E91" w:rsidRDefault="00910E91" w:rsidP="00910E91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212529"/>
          <w:sz w:val="20"/>
        </w:rPr>
      </w:pPr>
      <w:r w:rsidRPr="00910E91">
        <w:rPr>
          <w:rFonts w:ascii="Arial" w:hAnsi="Arial" w:cs="Arial"/>
          <w:color w:val="212529"/>
          <w:sz w:val="20"/>
        </w:rPr>
        <w:t>Happy, polite, caring and well behaved children who love school and enjoy learning</w:t>
      </w:r>
      <w:r>
        <w:rPr>
          <w:rFonts w:ascii="Arial" w:hAnsi="Arial" w:cs="Arial"/>
          <w:color w:val="212529"/>
          <w:sz w:val="20"/>
        </w:rPr>
        <w:t>;</w:t>
      </w:r>
    </w:p>
    <w:p w:rsidR="00910E91" w:rsidRPr="00910E91" w:rsidRDefault="00910E91" w:rsidP="00910E9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color w:val="212529"/>
          <w:sz w:val="20"/>
        </w:rPr>
      </w:pPr>
      <w:r w:rsidRPr="00910E91">
        <w:rPr>
          <w:rFonts w:ascii="Arial" w:hAnsi="Arial" w:cs="Arial"/>
          <w:color w:val="212529"/>
          <w:sz w:val="20"/>
        </w:rPr>
        <w:t>Hardworking, committed and dedicated staff whose aim is to improve outcomes for children</w:t>
      </w:r>
      <w:r>
        <w:rPr>
          <w:rFonts w:ascii="Arial" w:hAnsi="Arial" w:cs="Arial"/>
          <w:color w:val="212529"/>
          <w:sz w:val="20"/>
        </w:rPr>
        <w:t>;</w:t>
      </w:r>
    </w:p>
    <w:p w:rsidR="00910E91" w:rsidRPr="00910E91" w:rsidRDefault="00910E91" w:rsidP="00910E9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color w:val="212529"/>
          <w:sz w:val="20"/>
        </w:rPr>
      </w:pPr>
      <w:r w:rsidRPr="00910E91">
        <w:rPr>
          <w:rFonts w:ascii="Arial" w:hAnsi="Arial" w:cs="Arial"/>
          <w:color w:val="212529"/>
          <w:sz w:val="20"/>
        </w:rPr>
        <w:t xml:space="preserve">A caring, inclusive, Christian ethos where times of </w:t>
      </w:r>
      <w:r w:rsidR="00FA1E80">
        <w:rPr>
          <w:rFonts w:ascii="Arial" w:hAnsi="Arial" w:cs="Arial"/>
          <w:color w:val="212529"/>
          <w:sz w:val="20"/>
        </w:rPr>
        <w:t>prayer</w:t>
      </w:r>
      <w:r w:rsidRPr="00910E91">
        <w:rPr>
          <w:rFonts w:ascii="Arial" w:hAnsi="Arial" w:cs="Arial"/>
          <w:color w:val="212529"/>
          <w:sz w:val="20"/>
        </w:rPr>
        <w:t xml:space="preserve"> and reflection </w:t>
      </w:r>
      <w:r>
        <w:rPr>
          <w:rFonts w:ascii="Arial" w:hAnsi="Arial" w:cs="Arial"/>
          <w:color w:val="212529"/>
          <w:sz w:val="20"/>
        </w:rPr>
        <w:t>help us live out our Christian values;</w:t>
      </w:r>
    </w:p>
    <w:p w:rsidR="00910E91" w:rsidRPr="00910E91" w:rsidRDefault="00910E91" w:rsidP="00910E9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color w:val="212529"/>
          <w:sz w:val="20"/>
        </w:rPr>
      </w:pPr>
      <w:r w:rsidRPr="00910E91">
        <w:rPr>
          <w:rFonts w:ascii="Arial" w:hAnsi="Arial" w:cs="Arial"/>
          <w:color w:val="212529"/>
          <w:sz w:val="20"/>
        </w:rPr>
        <w:t>Support for your professional development and well-being</w:t>
      </w:r>
      <w:r>
        <w:rPr>
          <w:rFonts w:ascii="Arial" w:hAnsi="Arial" w:cs="Arial"/>
          <w:color w:val="212529"/>
          <w:sz w:val="20"/>
        </w:rPr>
        <w:t>;</w:t>
      </w:r>
    </w:p>
    <w:p w:rsidR="00910E91" w:rsidRPr="00910E91" w:rsidRDefault="00910E91" w:rsidP="00910E91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color w:val="212529"/>
          <w:sz w:val="20"/>
        </w:rPr>
      </w:pPr>
      <w:r w:rsidRPr="00910E91">
        <w:rPr>
          <w:rFonts w:ascii="Arial" w:hAnsi="Arial" w:cs="Arial"/>
          <w:color w:val="212529"/>
          <w:sz w:val="20"/>
        </w:rPr>
        <w:t>A close working partnership between the Church, parents and the local community</w:t>
      </w:r>
      <w:r>
        <w:rPr>
          <w:rFonts w:ascii="Arial" w:hAnsi="Arial" w:cs="Arial"/>
          <w:color w:val="212529"/>
          <w:sz w:val="20"/>
        </w:rPr>
        <w:t>;</w:t>
      </w:r>
    </w:p>
    <w:p w:rsidR="00364136" w:rsidRPr="001045E9" w:rsidRDefault="00910E91" w:rsidP="001045E9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color w:val="212529"/>
        </w:rPr>
      </w:pPr>
      <w:r w:rsidRPr="00910E91">
        <w:rPr>
          <w:rFonts w:ascii="Arial" w:hAnsi="Arial" w:cs="Arial"/>
          <w:color w:val="212529"/>
          <w:sz w:val="20"/>
        </w:rPr>
        <w:t>A governing body, which is fully committed and supportive of contin</w:t>
      </w:r>
      <w:r>
        <w:rPr>
          <w:rFonts w:ascii="Arial" w:hAnsi="Arial" w:cs="Arial"/>
          <w:color w:val="212529"/>
          <w:sz w:val="20"/>
        </w:rPr>
        <w:t xml:space="preserve">uing to develop the school as an outstanding Christian </w:t>
      </w:r>
      <w:r w:rsidRPr="00910E91">
        <w:rPr>
          <w:rFonts w:ascii="Arial" w:hAnsi="Arial" w:cs="Arial"/>
          <w:color w:val="212529"/>
          <w:sz w:val="20"/>
        </w:rPr>
        <w:t>school.</w:t>
      </w:r>
      <w:r w:rsidR="0056396F" w:rsidRPr="001045E9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="0056396F" w:rsidRP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</w:p>
    <w:p w:rsidR="00865648" w:rsidRDefault="008C37E9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For </w:t>
      </w:r>
      <w:r w:rsidR="00CC5FA1"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an informal discuss</w:t>
      </w:r>
      <w:r w:rsidR="00CC5FA1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ion</w:t>
      </w:r>
      <w:r w:rsidR="00257A1A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and tour</w:t>
      </w:r>
      <w:r w:rsidR="00CC5FA1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please contact</w:t>
      </w:r>
      <w:r w:rsidR="00A42725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the school office</w:t>
      </w:r>
      <w:r w:rsidR="00602496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on 01772 422572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and arrange a visit with the Chair of Governors.</w:t>
      </w:r>
      <w:r w:rsidR="00602496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602496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br/>
      </w:r>
    </w:p>
    <w:p w:rsidR="00412B13" w:rsidRDefault="00602496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Informal v</w:t>
      </w:r>
      <w:r w:rsidR="008C37E9"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isits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or telephone dis</w:t>
      </w:r>
      <w:r w:rsidR="00412B13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cussion are actively encouraged. </w:t>
      </w: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045E9" w:rsidRDefault="001045E9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112698" w:rsidRPr="001045E9" w:rsidRDefault="0056396F" w:rsidP="00112698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Leyland St. James' CE 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(Aided) 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Primary School is committed to safeguarding and promoting the welfare of children and expects all staff to share this commitment.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 In addition to the usual references, a faith reference will also be required</w:t>
      </w:r>
      <w:r w:rsidR="001045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.</w:t>
      </w:r>
    </w:p>
    <w:p w:rsidR="00FA1E80" w:rsidRDefault="00FA1E80" w:rsidP="008C37E9">
      <w:pPr>
        <w:spacing w:after="75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</w:pPr>
    </w:p>
    <w:p w:rsidR="008C37E9" w:rsidRPr="003467C2" w:rsidRDefault="00122D35" w:rsidP="008C37E9">
      <w:pPr>
        <w:spacing w:after="75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</w:pPr>
      <w:r w:rsidRPr="003467C2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Pleas</w:t>
      </w:r>
      <w:r w:rsidR="0044783C" w:rsidRPr="003467C2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 xml:space="preserve">e view the person specification and </w:t>
      </w:r>
      <w:r w:rsidR="004E21DC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the website</w:t>
      </w:r>
      <w:r w:rsidR="0044783C" w:rsidRPr="003467C2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 xml:space="preserve"> </w:t>
      </w:r>
      <w:r w:rsidRPr="003467C2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before arranging a viewing</w:t>
      </w:r>
      <w:r w:rsidR="00412B13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 xml:space="preserve"> and applying</w:t>
      </w:r>
      <w:r w:rsidRPr="003467C2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.</w:t>
      </w:r>
    </w:p>
    <w:p w:rsidR="00122D35" w:rsidRDefault="00122D35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8C37E9" w:rsidRDefault="00412B13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Proposed recruitment dates:</w:t>
      </w:r>
    </w:p>
    <w:p w:rsidR="00257A1A" w:rsidRPr="00F72B64" w:rsidRDefault="00257A1A" w:rsidP="00412B13">
      <w:pPr>
        <w:pStyle w:val="ListParagraph"/>
        <w:numPr>
          <w:ilvl w:val="0"/>
          <w:numId w:val="2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257A1A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Visits to the school</w:t>
      </w:r>
      <w:r w:rsidR="0011269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112698" w:rsidRPr="00F72B6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– </w:t>
      </w:r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by appointment</w:t>
      </w:r>
      <w:r w:rsidR="004E21DC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only 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with </w:t>
      </w:r>
      <w:proofErr w:type="spellStart"/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CoG</w:t>
      </w:r>
      <w:proofErr w:type="spellEnd"/>
    </w:p>
    <w:p w:rsidR="000679F1" w:rsidRDefault="000679F1" w:rsidP="00412B13">
      <w:pPr>
        <w:pStyle w:val="ListParagraph"/>
        <w:numPr>
          <w:ilvl w:val="0"/>
          <w:numId w:val="2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257A1A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Closing date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– </w:t>
      </w:r>
      <w:r w:rsidR="008656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Friday 2</w:t>
      </w:r>
      <w:r w:rsidR="00BD78E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7</w:t>
      </w:r>
      <w:r w:rsidR="00257A1A" w:rsidRPr="00257A1A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en-GB"/>
        </w:rPr>
        <w:t>th</w:t>
      </w:r>
      <w:r w:rsidR="00865648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September</w:t>
      </w:r>
      <w:r w:rsidR="00BD78E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2024</w:t>
      </w:r>
      <w:r w:rsidR="00257A1A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at midday</w:t>
      </w:r>
    </w:p>
    <w:p w:rsidR="00412B13" w:rsidRDefault="00412B13" w:rsidP="00412B13">
      <w:pPr>
        <w:pStyle w:val="ListParagraph"/>
        <w:numPr>
          <w:ilvl w:val="0"/>
          <w:numId w:val="2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257A1A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Short listing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– 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Monday 30</w:t>
      </w:r>
      <w:r w:rsidR="004E21DC" w:rsidRPr="004E21DC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" w:eastAsia="en-GB"/>
        </w:rPr>
        <w:t>th</w:t>
      </w:r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September</w:t>
      </w:r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2024</w:t>
      </w:r>
    </w:p>
    <w:p w:rsidR="00412B13" w:rsidRPr="00412B13" w:rsidRDefault="00D630DB" w:rsidP="00412B13">
      <w:pPr>
        <w:pStyle w:val="ListParagraph"/>
        <w:numPr>
          <w:ilvl w:val="0"/>
          <w:numId w:val="2"/>
        </w:num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 w:rsidRPr="00257A1A">
        <w:rPr>
          <w:rFonts w:ascii="Arial" w:eastAsia="Times New Roman" w:hAnsi="Arial" w:cs="Arial"/>
          <w:b/>
          <w:color w:val="222222"/>
          <w:sz w:val="20"/>
          <w:szCs w:val="20"/>
          <w:lang w:val="en" w:eastAsia="en-GB"/>
        </w:rPr>
        <w:t>Interview</w:t>
      </w: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– 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Thursday 10</w:t>
      </w:r>
      <w:r w:rsidR="00865648" w:rsidRPr="00865648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" w:eastAsia="en-GB"/>
        </w:rPr>
        <w:t>th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</w:t>
      </w:r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and Friday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11</w:t>
      </w:r>
      <w:r w:rsidR="00BD78E4" w:rsidRPr="00BD78E4">
        <w:rPr>
          <w:rFonts w:ascii="Arial" w:eastAsia="Times New Roman" w:hAnsi="Arial" w:cs="Arial"/>
          <w:color w:val="222222"/>
          <w:sz w:val="20"/>
          <w:szCs w:val="20"/>
          <w:vertAlign w:val="superscript"/>
          <w:lang w:val="en" w:eastAsia="en-GB"/>
        </w:rPr>
        <w:t>th</w:t>
      </w:r>
      <w:r w:rsidR="00865648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October</w:t>
      </w:r>
      <w:bookmarkStart w:id="0" w:name="_GoBack"/>
      <w:bookmarkEnd w:id="0"/>
      <w:r w:rsidR="00BD78E4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2024</w:t>
      </w:r>
    </w:p>
    <w:p w:rsidR="00412B13" w:rsidRPr="008C37E9" w:rsidRDefault="00412B13" w:rsidP="008C37E9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</w:p>
    <w:p w:rsidR="008C37E9" w:rsidRPr="008C37E9" w:rsidRDefault="008C37E9" w:rsidP="00412B13">
      <w:pPr>
        <w:spacing w:after="75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We are an 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Equal Opportunities Employer</w:t>
      </w:r>
      <w:r w:rsidR="00A42725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>,</w:t>
      </w:r>
      <w:r w:rsidRPr="008C37E9"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t xml:space="preserve"> welcoming applications from all sections of the community </w:t>
      </w:r>
    </w:p>
    <w:p w:rsidR="008C37E9" w:rsidRPr="008C37E9" w:rsidRDefault="00865648" w:rsidP="008C37E9">
      <w:pPr>
        <w:spacing w:before="240" w:after="24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en" w:eastAsia="en-GB"/>
        </w:rPr>
        <w:pict>
          <v:rect id="_x0000_i1025" style="width:451.3pt;height:.75pt" o:hralign="center" o:hrstd="t" o:hrnoshade="t" o:hr="t" fillcolor="#e3e2d5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8817"/>
      </w:tblGrid>
      <w:tr w:rsidR="008C37E9" w:rsidRPr="008C37E9" w:rsidTr="008C37E9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C37E9" w:rsidRPr="008C37E9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2725" w:rsidRDefault="008C37E9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8C37E9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Application forms and person specifications available from: </w:t>
            </w:r>
          </w:p>
          <w:p w:rsidR="00A42725" w:rsidRDefault="00813B96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Lancashire teaching vacancies website.</w:t>
            </w:r>
          </w:p>
          <w:p w:rsidR="00A42725" w:rsidRDefault="00A42725" w:rsidP="008C37E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</w:p>
          <w:p w:rsidR="008C37E9" w:rsidRPr="008C37E9" w:rsidRDefault="00A42725" w:rsidP="00657B3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 xml:space="preserve">Email all applications to: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br/>
            </w:r>
            <w:r w:rsidR="00726891" w:rsidRPr="00A70F8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bursar</w:t>
            </w:r>
            <w:r w:rsidR="008C37E9" w:rsidRPr="00A70F8A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@leyland-st-james.lancs.sch.uk</w:t>
            </w:r>
          </w:p>
        </w:tc>
      </w:tr>
    </w:tbl>
    <w:p w:rsidR="00F1308A" w:rsidRDefault="00F1308A"/>
    <w:sectPr w:rsidR="00F1308A" w:rsidSect="00640389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86D"/>
    <w:multiLevelType w:val="hybridMultilevel"/>
    <w:tmpl w:val="F488A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70E1"/>
    <w:multiLevelType w:val="hybridMultilevel"/>
    <w:tmpl w:val="50205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52DA"/>
    <w:multiLevelType w:val="hybridMultilevel"/>
    <w:tmpl w:val="99DC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37D1"/>
    <w:multiLevelType w:val="hybridMultilevel"/>
    <w:tmpl w:val="3574F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D4298"/>
    <w:multiLevelType w:val="hybridMultilevel"/>
    <w:tmpl w:val="6FD2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E9"/>
    <w:rsid w:val="000254E9"/>
    <w:rsid w:val="000313A1"/>
    <w:rsid w:val="000527EF"/>
    <w:rsid w:val="000679F1"/>
    <w:rsid w:val="000C508A"/>
    <w:rsid w:val="000F168D"/>
    <w:rsid w:val="001045E9"/>
    <w:rsid w:val="00112698"/>
    <w:rsid w:val="00114EEE"/>
    <w:rsid w:val="00121143"/>
    <w:rsid w:val="00122D35"/>
    <w:rsid w:val="001607A0"/>
    <w:rsid w:val="001835F9"/>
    <w:rsid w:val="00196538"/>
    <w:rsid w:val="001B1CE0"/>
    <w:rsid w:val="001B4E6F"/>
    <w:rsid w:val="001D1568"/>
    <w:rsid w:val="00203973"/>
    <w:rsid w:val="00257A1A"/>
    <w:rsid w:val="0029709E"/>
    <w:rsid w:val="002B3E03"/>
    <w:rsid w:val="002F5742"/>
    <w:rsid w:val="002F6309"/>
    <w:rsid w:val="00331B51"/>
    <w:rsid w:val="003467C2"/>
    <w:rsid w:val="00352718"/>
    <w:rsid w:val="00356DE4"/>
    <w:rsid w:val="00364136"/>
    <w:rsid w:val="00387CF6"/>
    <w:rsid w:val="003F40BB"/>
    <w:rsid w:val="00412B13"/>
    <w:rsid w:val="00425E9A"/>
    <w:rsid w:val="004430D2"/>
    <w:rsid w:val="0044783C"/>
    <w:rsid w:val="004603F4"/>
    <w:rsid w:val="004E21DC"/>
    <w:rsid w:val="00504B6F"/>
    <w:rsid w:val="00512B6D"/>
    <w:rsid w:val="005173C8"/>
    <w:rsid w:val="005258A1"/>
    <w:rsid w:val="0056396F"/>
    <w:rsid w:val="0057257B"/>
    <w:rsid w:val="005A7AF9"/>
    <w:rsid w:val="005B6AD8"/>
    <w:rsid w:val="005C00F7"/>
    <w:rsid w:val="005E3169"/>
    <w:rsid w:val="00602496"/>
    <w:rsid w:val="00640389"/>
    <w:rsid w:val="006428BF"/>
    <w:rsid w:val="00657B3C"/>
    <w:rsid w:val="006E36CE"/>
    <w:rsid w:val="006F14FC"/>
    <w:rsid w:val="006F2218"/>
    <w:rsid w:val="0072680B"/>
    <w:rsid w:val="00726891"/>
    <w:rsid w:val="00743913"/>
    <w:rsid w:val="00761325"/>
    <w:rsid w:val="007C5882"/>
    <w:rsid w:val="00804124"/>
    <w:rsid w:val="00812362"/>
    <w:rsid w:val="00813B96"/>
    <w:rsid w:val="00865648"/>
    <w:rsid w:val="008719BC"/>
    <w:rsid w:val="008C37E9"/>
    <w:rsid w:val="00910E91"/>
    <w:rsid w:val="009352AB"/>
    <w:rsid w:val="00976B24"/>
    <w:rsid w:val="00981C10"/>
    <w:rsid w:val="009D30FA"/>
    <w:rsid w:val="00A21A15"/>
    <w:rsid w:val="00A42725"/>
    <w:rsid w:val="00A4774A"/>
    <w:rsid w:val="00A70F8A"/>
    <w:rsid w:val="00AF2319"/>
    <w:rsid w:val="00B416ED"/>
    <w:rsid w:val="00B528BE"/>
    <w:rsid w:val="00BB231D"/>
    <w:rsid w:val="00BD78E4"/>
    <w:rsid w:val="00C07870"/>
    <w:rsid w:val="00C73B9A"/>
    <w:rsid w:val="00C80467"/>
    <w:rsid w:val="00CA3899"/>
    <w:rsid w:val="00CC5FA1"/>
    <w:rsid w:val="00CD3A2A"/>
    <w:rsid w:val="00CE6C36"/>
    <w:rsid w:val="00D040DA"/>
    <w:rsid w:val="00D308D3"/>
    <w:rsid w:val="00D630DB"/>
    <w:rsid w:val="00D75384"/>
    <w:rsid w:val="00DE22B6"/>
    <w:rsid w:val="00EB0FBB"/>
    <w:rsid w:val="00F1308A"/>
    <w:rsid w:val="00F20443"/>
    <w:rsid w:val="00F41120"/>
    <w:rsid w:val="00F50856"/>
    <w:rsid w:val="00F66C82"/>
    <w:rsid w:val="00F72B64"/>
    <w:rsid w:val="00F776F7"/>
    <w:rsid w:val="00FA1E80"/>
    <w:rsid w:val="00F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C4D0"/>
  <w15:docId w15:val="{A3607D14-6719-4CD5-8DCB-5134931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37E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37E9"/>
    <w:rPr>
      <w:rFonts w:ascii="Times New Roman" w:eastAsia="Times New Roman" w:hAnsi="Times New Roman" w:cs="Times New Roman"/>
      <w:b/>
      <w:bCs/>
      <w:color w:val="000000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8C37E9"/>
    <w:rPr>
      <w:strike w:val="0"/>
      <w:dstrike w:val="0"/>
      <w:color w:val="336633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8C37E9"/>
    <w:pPr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2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053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9001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6624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8074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6941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8382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374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22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2614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8341">
                      <w:marLeft w:val="3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eyland-st-james.lancs.sch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Alan Hammersley</cp:lastModifiedBy>
  <cp:revision>2</cp:revision>
  <cp:lastPrinted>2018-03-09T16:07:00Z</cp:lastPrinted>
  <dcterms:created xsi:type="dcterms:W3CDTF">2024-09-03T12:15:00Z</dcterms:created>
  <dcterms:modified xsi:type="dcterms:W3CDTF">2024-09-03T12:15:00Z</dcterms:modified>
</cp:coreProperties>
</file>