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24FE9" w14:textId="77777777" w:rsidR="00660A7B" w:rsidRDefault="00660A7B" w:rsidP="0090423A">
      <w:pPr>
        <w:spacing w:after="0" w:line="239" w:lineRule="auto"/>
        <w:rPr>
          <w:rFonts w:eastAsia="Arial" w:cstheme="minorHAnsi"/>
          <w:b/>
          <w:sz w:val="28"/>
        </w:rPr>
      </w:pPr>
    </w:p>
    <w:p w14:paraId="0C51AF65" w14:textId="3DFB928F" w:rsidR="0090423A" w:rsidRPr="000F1517" w:rsidRDefault="00F64499" w:rsidP="0090423A">
      <w:pPr>
        <w:spacing w:after="0" w:line="239" w:lineRule="auto"/>
        <w:rPr>
          <w:rFonts w:cstheme="minorHAnsi"/>
        </w:rPr>
      </w:pPr>
      <w:r w:rsidRPr="000F1517">
        <w:rPr>
          <w:rFonts w:eastAsia="Arial" w:cstheme="minorHAnsi"/>
          <w:b/>
          <w:sz w:val="28"/>
        </w:rPr>
        <w:t xml:space="preserve">Teacher of </w:t>
      </w:r>
      <w:r w:rsidR="00D4647B">
        <w:rPr>
          <w:rFonts w:eastAsia="Arial" w:cstheme="minorHAnsi"/>
          <w:b/>
          <w:sz w:val="28"/>
        </w:rPr>
        <w:t>Maths</w:t>
      </w:r>
    </w:p>
    <w:tbl>
      <w:tblPr>
        <w:tblStyle w:val="TableGrid"/>
        <w:tblW w:w="10196" w:type="dxa"/>
        <w:tblInd w:w="2" w:type="dxa"/>
        <w:tblCellMar>
          <w:top w:w="51" w:type="dxa"/>
          <w:left w:w="106" w:type="dxa"/>
          <w:right w:w="38" w:type="dxa"/>
        </w:tblCellMar>
        <w:tblLook w:val="04A0" w:firstRow="1" w:lastRow="0" w:firstColumn="1" w:lastColumn="0" w:noHBand="0" w:noVBand="1"/>
      </w:tblPr>
      <w:tblGrid>
        <w:gridCol w:w="1906"/>
        <w:gridCol w:w="921"/>
        <w:gridCol w:w="5243"/>
        <w:gridCol w:w="2126"/>
      </w:tblGrid>
      <w:tr w:rsidR="0090423A" w:rsidRPr="000F1517" w14:paraId="22043FE4" w14:textId="77777777" w:rsidTr="0005585D">
        <w:trPr>
          <w:trHeight w:val="288"/>
        </w:trPr>
        <w:tc>
          <w:tcPr>
            <w:tcW w:w="10196" w:type="dxa"/>
            <w:gridSpan w:val="4"/>
            <w:tcBorders>
              <w:top w:val="single" w:sz="6" w:space="0" w:color="000000"/>
              <w:left w:val="single" w:sz="6" w:space="0" w:color="000000"/>
              <w:bottom w:val="single" w:sz="6" w:space="0" w:color="000000"/>
              <w:right w:val="single" w:sz="6" w:space="0" w:color="000000"/>
            </w:tcBorders>
            <w:shd w:val="clear" w:color="auto" w:fill="CCCCCC"/>
          </w:tcPr>
          <w:p w14:paraId="34C26E0A" w14:textId="48C03757" w:rsidR="0090423A" w:rsidRPr="000F1517" w:rsidRDefault="00E34EB6" w:rsidP="00E34EB6">
            <w:pPr>
              <w:ind w:left="1"/>
              <w:jc w:val="center"/>
              <w:rPr>
                <w:rFonts w:cstheme="minorHAnsi"/>
              </w:rPr>
            </w:pPr>
            <w:r w:rsidRPr="000F1517">
              <w:rPr>
                <w:rFonts w:eastAsia="Arial" w:cstheme="minorHAnsi"/>
                <w:b/>
                <w:sz w:val="28"/>
              </w:rPr>
              <w:t>Job Description</w:t>
            </w:r>
          </w:p>
        </w:tc>
      </w:tr>
      <w:tr w:rsidR="0090423A" w:rsidRPr="000F1517" w14:paraId="5D1326C9" w14:textId="77777777" w:rsidTr="0005585D">
        <w:trPr>
          <w:trHeight w:val="412"/>
        </w:trPr>
        <w:tc>
          <w:tcPr>
            <w:tcW w:w="2827" w:type="dxa"/>
            <w:gridSpan w:val="2"/>
            <w:tcBorders>
              <w:top w:val="single" w:sz="6" w:space="0" w:color="000000"/>
              <w:left w:val="single" w:sz="6" w:space="0" w:color="000000"/>
              <w:bottom w:val="single" w:sz="6" w:space="0" w:color="000000"/>
              <w:right w:val="single" w:sz="6" w:space="0" w:color="000000"/>
            </w:tcBorders>
          </w:tcPr>
          <w:p w14:paraId="1813C188" w14:textId="77777777" w:rsidR="0090423A" w:rsidRPr="000F1517" w:rsidRDefault="0090423A" w:rsidP="00052317">
            <w:pPr>
              <w:ind w:left="1"/>
              <w:rPr>
                <w:rFonts w:cstheme="minorHAnsi"/>
              </w:rPr>
            </w:pPr>
            <w:r w:rsidRPr="000F1517">
              <w:rPr>
                <w:rFonts w:eastAsia="Arial" w:cstheme="minorHAnsi"/>
                <w:b/>
                <w:sz w:val="20"/>
              </w:rPr>
              <w:t>POST</w:t>
            </w:r>
            <w:r w:rsidRPr="000F1517">
              <w:rPr>
                <w:rFonts w:eastAsia="Arial" w:cstheme="minorHAnsi"/>
                <w:sz w:val="20"/>
              </w:rPr>
              <w:t xml:space="preserve"> </w:t>
            </w:r>
            <w:r w:rsidRPr="000F1517">
              <w:rPr>
                <w:rFonts w:eastAsia="Arial" w:cstheme="minorHAnsi"/>
                <w:b/>
                <w:sz w:val="19"/>
              </w:rPr>
              <w:t>TITLE</w:t>
            </w:r>
            <w:r w:rsidRPr="000F1517">
              <w:rPr>
                <w:rFonts w:eastAsia="Arial" w:cstheme="minorHAnsi"/>
                <w:b/>
                <w:sz w:val="24"/>
              </w:rPr>
              <w:t xml:space="preserve">: </w:t>
            </w:r>
          </w:p>
        </w:tc>
        <w:tc>
          <w:tcPr>
            <w:tcW w:w="7369" w:type="dxa"/>
            <w:gridSpan w:val="2"/>
            <w:tcBorders>
              <w:top w:val="single" w:sz="6" w:space="0" w:color="000000"/>
              <w:left w:val="single" w:sz="6" w:space="0" w:color="000000"/>
              <w:bottom w:val="single" w:sz="6" w:space="0" w:color="000000"/>
              <w:right w:val="single" w:sz="6" w:space="0" w:color="000000"/>
            </w:tcBorders>
          </w:tcPr>
          <w:p w14:paraId="48F43E9F" w14:textId="733BD149" w:rsidR="0090423A" w:rsidRPr="000F1517" w:rsidRDefault="00F64499" w:rsidP="00E92768">
            <w:pPr>
              <w:rPr>
                <w:rFonts w:cstheme="minorHAnsi"/>
              </w:rPr>
            </w:pPr>
            <w:r w:rsidRPr="000F1517">
              <w:rPr>
                <w:rFonts w:cstheme="minorHAnsi"/>
                <w:sz w:val="24"/>
              </w:rPr>
              <w:t xml:space="preserve">Teacher of </w:t>
            </w:r>
            <w:r w:rsidR="00D4647B">
              <w:rPr>
                <w:rFonts w:cstheme="minorHAnsi"/>
                <w:sz w:val="24"/>
              </w:rPr>
              <w:t>Maths</w:t>
            </w:r>
            <w:r w:rsidR="00A3488C">
              <w:rPr>
                <w:rFonts w:cstheme="minorHAnsi"/>
                <w:sz w:val="24"/>
              </w:rPr>
              <w:t xml:space="preserve"> </w:t>
            </w:r>
          </w:p>
        </w:tc>
      </w:tr>
      <w:tr w:rsidR="0090423A" w:rsidRPr="000F1517" w14:paraId="33D1FAF0" w14:textId="77777777" w:rsidTr="0005585D">
        <w:trPr>
          <w:trHeight w:val="410"/>
        </w:trPr>
        <w:tc>
          <w:tcPr>
            <w:tcW w:w="2827" w:type="dxa"/>
            <w:gridSpan w:val="2"/>
            <w:tcBorders>
              <w:top w:val="single" w:sz="6" w:space="0" w:color="000000"/>
              <w:left w:val="single" w:sz="6" w:space="0" w:color="000000"/>
              <w:bottom w:val="single" w:sz="6" w:space="0" w:color="000000"/>
              <w:right w:val="single" w:sz="6" w:space="0" w:color="000000"/>
            </w:tcBorders>
          </w:tcPr>
          <w:p w14:paraId="42C3E2BB" w14:textId="77777777" w:rsidR="0090423A" w:rsidRPr="000F1517" w:rsidRDefault="0090423A" w:rsidP="00052317">
            <w:pPr>
              <w:ind w:left="1"/>
              <w:rPr>
                <w:rFonts w:cstheme="minorHAnsi"/>
              </w:rPr>
            </w:pPr>
            <w:r w:rsidRPr="000F1517">
              <w:rPr>
                <w:rFonts w:eastAsia="Arial" w:cstheme="minorHAnsi"/>
                <w:b/>
                <w:sz w:val="19"/>
              </w:rPr>
              <w:t>GRADE</w:t>
            </w:r>
            <w:r w:rsidRPr="000F1517">
              <w:rPr>
                <w:rFonts w:eastAsia="Arial" w:cstheme="minorHAnsi"/>
                <w:b/>
                <w:sz w:val="24"/>
              </w:rPr>
              <w:t xml:space="preserve">: </w:t>
            </w:r>
          </w:p>
        </w:tc>
        <w:tc>
          <w:tcPr>
            <w:tcW w:w="7369" w:type="dxa"/>
            <w:gridSpan w:val="2"/>
            <w:tcBorders>
              <w:top w:val="single" w:sz="6" w:space="0" w:color="000000"/>
              <w:left w:val="single" w:sz="6" w:space="0" w:color="000000"/>
              <w:bottom w:val="single" w:sz="6" w:space="0" w:color="000000"/>
              <w:right w:val="single" w:sz="6" w:space="0" w:color="000000"/>
            </w:tcBorders>
          </w:tcPr>
          <w:p w14:paraId="6FDE077B" w14:textId="035F739E" w:rsidR="0090423A" w:rsidRPr="000F1517" w:rsidRDefault="00F64499" w:rsidP="00052317">
            <w:pPr>
              <w:rPr>
                <w:rFonts w:cstheme="minorHAnsi"/>
              </w:rPr>
            </w:pPr>
            <w:r w:rsidRPr="000F1517">
              <w:rPr>
                <w:rFonts w:cstheme="minorHAnsi"/>
              </w:rPr>
              <w:t>Main Pay scale – Upper Pay Scale</w:t>
            </w:r>
            <w:r w:rsidR="00C40DF9">
              <w:rPr>
                <w:rFonts w:cstheme="minorHAnsi"/>
              </w:rPr>
              <w:t xml:space="preserve"> with TLR 2.2</w:t>
            </w:r>
            <w:bookmarkStart w:id="0" w:name="_GoBack"/>
            <w:bookmarkEnd w:id="0"/>
          </w:p>
        </w:tc>
      </w:tr>
      <w:tr w:rsidR="0090423A" w:rsidRPr="000F1517" w14:paraId="1B0C41C4" w14:textId="77777777" w:rsidTr="0005585D">
        <w:trPr>
          <w:trHeight w:val="418"/>
        </w:trPr>
        <w:tc>
          <w:tcPr>
            <w:tcW w:w="2827" w:type="dxa"/>
            <w:gridSpan w:val="2"/>
            <w:tcBorders>
              <w:top w:val="single" w:sz="6" w:space="0" w:color="000000"/>
              <w:left w:val="single" w:sz="6" w:space="0" w:color="000000"/>
              <w:bottom w:val="single" w:sz="6" w:space="0" w:color="000000"/>
              <w:right w:val="single" w:sz="6" w:space="0" w:color="000000"/>
            </w:tcBorders>
          </w:tcPr>
          <w:p w14:paraId="19948967" w14:textId="77777777" w:rsidR="0090423A" w:rsidRPr="000F1517" w:rsidRDefault="0090423A" w:rsidP="00052317">
            <w:pPr>
              <w:ind w:left="1"/>
              <w:rPr>
                <w:rFonts w:cstheme="minorHAnsi"/>
              </w:rPr>
            </w:pPr>
            <w:r w:rsidRPr="000F1517">
              <w:rPr>
                <w:rFonts w:eastAsia="Arial" w:cstheme="minorHAnsi"/>
                <w:b/>
                <w:sz w:val="19"/>
              </w:rPr>
              <w:t>CAR USER</w:t>
            </w:r>
            <w:r w:rsidRPr="000F1517">
              <w:rPr>
                <w:rFonts w:eastAsia="Arial" w:cstheme="minorHAnsi"/>
                <w:b/>
                <w:sz w:val="24"/>
              </w:rPr>
              <w:t xml:space="preserve">: </w:t>
            </w:r>
          </w:p>
        </w:tc>
        <w:tc>
          <w:tcPr>
            <w:tcW w:w="7369" w:type="dxa"/>
            <w:gridSpan w:val="2"/>
            <w:tcBorders>
              <w:top w:val="single" w:sz="6" w:space="0" w:color="000000"/>
              <w:left w:val="single" w:sz="6" w:space="0" w:color="000000"/>
              <w:bottom w:val="single" w:sz="6" w:space="0" w:color="000000"/>
              <w:right w:val="single" w:sz="6" w:space="0" w:color="000000"/>
            </w:tcBorders>
          </w:tcPr>
          <w:p w14:paraId="72680171" w14:textId="74DB6DC5" w:rsidR="0090423A" w:rsidRPr="000F1517" w:rsidRDefault="00052317" w:rsidP="00052317">
            <w:pPr>
              <w:rPr>
                <w:rFonts w:cstheme="minorHAnsi"/>
              </w:rPr>
            </w:pPr>
            <w:r>
              <w:rPr>
                <w:rFonts w:eastAsia="Cambria Math" w:cstheme="minorHAnsi"/>
                <w:sz w:val="24"/>
              </w:rPr>
              <w:t>N/A</w:t>
            </w:r>
          </w:p>
        </w:tc>
      </w:tr>
      <w:tr w:rsidR="0090423A" w:rsidRPr="000F1517" w14:paraId="7F1B0E5F" w14:textId="77777777" w:rsidTr="0005585D">
        <w:trPr>
          <w:trHeight w:val="415"/>
        </w:trPr>
        <w:tc>
          <w:tcPr>
            <w:tcW w:w="2827" w:type="dxa"/>
            <w:gridSpan w:val="2"/>
            <w:tcBorders>
              <w:top w:val="single" w:sz="6" w:space="0" w:color="000000"/>
              <w:left w:val="single" w:sz="6" w:space="0" w:color="000000"/>
              <w:bottom w:val="single" w:sz="6" w:space="0" w:color="000000"/>
              <w:right w:val="single" w:sz="6" w:space="0" w:color="000000"/>
            </w:tcBorders>
          </w:tcPr>
          <w:p w14:paraId="4043BD77" w14:textId="77777777" w:rsidR="0090423A" w:rsidRPr="000F1517" w:rsidRDefault="0090423A" w:rsidP="00052317">
            <w:pPr>
              <w:ind w:left="1"/>
              <w:rPr>
                <w:rFonts w:cstheme="minorHAnsi"/>
              </w:rPr>
            </w:pPr>
            <w:r w:rsidRPr="000F1517">
              <w:rPr>
                <w:rFonts w:eastAsia="Arial" w:cstheme="minorHAnsi"/>
                <w:b/>
                <w:sz w:val="19"/>
              </w:rPr>
              <w:t>LOCATION</w:t>
            </w:r>
            <w:r w:rsidRPr="000F1517">
              <w:rPr>
                <w:rFonts w:eastAsia="Arial" w:cstheme="minorHAnsi"/>
                <w:b/>
                <w:sz w:val="24"/>
              </w:rPr>
              <w:t xml:space="preserve">: </w:t>
            </w:r>
          </w:p>
        </w:tc>
        <w:tc>
          <w:tcPr>
            <w:tcW w:w="7369" w:type="dxa"/>
            <w:gridSpan w:val="2"/>
            <w:tcBorders>
              <w:top w:val="single" w:sz="6" w:space="0" w:color="000000"/>
              <w:left w:val="single" w:sz="6" w:space="0" w:color="000000"/>
              <w:bottom w:val="single" w:sz="6" w:space="0" w:color="000000"/>
              <w:right w:val="single" w:sz="6" w:space="0" w:color="000000"/>
            </w:tcBorders>
          </w:tcPr>
          <w:p w14:paraId="01C86017" w14:textId="2573BCE2" w:rsidR="0090423A" w:rsidRPr="000F1517" w:rsidRDefault="00660A7B" w:rsidP="00052317">
            <w:pPr>
              <w:rPr>
                <w:rFonts w:cstheme="minorHAnsi"/>
              </w:rPr>
            </w:pPr>
            <w:r>
              <w:rPr>
                <w:rFonts w:cstheme="minorHAnsi"/>
              </w:rPr>
              <w:t>Blessed Trinity RC College</w:t>
            </w:r>
            <w:r w:rsidR="00052317">
              <w:rPr>
                <w:rFonts w:cstheme="minorHAnsi"/>
              </w:rPr>
              <w:t>, A Voluntary Academy</w:t>
            </w:r>
          </w:p>
        </w:tc>
      </w:tr>
      <w:tr w:rsidR="0090423A" w:rsidRPr="000F1517" w14:paraId="3442D00B" w14:textId="77777777" w:rsidTr="00252BA6">
        <w:trPr>
          <w:trHeight w:val="365"/>
        </w:trPr>
        <w:tc>
          <w:tcPr>
            <w:tcW w:w="2827" w:type="dxa"/>
            <w:gridSpan w:val="2"/>
            <w:tcBorders>
              <w:top w:val="single" w:sz="6" w:space="0" w:color="000000"/>
              <w:left w:val="single" w:sz="6" w:space="0" w:color="000000"/>
              <w:bottom w:val="single" w:sz="6" w:space="0" w:color="000000"/>
              <w:right w:val="single" w:sz="6" w:space="0" w:color="000000"/>
            </w:tcBorders>
          </w:tcPr>
          <w:p w14:paraId="4C033F4F" w14:textId="77777777" w:rsidR="0090423A" w:rsidRPr="000F1517" w:rsidRDefault="0090423A" w:rsidP="00052317">
            <w:pPr>
              <w:ind w:left="1"/>
              <w:rPr>
                <w:rFonts w:cstheme="minorHAnsi"/>
              </w:rPr>
            </w:pPr>
            <w:r w:rsidRPr="000F1517">
              <w:rPr>
                <w:rFonts w:eastAsia="Arial" w:cstheme="minorHAnsi"/>
                <w:b/>
                <w:sz w:val="19"/>
              </w:rPr>
              <w:t>RESPONSIBLE TO</w:t>
            </w:r>
            <w:r w:rsidRPr="000F1517">
              <w:rPr>
                <w:rFonts w:eastAsia="Arial" w:cstheme="minorHAnsi"/>
                <w:b/>
                <w:sz w:val="24"/>
              </w:rPr>
              <w:t xml:space="preserve">: </w:t>
            </w:r>
          </w:p>
        </w:tc>
        <w:tc>
          <w:tcPr>
            <w:tcW w:w="7369" w:type="dxa"/>
            <w:gridSpan w:val="2"/>
            <w:tcBorders>
              <w:top w:val="single" w:sz="6" w:space="0" w:color="000000"/>
              <w:left w:val="single" w:sz="6" w:space="0" w:color="000000"/>
              <w:bottom w:val="single" w:sz="6" w:space="0" w:color="000000"/>
              <w:right w:val="single" w:sz="6" w:space="0" w:color="000000"/>
            </w:tcBorders>
          </w:tcPr>
          <w:p w14:paraId="33A0A0BA" w14:textId="138DB8B7" w:rsidR="0090423A" w:rsidRPr="000F1517" w:rsidRDefault="00F64499" w:rsidP="00052317">
            <w:pPr>
              <w:ind w:right="25"/>
              <w:rPr>
                <w:rFonts w:cstheme="minorHAnsi"/>
              </w:rPr>
            </w:pPr>
            <w:r w:rsidRPr="000F1517">
              <w:rPr>
                <w:rFonts w:cstheme="minorHAnsi"/>
              </w:rPr>
              <w:t>Curriculum Leader</w:t>
            </w:r>
          </w:p>
        </w:tc>
      </w:tr>
      <w:tr w:rsidR="0090423A" w:rsidRPr="000F1517" w14:paraId="6ECA2433" w14:textId="77777777" w:rsidTr="0005585D">
        <w:trPr>
          <w:trHeight w:val="456"/>
        </w:trPr>
        <w:tc>
          <w:tcPr>
            <w:tcW w:w="10196" w:type="dxa"/>
            <w:gridSpan w:val="4"/>
            <w:tcBorders>
              <w:top w:val="single" w:sz="6" w:space="0" w:color="000000"/>
              <w:left w:val="single" w:sz="6" w:space="0" w:color="000000"/>
              <w:bottom w:val="single" w:sz="6" w:space="0" w:color="000000"/>
              <w:right w:val="single" w:sz="6" w:space="0" w:color="000000"/>
            </w:tcBorders>
            <w:vAlign w:val="center"/>
          </w:tcPr>
          <w:p w14:paraId="2D77FA4D" w14:textId="51D1BA7E" w:rsidR="0090423A" w:rsidRPr="000F1517" w:rsidRDefault="0090423A" w:rsidP="00052317">
            <w:pPr>
              <w:tabs>
                <w:tab w:val="center" w:pos="4901"/>
              </w:tabs>
              <w:rPr>
                <w:rFonts w:cstheme="minorHAnsi"/>
              </w:rPr>
            </w:pPr>
            <w:r w:rsidRPr="000F1517">
              <w:rPr>
                <w:rFonts w:eastAsia="Arial" w:cstheme="minorHAnsi"/>
                <w:b/>
                <w:sz w:val="19"/>
              </w:rPr>
              <w:t>JOB PURPOSE</w:t>
            </w:r>
            <w:r w:rsidRPr="000F1517">
              <w:rPr>
                <w:rFonts w:eastAsia="Arial" w:cstheme="minorHAnsi"/>
                <w:b/>
                <w:sz w:val="24"/>
              </w:rPr>
              <w:t xml:space="preserve">: </w:t>
            </w:r>
            <w:r w:rsidRPr="000F1517">
              <w:rPr>
                <w:rFonts w:eastAsia="Arial" w:cstheme="minorHAnsi"/>
                <w:b/>
                <w:sz w:val="24"/>
              </w:rPr>
              <w:tab/>
            </w:r>
            <w:r w:rsidR="001E3FA8" w:rsidRPr="000F1517">
              <w:rPr>
                <w:rFonts w:eastAsia="Arial" w:cstheme="minorHAnsi"/>
                <w:b/>
                <w:sz w:val="24"/>
              </w:rPr>
              <w:t xml:space="preserve">Role of </w:t>
            </w:r>
            <w:r w:rsidR="001E10D0" w:rsidRPr="000F1517">
              <w:rPr>
                <w:rFonts w:eastAsia="Arial" w:cstheme="minorHAnsi"/>
                <w:b/>
                <w:sz w:val="24"/>
              </w:rPr>
              <w:t xml:space="preserve">Teacher of </w:t>
            </w:r>
            <w:r w:rsidR="00D4647B">
              <w:rPr>
                <w:rFonts w:eastAsia="Arial" w:cstheme="minorHAnsi"/>
                <w:b/>
                <w:sz w:val="24"/>
              </w:rPr>
              <w:t>Maths</w:t>
            </w:r>
          </w:p>
        </w:tc>
      </w:tr>
      <w:tr w:rsidR="0090423A" w:rsidRPr="000F1517" w14:paraId="08EFBCA2" w14:textId="77777777" w:rsidTr="001E10D0">
        <w:trPr>
          <w:trHeight w:val="336"/>
        </w:trPr>
        <w:tc>
          <w:tcPr>
            <w:tcW w:w="10196" w:type="dxa"/>
            <w:gridSpan w:val="4"/>
            <w:tcBorders>
              <w:top w:val="single" w:sz="6" w:space="0" w:color="000000"/>
              <w:left w:val="single" w:sz="6" w:space="0" w:color="000000"/>
              <w:bottom w:val="single" w:sz="6" w:space="0" w:color="000000"/>
              <w:right w:val="single" w:sz="6" w:space="0" w:color="000000"/>
            </w:tcBorders>
          </w:tcPr>
          <w:p w14:paraId="5EE16BC1" w14:textId="55B62632" w:rsidR="00685D9F" w:rsidRPr="000F1517" w:rsidRDefault="005447E7" w:rsidP="001E10D0">
            <w:pPr>
              <w:rPr>
                <w:rFonts w:eastAsia="Arial" w:cstheme="minorHAnsi"/>
                <w:sz w:val="24"/>
              </w:rPr>
            </w:pPr>
            <w:r w:rsidRPr="000F1517">
              <w:rPr>
                <w:rFonts w:eastAsia="Arial" w:cstheme="minorHAnsi"/>
                <w:sz w:val="24"/>
              </w:rPr>
              <w:t xml:space="preserve">You will be required to teach pupils aged between 11 and 16 in </w:t>
            </w:r>
            <w:r w:rsidR="00D4647B">
              <w:rPr>
                <w:rFonts w:eastAsia="Arial" w:cstheme="minorHAnsi"/>
                <w:sz w:val="24"/>
              </w:rPr>
              <w:t>Maths</w:t>
            </w:r>
            <w:r w:rsidRPr="000F1517">
              <w:rPr>
                <w:rFonts w:eastAsia="Arial" w:cstheme="minorHAnsi"/>
                <w:sz w:val="24"/>
              </w:rPr>
              <w:t>.  You will be expected to work as part of a team assisting the Curriculum Leader of the department in organisation and administration.</w:t>
            </w:r>
          </w:p>
        </w:tc>
      </w:tr>
      <w:tr w:rsidR="0090423A" w:rsidRPr="000F1517" w14:paraId="33091484" w14:textId="77777777" w:rsidTr="0005585D">
        <w:trPr>
          <w:trHeight w:val="640"/>
        </w:trPr>
        <w:tc>
          <w:tcPr>
            <w:tcW w:w="10196" w:type="dxa"/>
            <w:gridSpan w:val="4"/>
            <w:tcBorders>
              <w:top w:val="single" w:sz="6" w:space="0" w:color="000000"/>
              <w:left w:val="single" w:sz="6" w:space="0" w:color="000000"/>
              <w:bottom w:val="single" w:sz="8" w:space="0" w:color="000000"/>
              <w:right w:val="single" w:sz="6" w:space="0" w:color="000000"/>
            </w:tcBorders>
          </w:tcPr>
          <w:p w14:paraId="6201AB71" w14:textId="77777777" w:rsidR="00685D9F" w:rsidRPr="000F1517" w:rsidRDefault="0090423A" w:rsidP="00685D9F">
            <w:pPr>
              <w:tabs>
                <w:tab w:val="center" w:pos="741"/>
                <w:tab w:val="center" w:pos="3752"/>
              </w:tabs>
              <w:spacing w:after="8"/>
              <w:rPr>
                <w:rFonts w:eastAsia="Calibri" w:cstheme="minorHAnsi"/>
                <w:color w:val="000000"/>
              </w:rPr>
            </w:pPr>
            <w:r w:rsidRPr="000F1517">
              <w:rPr>
                <w:rFonts w:cstheme="minorHAnsi"/>
              </w:rPr>
              <w:tab/>
            </w:r>
            <w:r w:rsidR="00685D9F" w:rsidRPr="000F1517">
              <w:rPr>
                <w:rFonts w:eastAsia="Arial" w:cstheme="minorHAnsi"/>
                <w:b/>
                <w:color w:val="000000"/>
                <w:sz w:val="19"/>
              </w:rPr>
              <w:t xml:space="preserve">MAIN </w:t>
            </w:r>
            <w:r w:rsidR="00685D9F" w:rsidRPr="000F1517">
              <w:rPr>
                <w:rFonts w:eastAsia="Arial" w:cstheme="minorHAnsi"/>
                <w:b/>
                <w:color w:val="000000"/>
                <w:sz w:val="19"/>
              </w:rPr>
              <w:tab/>
            </w:r>
            <w:r w:rsidR="00685D9F" w:rsidRPr="000F1517">
              <w:rPr>
                <w:rFonts w:eastAsia="Arial" w:cstheme="minorHAnsi"/>
                <w:b/>
                <w:color w:val="000000"/>
                <w:sz w:val="24"/>
              </w:rPr>
              <w:t xml:space="preserve">What the Postholder will actually do  </w:t>
            </w:r>
          </w:p>
          <w:p w14:paraId="3BBBE9E7" w14:textId="5957114E" w:rsidR="0090423A" w:rsidRPr="000F1517" w:rsidRDefault="00685D9F" w:rsidP="00685D9F">
            <w:pPr>
              <w:ind w:left="1697" w:hanging="1478"/>
              <w:rPr>
                <w:rFonts w:cstheme="minorHAnsi"/>
              </w:rPr>
            </w:pPr>
            <w:r w:rsidRPr="000F1517">
              <w:rPr>
                <w:rFonts w:eastAsia="Arial" w:cstheme="minorHAnsi"/>
                <w:b/>
                <w:color w:val="000000"/>
                <w:sz w:val="19"/>
              </w:rPr>
              <w:t>ACTIVITIES</w:t>
            </w:r>
            <w:r w:rsidRPr="000F1517">
              <w:rPr>
                <w:rFonts w:eastAsia="Arial" w:cstheme="minorHAnsi"/>
                <w:b/>
                <w:color w:val="000000"/>
                <w:sz w:val="24"/>
              </w:rPr>
              <w:t xml:space="preserve"> </w:t>
            </w:r>
            <w:r w:rsidRPr="000F1517">
              <w:rPr>
                <w:rFonts w:eastAsia="Arial" w:cstheme="minorHAnsi"/>
                <w:b/>
                <w:color w:val="000000"/>
                <w:sz w:val="24"/>
              </w:rPr>
              <w:tab/>
              <w:t xml:space="preserve">What prescribed </w:t>
            </w:r>
            <w:r w:rsidR="009000ED" w:rsidRPr="000F1517">
              <w:rPr>
                <w:rFonts w:eastAsia="Arial" w:cstheme="minorHAnsi"/>
                <w:b/>
                <w:color w:val="000000"/>
                <w:sz w:val="24"/>
              </w:rPr>
              <w:t>responsibilities</w:t>
            </w:r>
            <w:r w:rsidRPr="000F1517">
              <w:rPr>
                <w:rFonts w:eastAsia="Arial" w:cstheme="minorHAnsi"/>
                <w:b/>
                <w:color w:val="000000"/>
                <w:sz w:val="24"/>
              </w:rPr>
              <w:t xml:space="preserve"> the postholder will have</w:t>
            </w:r>
          </w:p>
        </w:tc>
      </w:tr>
      <w:tr w:rsidR="00E34EB6" w:rsidRPr="000F1517" w14:paraId="44C2E553" w14:textId="77777777" w:rsidTr="0005585D">
        <w:trPr>
          <w:trHeight w:val="1025"/>
        </w:trPr>
        <w:tc>
          <w:tcPr>
            <w:tcW w:w="10196" w:type="dxa"/>
            <w:gridSpan w:val="4"/>
            <w:tcBorders>
              <w:top w:val="single" w:sz="6" w:space="0" w:color="000000"/>
              <w:left w:val="single" w:sz="6" w:space="0" w:color="000000"/>
              <w:bottom w:val="single" w:sz="8" w:space="0" w:color="000000"/>
              <w:right w:val="single" w:sz="6" w:space="0" w:color="000000"/>
            </w:tcBorders>
          </w:tcPr>
          <w:p w14:paraId="6A91209E" w14:textId="14FD83B4" w:rsidR="00CD1F28" w:rsidRPr="000F1517" w:rsidRDefault="00CD1F28" w:rsidP="00CD1F28">
            <w:pPr>
              <w:rPr>
                <w:rFonts w:cstheme="minorHAnsi"/>
                <w:b/>
                <w:sz w:val="24"/>
              </w:rPr>
            </w:pPr>
            <w:r w:rsidRPr="000F1517">
              <w:rPr>
                <w:rFonts w:cstheme="minorHAnsi"/>
                <w:b/>
                <w:sz w:val="24"/>
              </w:rPr>
              <w:t xml:space="preserve">Main </w:t>
            </w:r>
            <w:r w:rsidR="009000ED" w:rsidRPr="000F1517">
              <w:rPr>
                <w:rFonts w:cstheme="minorHAnsi"/>
                <w:b/>
                <w:sz w:val="24"/>
              </w:rPr>
              <w:t>Responsibilities</w:t>
            </w:r>
          </w:p>
          <w:p w14:paraId="057A5B76" w14:textId="6E596F3A" w:rsidR="005447E7" w:rsidRPr="000F1517" w:rsidRDefault="005447E7" w:rsidP="005447E7">
            <w:pPr>
              <w:pStyle w:val="ListParagraph"/>
              <w:numPr>
                <w:ilvl w:val="0"/>
                <w:numId w:val="29"/>
              </w:numPr>
              <w:rPr>
                <w:rFonts w:asciiTheme="minorHAnsi" w:hAnsiTheme="minorHAnsi" w:cstheme="minorHAnsi"/>
                <w:sz w:val="24"/>
              </w:rPr>
            </w:pPr>
            <w:r w:rsidRPr="000F1517">
              <w:rPr>
                <w:rFonts w:asciiTheme="minorHAnsi" w:hAnsiTheme="minorHAnsi" w:cstheme="minorHAnsi"/>
                <w:sz w:val="24"/>
              </w:rPr>
              <w:t>To maintain and build upon the standards and professional duties as outlined in Teachers’ Pay and Condition.</w:t>
            </w:r>
          </w:p>
          <w:p w14:paraId="42137131" w14:textId="780CF73B" w:rsidR="005447E7" w:rsidRPr="000F1517" w:rsidRDefault="005447E7" w:rsidP="005447E7">
            <w:pPr>
              <w:pStyle w:val="ListParagraph"/>
              <w:numPr>
                <w:ilvl w:val="0"/>
                <w:numId w:val="29"/>
              </w:numPr>
              <w:rPr>
                <w:rFonts w:asciiTheme="minorHAnsi" w:hAnsiTheme="minorHAnsi" w:cstheme="minorHAnsi"/>
                <w:sz w:val="24"/>
              </w:rPr>
            </w:pPr>
            <w:r w:rsidRPr="000F1517">
              <w:rPr>
                <w:rFonts w:asciiTheme="minorHAnsi" w:hAnsiTheme="minorHAnsi" w:cstheme="minorHAnsi"/>
                <w:sz w:val="24"/>
              </w:rPr>
              <w:t>To manage pupil learning through effective teaching in accordance with subject scheme of work and policies, ensuring continuity and progression</w:t>
            </w:r>
          </w:p>
          <w:p w14:paraId="7EEA4EE5" w14:textId="247599AE" w:rsidR="005447E7" w:rsidRPr="000F1517" w:rsidRDefault="005447E7" w:rsidP="005447E7">
            <w:pPr>
              <w:pStyle w:val="ListParagraph"/>
              <w:numPr>
                <w:ilvl w:val="0"/>
                <w:numId w:val="29"/>
              </w:numPr>
              <w:rPr>
                <w:rFonts w:asciiTheme="minorHAnsi" w:hAnsiTheme="minorHAnsi" w:cstheme="minorHAnsi"/>
                <w:sz w:val="24"/>
              </w:rPr>
            </w:pPr>
            <w:r w:rsidRPr="000F1517">
              <w:rPr>
                <w:rFonts w:asciiTheme="minorHAnsi" w:hAnsiTheme="minorHAnsi" w:cstheme="minorHAnsi"/>
                <w:sz w:val="24"/>
              </w:rPr>
              <w:t>To implement and deliver an appropriately broad, balanced, relevant and differentiated curriculum for pupils and to support a designated curriculum area as appropriate</w:t>
            </w:r>
          </w:p>
          <w:p w14:paraId="7DE1AF2F" w14:textId="4E957CCE" w:rsidR="005447E7" w:rsidRPr="000F1517" w:rsidRDefault="005447E7" w:rsidP="005447E7">
            <w:pPr>
              <w:pStyle w:val="ListParagraph"/>
              <w:numPr>
                <w:ilvl w:val="0"/>
                <w:numId w:val="29"/>
              </w:numPr>
              <w:rPr>
                <w:rFonts w:asciiTheme="minorHAnsi" w:hAnsiTheme="minorHAnsi" w:cstheme="minorHAnsi"/>
                <w:sz w:val="24"/>
              </w:rPr>
            </w:pPr>
            <w:r w:rsidRPr="000F1517">
              <w:rPr>
                <w:rFonts w:asciiTheme="minorHAnsi" w:hAnsiTheme="minorHAnsi" w:cstheme="minorHAnsi"/>
                <w:sz w:val="24"/>
              </w:rPr>
              <w:t>To monitor and support the overall progress and development of pupils as a class teacher/Form Tutor</w:t>
            </w:r>
          </w:p>
          <w:p w14:paraId="560A91FD" w14:textId="57E1C772" w:rsidR="005447E7" w:rsidRPr="000F1517" w:rsidRDefault="005447E7" w:rsidP="005447E7">
            <w:pPr>
              <w:pStyle w:val="ListParagraph"/>
              <w:numPr>
                <w:ilvl w:val="0"/>
                <w:numId w:val="29"/>
              </w:numPr>
              <w:rPr>
                <w:rFonts w:asciiTheme="minorHAnsi" w:hAnsiTheme="minorHAnsi" w:cstheme="minorHAnsi"/>
                <w:sz w:val="24"/>
              </w:rPr>
            </w:pPr>
            <w:r w:rsidRPr="000F1517">
              <w:rPr>
                <w:rFonts w:asciiTheme="minorHAnsi" w:hAnsiTheme="minorHAnsi" w:cstheme="minorHAnsi"/>
                <w:sz w:val="24"/>
              </w:rPr>
              <w:t>To facilitate and encourage a learning experience which provides pupils with the opportunity to achieve their individual potential</w:t>
            </w:r>
          </w:p>
          <w:p w14:paraId="6E8F70BF" w14:textId="0BAD4DBD" w:rsidR="005447E7" w:rsidRPr="000F1517" w:rsidRDefault="005447E7" w:rsidP="005447E7">
            <w:pPr>
              <w:pStyle w:val="ListParagraph"/>
              <w:numPr>
                <w:ilvl w:val="0"/>
                <w:numId w:val="29"/>
              </w:numPr>
              <w:rPr>
                <w:rFonts w:asciiTheme="minorHAnsi" w:hAnsiTheme="minorHAnsi" w:cstheme="minorHAnsi"/>
                <w:sz w:val="24"/>
              </w:rPr>
            </w:pPr>
            <w:r w:rsidRPr="000F1517">
              <w:rPr>
                <w:rFonts w:asciiTheme="minorHAnsi" w:hAnsiTheme="minorHAnsi" w:cstheme="minorHAnsi"/>
                <w:sz w:val="24"/>
              </w:rPr>
              <w:t>To contribute to raising standards of pupil attainment throughout the college</w:t>
            </w:r>
          </w:p>
          <w:p w14:paraId="0FE5476D" w14:textId="128BFFAA" w:rsidR="005447E7" w:rsidRPr="000F1517" w:rsidRDefault="005447E7" w:rsidP="005447E7">
            <w:pPr>
              <w:pStyle w:val="ListParagraph"/>
              <w:numPr>
                <w:ilvl w:val="0"/>
                <w:numId w:val="29"/>
              </w:numPr>
              <w:rPr>
                <w:rFonts w:asciiTheme="minorHAnsi" w:hAnsiTheme="minorHAnsi" w:cstheme="minorHAnsi"/>
                <w:sz w:val="24"/>
              </w:rPr>
            </w:pPr>
            <w:r w:rsidRPr="000F1517">
              <w:rPr>
                <w:rFonts w:asciiTheme="minorHAnsi" w:hAnsiTheme="minorHAnsi" w:cstheme="minorHAnsi"/>
                <w:sz w:val="24"/>
              </w:rPr>
              <w:t>To share and support the college’s responsibility to provide and monitor opportunities for personal and academic growth</w:t>
            </w:r>
          </w:p>
          <w:p w14:paraId="69F1D3C5" w14:textId="7D562F17" w:rsidR="005447E7" w:rsidRPr="000F1517" w:rsidRDefault="005447E7" w:rsidP="005447E7">
            <w:pPr>
              <w:pStyle w:val="ListParagraph"/>
              <w:numPr>
                <w:ilvl w:val="0"/>
                <w:numId w:val="29"/>
              </w:numPr>
              <w:rPr>
                <w:rFonts w:asciiTheme="minorHAnsi" w:hAnsiTheme="minorHAnsi" w:cstheme="minorHAnsi"/>
                <w:sz w:val="24"/>
              </w:rPr>
            </w:pPr>
            <w:r w:rsidRPr="000F1517">
              <w:rPr>
                <w:rFonts w:asciiTheme="minorHAnsi" w:hAnsiTheme="minorHAnsi" w:cstheme="minorHAnsi"/>
                <w:sz w:val="24"/>
              </w:rPr>
              <w:t>To work as a member of a designated team and to contribute positively to form effective working relations within the school</w:t>
            </w:r>
          </w:p>
          <w:p w14:paraId="5D7DF8E9" w14:textId="10CC3783" w:rsidR="00CD1F28" w:rsidRPr="000F1517" w:rsidRDefault="00CD1F28" w:rsidP="00FB0556">
            <w:pPr>
              <w:pStyle w:val="ListParagraph"/>
              <w:numPr>
                <w:ilvl w:val="0"/>
                <w:numId w:val="29"/>
              </w:numPr>
              <w:rPr>
                <w:rFonts w:asciiTheme="minorHAnsi" w:hAnsiTheme="minorHAnsi" w:cstheme="minorHAnsi"/>
                <w:b/>
              </w:rPr>
            </w:pPr>
          </w:p>
        </w:tc>
      </w:tr>
      <w:tr w:rsidR="00FF6A3B" w:rsidRPr="000F1517" w14:paraId="5B84DAA2" w14:textId="77777777" w:rsidTr="0005585D">
        <w:trPr>
          <w:trHeight w:val="654"/>
        </w:trPr>
        <w:tc>
          <w:tcPr>
            <w:tcW w:w="10196" w:type="dxa"/>
            <w:gridSpan w:val="4"/>
            <w:tcBorders>
              <w:top w:val="single" w:sz="6" w:space="0" w:color="000000"/>
              <w:left w:val="single" w:sz="6" w:space="0" w:color="000000"/>
              <w:bottom w:val="single" w:sz="8" w:space="0" w:color="000000"/>
              <w:right w:val="single" w:sz="6" w:space="0" w:color="000000"/>
            </w:tcBorders>
          </w:tcPr>
          <w:p w14:paraId="43877080" w14:textId="70EB0F45" w:rsidR="009000ED" w:rsidRPr="000F1517" w:rsidRDefault="00291284" w:rsidP="00203974">
            <w:pPr>
              <w:rPr>
                <w:rFonts w:cstheme="minorHAnsi"/>
                <w:b/>
                <w:sz w:val="24"/>
              </w:rPr>
            </w:pPr>
            <w:r w:rsidRPr="000F1517">
              <w:rPr>
                <w:rFonts w:cstheme="minorHAnsi"/>
                <w:b/>
                <w:sz w:val="24"/>
              </w:rPr>
              <w:t>Additional</w:t>
            </w:r>
            <w:r w:rsidR="009000ED" w:rsidRPr="000F1517">
              <w:rPr>
                <w:rFonts w:cstheme="minorHAnsi"/>
              </w:rPr>
              <w:t xml:space="preserve"> </w:t>
            </w:r>
            <w:r w:rsidR="009000ED" w:rsidRPr="000F1517">
              <w:rPr>
                <w:rFonts w:cstheme="minorHAnsi"/>
                <w:b/>
                <w:sz w:val="24"/>
              </w:rPr>
              <w:t>supporting information – specific to this post.</w:t>
            </w:r>
          </w:p>
          <w:p w14:paraId="04B5B884" w14:textId="77777777" w:rsidR="009000ED" w:rsidRPr="000F1517" w:rsidRDefault="009000ED" w:rsidP="00203974">
            <w:pPr>
              <w:rPr>
                <w:rFonts w:cstheme="minorHAnsi"/>
                <w:b/>
                <w:sz w:val="24"/>
              </w:rPr>
            </w:pPr>
          </w:p>
          <w:p w14:paraId="63F171FB" w14:textId="2AEF8F4B" w:rsidR="009000ED" w:rsidRPr="000F1517" w:rsidRDefault="009000ED" w:rsidP="00203974">
            <w:pPr>
              <w:rPr>
                <w:rFonts w:cstheme="minorHAnsi"/>
                <w:sz w:val="24"/>
              </w:rPr>
            </w:pPr>
            <w:r w:rsidRPr="000F1517">
              <w:rPr>
                <w:rFonts w:cstheme="minorHAnsi"/>
                <w:sz w:val="24"/>
              </w:rPr>
              <w:t>The above responsibilities are subject to the general duties and responsibilities contained in the School Teachers’ Pay and Conditions document.</w:t>
            </w:r>
          </w:p>
          <w:p w14:paraId="1DC7D285" w14:textId="77777777" w:rsidR="009000ED" w:rsidRPr="000F1517" w:rsidRDefault="009000ED" w:rsidP="00203974">
            <w:pPr>
              <w:rPr>
                <w:rFonts w:cstheme="minorHAnsi"/>
                <w:sz w:val="24"/>
              </w:rPr>
            </w:pPr>
          </w:p>
          <w:p w14:paraId="71D6E10E" w14:textId="09690A96" w:rsidR="00FF6A3B" w:rsidRPr="000F1517" w:rsidRDefault="00291284" w:rsidP="00203974">
            <w:pPr>
              <w:rPr>
                <w:rFonts w:cstheme="minorHAnsi"/>
                <w:sz w:val="24"/>
              </w:rPr>
            </w:pPr>
            <w:r w:rsidRPr="000F1517">
              <w:rPr>
                <w:rFonts w:cstheme="minorHAnsi"/>
                <w:sz w:val="24"/>
              </w:rPr>
              <w:t>To support and demonstrate a commitment to the distinctive Catholic mission and ethos of the school.</w:t>
            </w:r>
          </w:p>
        </w:tc>
      </w:tr>
      <w:tr w:rsidR="0090423A" w:rsidRPr="000F1517" w14:paraId="35CE2EBF" w14:textId="77777777" w:rsidTr="0005585D">
        <w:trPr>
          <w:trHeight w:val="684"/>
        </w:trPr>
        <w:tc>
          <w:tcPr>
            <w:tcW w:w="1906" w:type="dxa"/>
            <w:tcBorders>
              <w:top w:val="single" w:sz="4" w:space="0" w:color="000000"/>
              <w:left w:val="single" w:sz="4" w:space="0" w:color="000000"/>
              <w:bottom w:val="single" w:sz="4" w:space="0" w:color="000000"/>
              <w:right w:val="single" w:sz="6" w:space="0" w:color="000000"/>
            </w:tcBorders>
          </w:tcPr>
          <w:p w14:paraId="43F8B4CD" w14:textId="77777777" w:rsidR="0090423A" w:rsidRPr="000F1517" w:rsidRDefault="0090423A" w:rsidP="00052317">
            <w:pPr>
              <w:ind w:left="5"/>
              <w:rPr>
                <w:rFonts w:cstheme="minorHAnsi"/>
              </w:rPr>
            </w:pPr>
            <w:r w:rsidRPr="000F1517">
              <w:rPr>
                <w:rFonts w:eastAsia="Arial" w:cstheme="minorHAnsi"/>
                <w:b/>
                <w:sz w:val="24"/>
              </w:rPr>
              <w:t xml:space="preserve">Note: </w:t>
            </w:r>
          </w:p>
        </w:tc>
        <w:tc>
          <w:tcPr>
            <w:tcW w:w="8290" w:type="dxa"/>
            <w:gridSpan w:val="3"/>
            <w:tcBorders>
              <w:top w:val="single" w:sz="4" w:space="0" w:color="000000"/>
              <w:left w:val="single" w:sz="6" w:space="0" w:color="000000"/>
              <w:bottom w:val="single" w:sz="4" w:space="0" w:color="000000"/>
              <w:right w:val="single" w:sz="4" w:space="0" w:color="000000"/>
            </w:tcBorders>
          </w:tcPr>
          <w:p w14:paraId="373CE29B" w14:textId="77777777" w:rsidR="0090423A" w:rsidRPr="000F1517" w:rsidRDefault="0090423A" w:rsidP="00052317">
            <w:pPr>
              <w:rPr>
                <w:rFonts w:cstheme="minorHAnsi"/>
              </w:rPr>
            </w:pPr>
            <w:r w:rsidRPr="000F1517">
              <w:rPr>
                <w:rFonts w:eastAsia="Arial" w:cstheme="minorHAnsi"/>
                <w:b/>
                <w:sz w:val="24"/>
              </w:rPr>
              <w:t>In addition, other duties at no higher a responsibility level may be interchanged with/added to this list at any time.</w:t>
            </w:r>
            <w:r w:rsidRPr="000F1517">
              <w:rPr>
                <w:rFonts w:eastAsia="Arial" w:cstheme="minorHAnsi"/>
                <w:sz w:val="24"/>
              </w:rPr>
              <w:t xml:space="preserve"> </w:t>
            </w:r>
          </w:p>
        </w:tc>
      </w:tr>
      <w:tr w:rsidR="00357AC9" w:rsidRPr="000F1517" w14:paraId="474A339D" w14:textId="77777777" w:rsidTr="0005585D">
        <w:trPr>
          <w:trHeight w:val="271"/>
        </w:trPr>
        <w:tc>
          <w:tcPr>
            <w:tcW w:w="1906" w:type="dxa"/>
            <w:tcBorders>
              <w:top w:val="single" w:sz="4" w:space="0" w:color="000000"/>
              <w:left w:val="single" w:sz="4" w:space="0" w:color="000000"/>
              <w:bottom w:val="single" w:sz="6" w:space="0" w:color="000000"/>
              <w:right w:val="single" w:sz="6" w:space="0" w:color="000000"/>
            </w:tcBorders>
          </w:tcPr>
          <w:p w14:paraId="2E673FD5" w14:textId="172CC9EC" w:rsidR="00357AC9" w:rsidRPr="000F1517" w:rsidRDefault="00357AC9" w:rsidP="00052317">
            <w:pPr>
              <w:ind w:left="5"/>
              <w:rPr>
                <w:rFonts w:eastAsia="Arial" w:cstheme="minorHAnsi"/>
                <w:b/>
                <w:sz w:val="24"/>
              </w:rPr>
            </w:pPr>
            <w:r w:rsidRPr="000F1517">
              <w:rPr>
                <w:rFonts w:eastAsia="Arial" w:cstheme="minorHAnsi"/>
                <w:b/>
                <w:sz w:val="24"/>
              </w:rPr>
              <w:t>Prepared by:</w:t>
            </w:r>
          </w:p>
        </w:tc>
        <w:tc>
          <w:tcPr>
            <w:tcW w:w="6164" w:type="dxa"/>
            <w:gridSpan w:val="2"/>
            <w:tcBorders>
              <w:top w:val="single" w:sz="4" w:space="0" w:color="000000"/>
              <w:left w:val="single" w:sz="6" w:space="0" w:color="000000"/>
              <w:bottom w:val="single" w:sz="6" w:space="0" w:color="000000"/>
              <w:right w:val="single" w:sz="4" w:space="0" w:color="000000"/>
            </w:tcBorders>
          </w:tcPr>
          <w:p w14:paraId="67E3DE76" w14:textId="319EA194" w:rsidR="00357AC9" w:rsidRPr="000F1517" w:rsidRDefault="00E92768" w:rsidP="00052317">
            <w:pPr>
              <w:rPr>
                <w:rFonts w:eastAsia="Arial" w:cstheme="minorHAnsi"/>
                <w:b/>
                <w:sz w:val="24"/>
              </w:rPr>
            </w:pPr>
            <w:r>
              <w:rPr>
                <w:rFonts w:eastAsia="Arial" w:cstheme="minorHAnsi"/>
                <w:b/>
                <w:sz w:val="24"/>
              </w:rPr>
              <w:t>Finance Manager</w:t>
            </w:r>
          </w:p>
        </w:tc>
        <w:tc>
          <w:tcPr>
            <w:tcW w:w="2126" w:type="dxa"/>
            <w:tcBorders>
              <w:top w:val="single" w:sz="4" w:space="0" w:color="000000"/>
              <w:left w:val="single" w:sz="6" w:space="0" w:color="000000"/>
              <w:bottom w:val="single" w:sz="6" w:space="0" w:color="000000"/>
              <w:right w:val="single" w:sz="4" w:space="0" w:color="000000"/>
            </w:tcBorders>
          </w:tcPr>
          <w:p w14:paraId="4A089BB4" w14:textId="1294661E" w:rsidR="00357AC9" w:rsidRPr="000F1517" w:rsidRDefault="00357AC9" w:rsidP="00C40DF9">
            <w:pPr>
              <w:rPr>
                <w:rFonts w:eastAsia="Arial" w:cstheme="minorHAnsi"/>
                <w:b/>
                <w:sz w:val="24"/>
              </w:rPr>
            </w:pPr>
            <w:r w:rsidRPr="000F1517">
              <w:rPr>
                <w:rFonts w:eastAsia="Arial" w:cstheme="minorHAnsi"/>
                <w:b/>
                <w:sz w:val="24"/>
              </w:rPr>
              <w:t xml:space="preserve">Date: </w:t>
            </w:r>
            <w:r w:rsidR="00C40DF9">
              <w:rPr>
                <w:rFonts w:eastAsia="Arial" w:cstheme="minorHAnsi"/>
                <w:b/>
                <w:sz w:val="24"/>
              </w:rPr>
              <w:t xml:space="preserve">March </w:t>
            </w:r>
            <w:r w:rsidR="00287BB1">
              <w:rPr>
                <w:rFonts w:eastAsia="Arial" w:cstheme="minorHAnsi"/>
                <w:b/>
                <w:sz w:val="24"/>
              </w:rPr>
              <w:t>2024</w:t>
            </w:r>
          </w:p>
        </w:tc>
      </w:tr>
    </w:tbl>
    <w:p w14:paraId="62F653F6" w14:textId="6A08F191" w:rsidR="0090423A" w:rsidRPr="000F1517" w:rsidRDefault="0090423A" w:rsidP="0090423A">
      <w:pPr>
        <w:spacing w:after="0"/>
        <w:jc w:val="both"/>
        <w:rPr>
          <w:rFonts w:cstheme="minorHAnsi"/>
        </w:rPr>
      </w:pPr>
    </w:p>
    <w:p w14:paraId="74283B70" w14:textId="77777777" w:rsidR="00FB0556" w:rsidRPr="000F1517" w:rsidRDefault="00FB0556" w:rsidP="0090423A">
      <w:pPr>
        <w:spacing w:after="0"/>
        <w:jc w:val="both"/>
        <w:rPr>
          <w:rFonts w:cstheme="minorHAnsi"/>
        </w:rPr>
      </w:pPr>
    </w:p>
    <w:p w14:paraId="2331CB81" w14:textId="77777777" w:rsidR="002524E8" w:rsidRDefault="002524E8" w:rsidP="0090423A">
      <w:pPr>
        <w:pStyle w:val="Heading1"/>
        <w:ind w:left="-5"/>
        <w:rPr>
          <w:rFonts w:asciiTheme="minorHAnsi" w:hAnsiTheme="minorHAnsi" w:cstheme="minorHAnsi"/>
        </w:rPr>
      </w:pPr>
    </w:p>
    <w:p w14:paraId="1F0000AD" w14:textId="2459C6F1" w:rsidR="0090423A" w:rsidRPr="000F1517" w:rsidRDefault="0090423A" w:rsidP="0090423A">
      <w:pPr>
        <w:pStyle w:val="Heading1"/>
        <w:ind w:left="-5"/>
        <w:rPr>
          <w:rFonts w:asciiTheme="minorHAnsi" w:hAnsiTheme="minorHAnsi" w:cstheme="minorHAnsi"/>
        </w:rPr>
      </w:pPr>
      <w:r w:rsidRPr="000F1517">
        <w:rPr>
          <w:rFonts w:asciiTheme="minorHAnsi" w:hAnsiTheme="minorHAnsi" w:cstheme="minorHAnsi"/>
        </w:rPr>
        <w:t xml:space="preserve">Equal opportunities </w:t>
      </w:r>
    </w:p>
    <w:p w14:paraId="5E26AD6F" w14:textId="77777777" w:rsidR="0090423A" w:rsidRPr="000F1517" w:rsidRDefault="0090423A" w:rsidP="0090423A">
      <w:pPr>
        <w:spacing w:after="1" w:line="239" w:lineRule="auto"/>
        <w:ind w:left="-5" w:hanging="10"/>
        <w:rPr>
          <w:rFonts w:cstheme="minorHAnsi"/>
        </w:rPr>
      </w:pPr>
      <w:r w:rsidRPr="000F1517">
        <w:rPr>
          <w:rFonts w:eastAsia="Arial" w:cstheme="minorHAnsi"/>
        </w:rPr>
        <w:t xml:space="preserve">We are committed to achieving equal opportunities in the way we deliver services to the community and in our employment arrangements. We expect all employees to understand and promote this policy in their work. </w:t>
      </w:r>
    </w:p>
    <w:p w14:paraId="0CD86B32" w14:textId="77777777" w:rsidR="0090423A" w:rsidRPr="000F1517" w:rsidRDefault="0090423A" w:rsidP="0090423A">
      <w:pPr>
        <w:spacing w:after="0"/>
        <w:rPr>
          <w:rFonts w:cstheme="minorHAnsi"/>
        </w:rPr>
      </w:pPr>
      <w:r w:rsidRPr="000F1517">
        <w:rPr>
          <w:rFonts w:eastAsia="Arial" w:cstheme="minorHAnsi"/>
        </w:rPr>
        <w:t xml:space="preserve"> </w:t>
      </w:r>
    </w:p>
    <w:p w14:paraId="659517E8" w14:textId="77777777" w:rsidR="0090423A" w:rsidRPr="000F1517" w:rsidRDefault="0090423A" w:rsidP="0090423A">
      <w:pPr>
        <w:pStyle w:val="Heading1"/>
        <w:ind w:left="-5"/>
        <w:rPr>
          <w:rFonts w:asciiTheme="minorHAnsi" w:hAnsiTheme="minorHAnsi" w:cstheme="minorHAnsi"/>
        </w:rPr>
      </w:pPr>
      <w:r w:rsidRPr="000F1517">
        <w:rPr>
          <w:rFonts w:asciiTheme="minorHAnsi" w:hAnsiTheme="minorHAnsi" w:cstheme="minorHAnsi"/>
        </w:rPr>
        <w:t>Health and safety</w:t>
      </w:r>
      <w:r w:rsidRPr="000F1517">
        <w:rPr>
          <w:rFonts w:asciiTheme="minorHAnsi" w:hAnsiTheme="minorHAnsi" w:cstheme="minorHAnsi"/>
          <w:b w:val="0"/>
        </w:rPr>
        <w:t xml:space="preserve">   </w:t>
      </w:r>
    </w:p>
    <w:p w14:paraId="23C308B5" w14:textId="77777777" w:rsidR="0090423A" w:rsidRPr="000F1517" w:rsidRDefault="0090423A" w:rsidP="0090423A">
      <w:pPr>
        <w:spacing w:after="1" w:line="239" w:lineRule="auto"/>
        <w:ind w:left="-5" w:hanging="10"/>
        <w:rPr>
          <w:rFonts w:cstheme="minorHAnsi"/>
        </w:rPr>
      </w:pPr>
      <w:r w:rsidRPr="000F1517">
        <w:rPr>
          <w:rFonts w:eastAsia="Arial" w:cstheme="minorHAnsi"/>
        </w:rPr>
        <w:t xml:space="preserve">All employees have a responsibility for their own health and safety and that of others when carrying out their duties and must help us to apply our general statement of health and safety policy. </w:t>
      </w:r>
    </w:p>
    <w:p w14:paraId="0C31D10A" w14:textId="77777777" w:rsidR="0090423A" w:rsidRPr="000F1517" w:rsidRDefault="0090423A" w:rsidP="0090423A">
      <w:pPr>
        <w:spacing w:after="0"/>
        <w:rPr>
          <w:rFonts w:cstheme="minorHAnsi"/>
        </w:rPr>
      </w:pPr>
      <w:r w:rsidRPr="000F1517">
        <w:rPr>
          <w:rFonts w:eastAsia="Arial" w:cstheme="minorHAnsi"/>
        </w:rPr>
        <w:t xml:space="preserve"> </w:t>
      </w:r>
    </w:p>
    <w:p w14:paraId="6E2D1278" w14:textId="77777777" w:rsidR="0090423A" w:rsidRPr="000F1517" w:rsidRDefault="0090423A" w:rsidP="0090423A">
      <w:pPr>
        <w:pStyle w:val="Heading1"/>
        <w:ind w:left="-5"/>
        <w:rPr>
          <w:rFonts w:asciiTheme="minorHAnsi" w:hAnsiTheme="minorHAnsi" w:cstheme="minorHAnsi"/>
        </w:rPr>
      </w:pPr>
      <w:r w:rsidRPr="000F1517">
        <w:rPr>
          <w:rFonts w:asciiTheme="minorHAnsi" w:hAnsiTheme="minorHAnsi" w:cstheme="minorHAnsi"/>
        </w:rPr>
        <w:t>Safeguarding Commitment</w:t>
      </w:r>
      <w:r w:rsidRPr="000F1517">
        <w:rPr>
          <w:rFonts w:asciiTheme="minorHAnsi" w:hAnsiTheme="minorHAnsi" w:cstheme="minorHAnsi"/>
          <w:b w:val="0"/>
        </w:rPr>
        <w:t xml:space="preserve">  </w:t>
      </w:r>
    </w:p>
    <w:p w14:paraId="768144D7" w14:textId="77777777" w:rsidR="0090423A" w:rsidRPr="000F1517" w:rsidRDefault="0090423A" w:rsidP="0090423A">
      <w:pPr>
        <w:spacing w:after="1" w:line="239" w:lineRule="auto"/>
        <w:ind w:left="-5" w:hanging="10"/>
        <w:rPr>
          <w:rFonts w:eastAsia="Arial" w:cstheme="minorHAnsi"/>
          <w:sz w:val="20"/>
        </w:rPr>
      </w:pPr>
      <w:r w:rsidRPr="000F1517">
        <w:rPr>
          <w:rFonts w:eastAsia="Arial" w:cstheme="minorHAnsi"/>
        </w:rPr>
        <w:t>This school is committed to safeguarding and protecting the welfare of children and young people and expects all staff and volunteers to share this commitment.</w:t>
      </w:r>
      <w:r w:rsidRPr="000F1517">
        <w:rPr>
          <w:rFonts w:eastAsia="Arial" w:cstheme="minorHAnsi"/>
          <w:sz w:val="20"/>
        </w:rPr>
        <w:t xml:space="preserve">  </w:t>
      </w:r>
    </w:p>
    <w:p w14:paraId="6737E811" w14:textId="77777777" w:rsidR="0090423A" w:rsidRPr="000F1517" w:rsidRDefault="0090423A" w:rsidP="0090423A">
      <w:pPr>
        <w:spacing w:after="1" w:line="239" w:lineRule="auto"/>
        <w:ind w:left="-5" w:hanging="10"/>
        <w:rPr>
          <w:rFonts w:eastAsia="Arial" w:cstheme="minorHAnsi"/>
          <w:sz w:val="20"/>
        </w:rPr>
      </w:pPr>
    </w:p>
    <w:p w14:paraId="66CEB4D5" w14:textId="77777777" w:rsidR="0090423A" w:rsidRPr="000F1517" w:rsidRDefault="0090423A" w:rsidP="0090423A">
      <w:pPr>
        <w:pStyle w:val="Heading1"/>
        <w:ind w:left="-5"/>
        <w:rPr>
          <w:rFonts w:asciiTheme="minorHAnsi" w:hAnsiTheme="minorHAnsi" w:cstheme="minorHAnsi"/>
        </w:rPr>
      </w:pPr>
      <w:r w:rsidRPr="000F1517">
        <w:rPr>
          <w:rFonts w:asciiTheme="minorHAnsi" w:hAnsiTheme="minorHAnsi" w:cstheme="minorHAnsi"/>
        </w:rPr>
        <w:t>Attendance</w:t>
      </w:r>
    </w:p>
    <w:p w14:paraId="1D7CB315" w14:textId="4C118238" w:rsidR="003C0B67" w:rsidRPr="000F1517" w:rsidRDefault="0090423A" w:rsidP="00E34EB6">
      <w:pPr>
        <w:pStyle w:val="Heading1"/>
        <w:ind w:left="-5"/>
        <w:rPr>
          <w:rFonts w:asciiTheme="minorHAnsi" w:hAnsiTheme="minorHAnsi" w:cstheme="minorHAnsi"/>
          <w:b w:val="0"/>
          <w:bCs/>
        </w:rPr>
      </w:pPr>
      <w:r w:rsidRPr="000F1517">
        <w:rPr>
          <w:rFonts w:asciiTheme="minorHAnsi" w:hAnsiTheme="minorHAnsi" w:cstheme="minorHAnsi"/>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sectPr w:rsidR="003C0B67" w:rsidRPr="000F1517">
      <w:headerReference w:type="default" r:id="rId10"/>
      <w:pgSz w:w="11900" w:h="16840"/>
      <w:pgMar w:top="713" w:right="968" w:bottom="652"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13158" w14:textId="77777777" w:rsidR="00052317" w:rsidRDefault="00052317" w:rsidP="00E34EB6">
      <w:pPr>
        <w:spacing w:after="0" w:line="240" w:lineRule="auto"/>
      </w:pPr>
      <w:r>
        <w:separator/>
      </w:r>
    </w:p>
  </w:endnote>
  <w:endnote w:type="continuationSeparator" w:id="0">
    <w:p w14:paraId="184ABF59" w14:textId="77777777" w:rsidR="00052317" w:rsidRDefault="00052317" w:rsidP="00E34EB6">
      <w:pPr>
        <w:spacing w:after="0" w:line="240" w:lineRule="auto"/>
      </w:pPr>
      <w:r>
        <w:continuationSeparator/>
      </w:r>
    </w:p>
  </w:endnote>
  <w:endnote w:type="continuationNotice" w:id="1">
    <w:p w14:paraId="7B62F532" w14:textId="77777777" w:rsidR="009B17A0" w:rsidRDefault="009B1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14312" w14:textId="77777777" w:rsidR="00052317" w:rsidRDefault="00052317" w:rsidP="00E34EB6">
      <w:pPr>
        <w:spacing w:after="0" w:line="240" w:lineRule="auto"/>
      </w:pPr>
      <w:r>
        <w:separator/>
      </w:r>
    </w:p>
  </w:footnote>
  <w:footnote w:type="continuationSeparator" w:id="0">
    <w:p w14:paraId="6CCF40E5" w14:textId="77777777" w:rsidR="00052317" w:rsidRDefault="00052317" w:rsidP="00E34EB6">
      <w:pPr>
        <w:spacing w:after="0" w:line="240" w:lineRule="auto"/>
      </w:pPr>
      <w:r>
        <w:continuationSeparator/>
      </w:r>
    </w:p>
  </w:footnote>
  <w:footnote w:type="continuationNotice" w:id="1">
    <w:p w14:paraId="0F858629" w14:textId="77777777" w:rsidR="009B17A0" w:rsidRDefault="009B1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6B49" w14:textId="71569CF3" w:rsidR="00052317" w:rsidRDefault="00660A7B">
    <w:pPr>
      <w:pStyle w:val="Header"/>
    </w:pPr>
    <w:r w:rsidRPr="00A95651">
      <w:rPr>
        <w:rFonts w:ascii="Arial" w:hAnsi="Arial" w:cs="Arial"/>
        <w:noProof/>
        <w:lang w:eastAsia="en-GB"/>
      </w:rPr>
      <w:drawing>
        <wp:anchor distT="0" distB="0" distL="114300" distR="114300" simplePos="0" relativeHeight="251660288" behindDoc="0" locked="0" layoutInCell="1" allowOverlap="1" wp14:anchorId="22CFFF7B" wp14:editId="0F68AE83">
          <wp:simplePos x="0" y="0"/>
          <wp:positionH relativeFrom="margin">
            <wp:align>right</wp:align>
          </wp:positionH>
          <wp:positionV relativeFrom="paragraph">
            <wp:posOffset>-7620</wp:posOffset>
          </wp:positionV>
          <wp:extent cx="962025" cy="1250963"/>
          <wp:effectExtent l="0" t="0" r="0" b="6350"/>
          <wp:wrapNone/>
          <wp:docPr id="6" name="Picture 7" descr="GoldTrinityDS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GoldTrinityDS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1250963"/>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052317">
      <w:rPr>
        <w:noProof/>
        <w:lang w:eastAsia="en-GB"/>
      </w:rPr>
      <w:drawing>
        <wp:anchor distT="0" distB="0" distL="114300" distR="114300" simplePos="0" relativeHeight="251658240" behindDoc="0" locked="0" layoutInCell="1" allowOverlap="1" wp14:anchorId="7D2B5C38" wp14:editId="7FB22F44">
          <wp:simplePos x="0" y="0"/>
          <wp:positionH relativeFrom="margin">
            <wp:align>left</wp:align>
          </wp:positionH>
          <wp:positionV relativeFrom="paragraph">
            <wp:posOffset>-9525</wp:posOffset>
          </wp:positionV>
          <wp:extent cx="2310765" cy="707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0765"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893"/>
    <w:multiLevelType w:val="hybridMultilevel"/>
    <w:tmpl w:val="0810A9C8"/>
    <w:lvl w:ilvl="0" w:tplc="D2326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3A96"/>
    <w:multiLevelType w:val="hybridMultilevel"/>
    <w:tmpl w:val="F90E4518"/>
    <w:lvl w:ilvl="0" w:tplc="431CE828">
      <w:start w:val="2"/>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0F3B21"/>
    <w:multiLevelType w:val="hybridMultilevel"/>
    <w:tmpl w:val="1F2C5C3E"/>
    <w:lvl w:ilvl="0" w:tplc="9C1C7208">
      <w:start w:val="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E3A05"/>
    <w:multiLevelType w:val="hybridMultilevel"/>
    <w:tmpl w:val="39E44A9E"/>
    <w:lvl w:ilvl="0" w:tplc="D2326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A6533"/>
    <w:multiLevelType w:val="hybridMultilevel"/>
    <w:tmpl w:val="54EAF14C"/>
    <w:lvl w:ilvl="0" w:tplc="39A61C06">
      <w:start w:val="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03796"/>
    <w:multiLevelType w:val="hybridMultilevel"/>
    <w:tmpl w:val="8EC0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244B0"/>
    <w:multiLevelType w:val="hybridMultilevel"/>
    <w:tmpl w:val="CAC6BF84"/>
    <w:lvl w:ilvl="0" w:tplc="D2326F9A">
      <w:start w:val="1"/>
      <w:numFmt w:val="bullet"/>
      <w:lvlText w:val="-"/>
      <w:lvlJc w:val="left"/>
      <w:pPr>
        <w:ind w:left="720" w:hanging="72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9C37659"/>
    <w:multiLevelType w:val="hybridMultilevel"/>
    <w:tmpl w:val="EB6E9DC8"/>
    <w:lvl w:ilvl="0" w:tplc="D2326F9A">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904AA9"/>
    <w:multiLevelType w:val="hybridMultilevel"/>
    <w:tmpl w:val="D2A47532"/>
    <w:lvl w:ilvl="0" w:tplc="D2326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A6E02"/>
    <w:multiLevelType w:val="hybridMultilevel"/>
    <w:tmpl w:val="239C7FF8"/>
    <w:lvl w:ilvl="0" w:tplc="D2326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9557D"/>
    <w:multiLevelType w:val="hybridMultilevel"/>
    <w:tmpl w:val="86B8E520"/>
    <w:lvl w:ilvl="0" w:tplc="D2326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CC69C0">
      <w:start w:val="2"/>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700C6"/>
    <w:multiLevelType w:val="hybridMultilevel"/>
    <w:tmpl w:val="9E2C96E8"/>
    <w:lvl w:ilvl="0" w:tplc="D2326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61C4F"/>
    <w:multiLevelType w:val="hybridMultilevel"/>
    <w:tmpl w:val="8AFC4E24"/>
    <w:lvl w:ilvl="0" w:tplc="D2326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47EDB"/>
    <w:multiLevelType w:val="hybridMultilevel"/>
    <w:tmpl w:val="5888F2D0"/>
    <w:lvl w:ilvl="0" w:tplc="C9927252">
      <w:start w:val="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E4255"/>
    <w:multiLevelType w:val="hybridMultilevel"/>
    <w:tmpl w:val="3DE0067C"/>
    <w:lvl w:ilvl="0" w:tplc="8E48D552">
      <w:start w:val="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B585A"/>
    <w:multiLevelType w:val="hybridMultilevel"/>
    <w:tmpl w:val="6E88C1EA"/>
    <w:lvl w:ilvl="0" w:tplc="D2326F9A">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326F9A">
      <w:start w:val="1"/>
      <w:numFmt w:val="bullet"/>
      <w:lvlText w:val="-"/>
      <w:lvlJc w:val="left"/>
      <w:pPr>
        <w:ind w:left="2160" w:hanging="72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520DA8"/>
    <w:multiLevelType w:val="hybridMultilevel"/>
    <w:tmpl w:val="F34065AE"/>
    <w:lvl w:ilvl="0" w:tplc="759424B0">
      <w:start w:val="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05227"/>
    <w:multiLevelType w:val="hybridMultilevel"/>
    <w:tmpl w:val="D82A6858"/>
    <w:lvl w:ilvl="0" w:tplc="D2326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931CE"/>
    <w:multiLevelType w:val="hybridMultilevel"/>
    <w:tmpl w:val="DE0AD7F2"/>
    <w:lvl w:ilvl="0" w:tplc="D2326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326F9A">
      <w:start w:val="1"/>
      <w:numFmt w:val="bullet"/>
      <w:lvlText w:val="-"/>
      <w:lvlJc w:val="left"/>
      <w:pPr>
        <w:ind w:left="1800" w:hanging="72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4688A"/>
    <w:multiLevelType w:val="hybridMultilevel"/>
    <w:tmpl w:val="89EEE36E"/>
    <w:lvl w:ilvl="0" w:tplc="D2326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605F0"/>
    <w:multiLevelType w:val="hybridMultilevel"/>
    <w:tmpl w:val="0DC6CC44"/>
    <w:lvl w:ilvl="0" w:tplc="D2326F9A">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54030E"/>
    <w:multiLevelType w:val="hybridMultilevel"/>
    <w:tmpl w:val="A7A85FB0"/>
    <w:lvl w:ilvl="0" w:tplc="D2326F9A">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4A3419"/>
    <w:multiLevelType w:val="hybridMultilevel"/>
    <w:tmpl w:val="ABB83B5E"/>
    <w:lvl w:ilvl="0" w:tplc="D2326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60463"/>
    <w:multiLevelType w:val="hybridMultilevel"/>
    <w:tmpl w:val="A474A852"/>
    <w:lvl w:ilvl="0" w:tplc="7FE25F54">
      <w:start w:val="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70C5A"/>
    <w:multiLevelType w:val="hybridMultilevel"/>
    <w:tmpl w:val="40B84338"/>
    <w:lvl w:ilvl="0" w:tplc="0E40FA20">
      <w:start w:val="2"/>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FE56E3"/>
    <w:multiLevelType w:val="hybridMultilevel"/>
    <w:tmpl w:val="03F8AE8A"/>
    <w:lvl w:ilvl="0" w:tplc="431CE828">
      <w:start w:val="2"/>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E6295"/>
    <w:multiLevelType w:val="hybridMultilevel"/>
    <w:tmpl w:val="85A0D3E2"/>
    <w:lvl w:ilvl="0" w:tplc="D2326F9A">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DE11C5"/>
    <w:multiLevelType w:val="hybridMultilevel"/>
    <w:tmpl w:val="D88AB230"/>
    <w:lvl w:ilvl="0" w:tplc="D2326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260AB"/>
    <w:multiLevelType w:val="hybridMultilevel"/>
    <w:tmpl w:val="F252F1B6"/>
    <w:lvl w:ilvl="0" w:tplc="D2326F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6A9E86">
      <w:start w:val="2"/>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
  </w:num>
  <w:num w:numId="4">
    <w:abstractNumId w:val="12"/>
  </w:num>
  <w:num w:numId="5">
    <w:abstractNumId w:val="16"/>
  </w:num>
  <w:num w:numId="6">
    <w:abstractNumId w:val="0"/>
  </w:num>
  <w:num w:numId="7">
    <w:abstractNumId w:val="13"/>
  </w:num>
  <w:num w:numId="8">
    <w:abstractNumId w:val="22"/>
  </w:num>
  <w:num w:numId="9">
    <w:abstractNumId w:val="14"/>
  </w:num>
  <w:num w:numId="10">
    <w:abstractNumId w:val="27"/>
  </w:num>
  <w:num w:numId="11">
    <w:abstractNumId w:val="2"/>
  </w:num>
  <w:num w:numId="12">
    <w:abstractNumId w:val="11"/>
  </w:num>
  <w:num w:numId="13">
    <w:abstractNumId w:val="8"/>
  </w:num>
  <w:num w:numId="14">
    <w:abstractNumId w:val="4"/>
  </w:num>
  <w:num w:numId="15">
    <w:abstractNumId w:val="7"/>
  </w:num>
  <w:num w:numId="16">
    <w:abstractNumId w:val="24"/>
  </w:num>
  <w:num w:numId="17">
    <w:abstractNumId w:val="26"/>
  </w:num>
  <w:num w:numId="18">
    <w:abstractNumId w:val="10"/>
  </w:num>
  <w:num w:numId="19">
    <w:abstractNumId w:val="18"/>
  </w:num>
  <w:num w:numId="20">
    <w:abstractNumId w:val="21"/>
  </w:num>
  <w:num w:numId="21">
    <w:abstractNumId w:val="15"/>
  </w:num>
  <w:num w:numId="22">
    <w:abstractNumId w:val="17"/>
  </w:num>
  <w:num w:numId="23">
    <w:abstractNumId w:val="23"/>
  </w:num>
  <w:num w:numId="24">
    <w:abstractNumId w:val="5"/>
  </w:num>
  <w:num w:numId="25">
    <w:abstractNumId w:val="19"/>
  </w:num>
  <w:num w:numId="26">
    <w:abstractNumId w:val="20"/>
  </w:num>
  <w:num w:numId="27">
    <w:abstractNumId w:val="1"/>
  </w:num>
  <w:num w:numId="28">
    <w:abstractNumId w:val="25"/>
  </w:num>
  <w:num w:numId="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3A"/>
    <w:rsid w:val="00052317"/>
    <w:rsid w:val="0005585D"/>
    <w:rsid w:val="0007676F"/>
    <w:rsid w:val="000F1517"/>
    <w:rsid w:val="00104EDE"/>
    <w:rsid w:val="001D5AD3"/>
    <w:rsid w:val="001E10D0"/>
    <w:rsid w:val="001E3FA8"/>
    <w:rsid w:val="00203974"/>
    <w:rsid w:val="002524E8"/>
    <w:rsid w:val="00252BA6"/>
    <w:rsid w:val="002874EB"/>
    <w:rsid w:val="00287BB1"/>
    <w:rsid w:val="00291284"/>
    <w:rsid w:val="00347476"/>
    <w:rsid w:val="00357AC9"/>
    <w:rsid w:val="003C0B67"/>
    <w:rsid w:val="003E19C8"/>
    <w:rsid w:val="005447E7"/>
    <w:rsid w:val="005D472A"/>
    <w:rsid w:val="00660A7B"/>
    <w:rsid w:val="00685D9F"/>
    <w:rsid w:val="006B0E1E"/>
    <w:rsid w:val="006D623A"/>
    <w:rsid w:val="00777323"/>
    <w:rsid w:val="008153C9"/>
    <w:rsid w:val="00894B81"/>
    <w:rsid w:val="009000ED"/>
    <w:rsid w:val="0090423A"/>
    <w:rsid w:val="00925A97"/>
    <w:rsid w:val="009B17A0"/>
    <w:rsid w:val="009D023C"/>
    <w:rsid w:val="009D6CE9"/>
    <w:rsid w:val="00A3488C"/>
    <w:rsid w:val="00BB4515"/>
    <w:rsid w:val="00BC3BB5"/>
    <w:rsid w:val="00C40DF9"/>
    <w:rsid w:val="00CD1F28"/>
    <w:rsid w:val="00D4647B"/>
    <w:rsid w:val="00D975A0"/>
    <w:rsid w:val="00E34EB6"/>
    <w:rsid w:val="00E92768"/>
    <w:rsid w:val="00F17521"/>
    <w:rsid w:val="00F64499"/>
    <w:rsid w:val="00F7725F"/>
    <w:rsid w:val="00FB0556"/>
    <w:rsid w:val="00FF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F2DF2A"/>
  <w15:chartTrackingRefBased/>
  <w15:docId w15:val="{258C0647-EB55-441A-B536-CA5E8D20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90423A"/>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23A"/>
    <w:rPr>
      <w:rFonts w:ascii="Arial" w:eastAsia="Arial" w:hAnsi="Arial" w:cs="Arial"/>
      <w:b/>
      <w:color w:val="000000"/>
      <w:lang w:eastAsia="en-GB"/>
    </w:rPr>
  </w:style>
  <w:style w:type="table" w:customStyle="1" w:styleId="TableGrid">
    <w:name w:val="TableGrid"/>
    <w:rsid w:val="0090423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0423A"/>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E3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EB6"/>
  </w:style>
  <w:style w:type="paragraph" w:styleId="Footer">
    <w:name w:val="footer"/>
    <w:basedOn w:val="Normal"/>
    <w:link w:val="FooterChar"/>
    <w:uiPriority w:val="99"/>
    <w:unhideWhenUsed/>
    <w:rsid w:val="00E3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13" ma:contentTypeDescription="Create a new document." ma:contentTypeScope="" ma:versionID="cb4b2f58e8f02c4f1eccc3855a2e4463">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0b06072f18ac0c1857e4b5969d6bdad0"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365BC-D520-4974-84EF-0B010CE2A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2959-4698-4456-a2e1-35f22e17622d"/>
    <ds:schemaRef ds:uri="206ce881-be1e-441b-ae2c-eb88f331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EA3D0-9762-4A73-89F3-ACBD5C6347D7}">
  <ds:schemaRefs>
    <ds:schemaRef ds:uri="206ce881-be1e-441b-ae2c-eb88f331290e"/>
    <ds:schemaRef ds:uri="http://purl.org/dc/dcmitype/"/>
    <ds:schemaRef ds:uri="http://schemas.microsoft.com/office/2006/documentManagement/types"/>
    <ds:schemaRef ds:uri="http://purl.org/dc/terms/"/>
    <ds:schemaRef ds:uri="http://schemas.microsoft.com/office/infopath/2007/PartnerControls"/>
    <ds:schemaRef ds:uri="cfee2959-4698-4456-a2e1-35f22e17622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AD23268-72A9-4310-8B3B-D43A153862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M Magee</cp:lastModifiedBy>
  <cp:revision>2</cp:revision>
  <dcterms:created xsi:type="dcterms:W3CDTF">2024-03-26T10:11:00Z</dcterms:created>
  <dcterms:modified xsi:type="dcterms:W3CDTF">2024-03-26T10:11:00Z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0x010100DC8A17F13CB6A04CA1911D4214735662</vt:lpwstr>
  </property>
  <property fmtid="{D5CDD505-2E9C-101B-9397-08002B2CF9AE}" pid="3" name="MediaServiceImageTags">
    <vt:lpwstr/>
  </property>
</Properties>
</file>