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FB" w:rsidRDefault="00F0101F">
      <w:pPr>
        <w:jc w:val="center"/>
        <w:rPr>
          <w:rFonts w:ascii="Arial" w:hAnsi="Arial" w:cs="Arial"/>
          <w:b/>
          <w:u w:val="single"/>
        </w:rPr>
      </w:pPr>
      <w:r>
        <w:rPr>
          <w:rFonts w:ascii="Arial" w:hAnsi="Arial" w:cs="Arial"/>
          <w:b/>
          <w:noProof/>
          <w:u w:val="single"/>
          <w:lang w:val="en-GB" w:eastAsia="en-GB"/>
        </w:rPr>
        <w:drawing>
          <wp:anchor distT="0" distB="0" distL="114300" distR="114300" simplePos="0" relativeHeight="251659264" behindDoc="1" locked="0" layoutInCell="1" allowOverlap="1">
            <wp:simplePos x="0" y="0"/>
            <wp:positionH relativeFrom="column">
              <wp:posOffset>5124450</wp:posOffset>
            </wp:positionH>
            <wp:positionV relativeFrom="paragraph">
              <wp:posOffset>-790575</wp:posOffset>
            </wp:positionV>
            <wp:extent cx="1371600" cy="1209675"/>
            <wp:effectExtent l="19050" t="0" r="0" b="0"/>
            <wp:wrapNone/>
            <wp:docPr id="3" name="Picture 1" descr="O:\2007\Logo\WHITEGATE-LOGO-CENT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07\Logo\WHITEGATE-LOGO-CENTRED.jpg"/>
                    <pic:cNvPicPr>
                      <a:picLocks noChangeAspect="1" noChangeArrowheads="1"/>
                    </pic:cNvPicPr>
                  </pic:nvPicPr>
                  <pic:blipFill>
                    <a:blip r:embed="rId8" cstate="print"/>
                    <a:srcRect l="18609" b="7971"/>
                    <a:stretch>
                      <a:fillRect/>
                    </a:stretch>
                  </pic:blipFill>
                  <pic:spPr bwMode="auto">
                    <a:xfrm>
                      <a:off x="0" y="0"/>
                      <a:ext cx="1371600" cy="1209675"/>
                    </a:xfrm>
                    <a:prstGeom prst="rect">
                      <a:avLst/>
                    </a:prstGeom>
                    <a:noFill/>
                    <a:ln w="9525">
                      <a:noFill/>
                      <a:miter lim="800000"/>
                      <a:headEnd/>
                      <a:tailEnd/>
                    </a:ln>
                  </pic:spPr>
                </pic:pic>
              </a:graphicData>
            </a:graphic>
          </wp:anchor>
        </w:drawing>
      </w:r>
      <w:r>
        <w:rPr>
          <w:rFonts w:ascii="Arial" w:hAnsi="Arial" w:cs="Arial"/>
          <w:b/>
          <w:noProof/>
          <w:u w:val="single"/>
          <w:lang w:val="en-GB" w:eastAsia="en-GB"/>
        </w:rPr>
        <w:drawing>
          <wp:anchor distT="0" distB="0" distL="114300" distR="114300" simplePos="0" relativeHeight="251661312" behindDoc="1" locked="0" layoutInCell="1" allowOverlap="1">
            <wp:simplePos x="0" y="0"/>
            <wp:positionH relativeFrom="column">
              <wp:posOffset>-419100</wp:posOffset>
            </wp:positionH>
            <wp:positionV relativeFrom="paragraph">
              <wp:posOffset>-809625</wp:posOffset>
            </wp:positionV>
            <wp:extent cx="1371600" cy="1209675"/>
            <wp:effectExtent l="19050" t="0" r="0" b="0"/>
            <wp:wrapNone/>
            <wp:docPr id="1" name="Picture 1" descr="O:\2007\Logo\WHITEGATE-LOGO-CENT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07\Logo\WHITEGATE-LOGO-CENTRED.jpg"/>
                    <pic:cNvPicPr>
                      <a:picLocks noChangeAspect="1" noChangeArrowheads="1"/>
                    </pic:cNvPicPr>
                  </pic:nvPicPr>
                  <pic:blipFill>
                    <a:blip r:embed="rId8" cstate="print"/>
                    <a:srcRect l="18609" b="7971"/>
                    <a:stretch>
                      <a:fillRect/>
                    </a:stretch>
                  </pic:blipFill>
                  <pic:spPr bwMode="auto">
                    <a:xfrm>
                      <a:off x="0" y="0"/>
                      <a:ext cx="1371600" cy="1209675"/>
                    </a:xfrm>
                    <a:prstGeom prst="rect">
                      <a:avLst/>
                    </a:prstGeom>
                    <a:noFill/>
                    <a:ln w="9525">
                      <a:noFill/>
                      <a:miter lim="800000"/>
                      <a:headEnd/>
                      <a:tailEnd/>
                    </a:ln>
                  </pic:spPr>
                </pic:pic>
              </a:graphicData>
            </a:graphic>
          </wp:anchor>
        </w:drawing>
      </w:r>
      <w:r>
        <w:rPr>
          <w:rFonts w:ascii="Arial" w:hAnsi="Arial" w:cs="Arial"/>
          <w:b/>
          <w:u w:val="single"/>
        </w:rPr>
        <w:t xml:space="preserve">Whitegate Nursery School </w:t>
      </w:r>
    </w:p>
    <w:p w:rsidR="00730AFB" w:rsidRDefault="00F0101F">
      <w:pPr>
        <w:jc w:val="center"/>
        <w:rPr>
          <w:rFonts w:ascii="Arial" w:hAnsi="Arial" w:cs="Arial"/>
          <w:b/>
          <w:u w:val="single"/>
        </w:rPr>
      </w:pPr>
      <w:r>
        <w:rPr>
          <w:rFonts w:ascii="Arial" w:hAnsi="Arial" w:cs="Arial"/>
          <w:b/>
          <w:u w:val="single"/>
        </w:rPr>
        <w:t>Job description - Nursery Teacher</w:t>
      </w:r>
    </w:p>
    <w:p w:rsidR="00F0101F" w:rsidRDefault="00F0101F">
      <w:pPr>
        <w:rPr>
          <w:rFonts w:ascii="Arial" w:hAnsi="Arial" w:cs="Arial"/>
          <w:b/>
        </w:rPr>
      </w:pPr>
    </w:p>
    <w:p w:rsidR="00730AFB" w:rsidRPr="009471CD" w:rsidRDefault="00F0101F">
      <w:pPr>
        <w:rPr>
          <w:rFonts w:ascii="Arial" w:hAnsi="Arial" w:cs="Arial"/>
          <w:sz w:val="20"/>
        </w:rPr>
      </w:pPr>
      <w:r w:rsidRPr="009471CD">
        <w:rPr>
          <w:rFonts w:ascii="Arial" w:hAnsi="Arial" w:cs="Arial"/>
          <w:b/>
          <w:sz w:val="20"/>
        </w:rPr>
        <w:t>Employer</w:t>
      </w:r>
      <w:r w:rsidRPr="009471CD">
        <w:rPr>
          <w:rFonts w:ascii="Arial" w:hAnsi="Arial" w:cs="Arial"/>
          <w:sz w:val="20"/>
        </w:rPr>
        <w:t>: The Governing Body of Whitegate Nursery School</w:t>
      </w:r>
    </w:p>
    <w:p w:rsidR="00730AFB" w:rsidRPr="009471CD" w:rsidRDefault="00F0101F">
      <w:pPr>
        <w:rPr>
          <w:rFonts w:ascii="Arial" w:hAnsi="Arial" w:cs="Arial"/>
          <w:sz w:val="20"/>
        </w:rPr>
      </w:pPr>
      <w:r w:rsidRPr="009471CD">
        <w:rPr>
          <w:rFonts w:ascii="Arial" w:hAnsi="Arial" w:cs="Arial"/>
          <w:b/>
          <w:sz w:val="20"/>
        </w:rPr>
        <w:t>Responsible to</w:t>
      </w:r>
      <w:r w:rsidRPr="009471CD">
        <w:rPr>
          <w:rFonts w:ascii="Arial" w:hAnsi="Arial" w:cs="Arial"/>
          <w:sz w:val="20"/>
        </w:rPr>
        <w:t xml:space="preserve">: The </w:t>
      </w:r>
      <w:proofErr w:type="spellStart"/>
      <w:r w:rsidRPr="009471CD">
        <w:rPr>
          <w:rFonts w:ascii="Arial" w:hAnsi="Arial" w:cs="Arial"/>
          <w:sz w:val="20"/>
        </w:rPr>
        <w:t>Headteacher</w:t>
      </w:r>
      <w:proofErr w:type="spellEnd"/>
    </w:p>
    <w:p w:rsidR="00730AFB" w:rsidRPr="009471CD" w:rsidRDefault="00F0101F">
      <w:pPr>
        <w:rPr>
          <w:rFonts w:ascii="Arial" w:hAnsi="Arial" w:cs="Arial"/>
          <w:sz w:val="20"/>
        </w:rPr>
      </w:pPr>
      <w:r w:rsidRPr="009471CD">
        <w:rPr>
          <w:rFonts w:ascii="Arial" w:hAnsi="Arial" w:cs="Arial"/>
          <w:b/>
          <w:sz w:val="20"/>
        </w:rPr>
        <w:t>Staff responsible for</w:t>
      </w:r>
      <w:r w:rsidRPr="009471CD">
        <w:rPr>
          <w:rFonts w:ascii="Arial" w:hAnsi="Arial" w:cs="Arial"/>
          <w:sz w:val="20"/>
        </w:rPr>
        <w:t>: Practitioners within the</w:t>
      </w:r>
      <w:r w:rsidR="0024420C" w:rsidRPr="009471CD">
        <w:rPr>
          <w:rFonts w:ascii="Arial" w:hAnsi="Arial" w:cs="Arial"/>
          <w:sz w:val="20"/>
        </w:rPr>
        <w:t xml:space="preserve"> class</w:t>
      </w:r>
      <w:r w:rsidRPr="009471CD">
        <w:rPr>
          <w:rFonts w:ascii="Arial" w:hAnsi="Arial" w:cs="Arial"/>
          <w:sz w:val="20"/>
        </w:rPr>
        <w:t xml:space="preserve"> </w:t>
      </w:r>
    </w:p>
    <w:p w:rsidR="009471CD" w:rsidRPr="009471CD" w:rsidRDefault="009471CD" w:rsidP="009471CD">
      <w:pPr>
        <w:jc w:val="both"/>
        <w:rPr>
          <w:rFonts w:ascii="Arial" w:hAnsi="Arial" w:cs="Arial"/>
          <w:sz w:val="20"/>
        </w:rPr>
      </w:pPr>
      <w:r w:rsidRPr="009471CD">
        <w:rPr>
          <w:rFonts w:ascii="Arial" w:hAnsi="Arial" w:cs="Arial"/>
          <w:b/>
          <w:sz w:val="20"/>
        </w:rPr>
        <w:t xml:space="preserve">Scale: </w:t>
      </w:r>
      <w:r w:rsidRPr="009471CD">
        <w:rPr>
          <w:rFonts w:ascii="Arial" w:hAnsi="Arial" w:cs="Arial"/>
          <w:sz w:val="20"/>
        </w:rPr>
        <w:t>MPS1 to UPS3 (dependent on experience, skills, and abilities)</w:t>
      </w:r>
    </w:p>
    <w:p w:rsidR="00F0101F" w:rsidRDefault="00F0101F">
      <w:pPr>
        <w:rPr>
          <w:rFonts w:ascii="Arial" w:hAnsi="Arial" w:cs="Arial"/>
          <w:b/>
          <w:sz w:val="20"/>
          <w:szCs w:val="20"/>
        </w:rPr>
      </w:pPr>
    </w:p>
    <w:p w:rsidR="00730AFB" w:rsidRDefault="00F0101F">
      <w:pPr>
        <w:rPr>
          <w:rFonts w:ascii="Arial" w:hAnsi="Arial" w:cs="Arial"/>
          <w:b/>
          <w:sz w:val="20"/>
          <w:szCs w:val="20"/>
        </w:rPr>
      </w:pPr>
      <w:r>
        <w:rPr>
          <w:rFonts w:ascii="Arial" w:hAnsi="Arial" w:cs="Arial"/>
          <w:b/>
          <w:sz w:val="20"/>
          <w:szCs w:val="20"/>
        </w:rPr>
        <w:t>Job Purpose:</w:t>
      </w:r>
    </w:p>
    <w:p w:rsidR="00730AFB" w:rsidRDefault="00F0101F">
      <w:pPr>
        <w:rPr>
          <w:rFonts w:ascii="Arial" w:hAnsi="Arial" w:cs="Arial"/>
          <w:b/>
          <w:sz w:val="20"/>
          <w:szCs w:val="20"/>
        </w:rPr>
      </w:pPr>
      <w:r>
        <w:rPr>
          <w:rFonts w:ascii="Arial" w:hAnsi="Arial" w:cs="Arial"/>
          <w:sz w:val="20"/>
          <w:szCs w:val="20"/>
        </w:rPr>
        <w:t>Our Early Years Teachers make the education and welfare of children their first and primary concern. They are accountable for achieving the highest possible standards in work and conduct. Our teachers will act with honesty and integrity. They are reflective and constantly strive to improve professional knowledge and skills. They consistently forge positive professional relationships in their interactions with families and other professional stakeholders.</w:t>
      </w:r>
    </w:p>
    <w:p w:rsidR="00730AFB" w:rsidRDefault="00F0101F">
      <w:pPr>
        <w:autoSpaceDE w:val="0"/>
        <w:autoSpaceDN w:val="0"/>
        <w:adjustRightInd w:val="0"/>
        <w:spacing w:after="0"/>
        <w:jc w:val="both"/>
        <w:rPr>
          <w:rFonts w:ascii="Arial" w:hAnsi="Arial" w:cs="Arial"/>
          <w:sz w:val="20"/>
          <w:szCs w:val="20"/>
        </w:rPr>
      </w:pPr>
      <w:r>
        <w:rPr>
          <w:rFonts w:ascii="Arial" w:hAnsi="Arial" w:cs="Arial"/>
          <w:sz w:val="20"/>
          <w:szCs w:val="20"/>
        </w:rPr>
        <w:t xml:space="preserve">As a minimum the Teacher will fulfil the professional duties set out in the </w:t>
      </w:r>
      <w:r w:rsidR="00673829">
        <w:rPr>
          <w:rFonts w:ascii="Arial" w:hAnsi="Arial" w:cs="Arial"/>
          <w:sz w:val="20"/>
          <w:szCs w:val="20"/>
        </w:rPr>
        <w:t>current School</w:t>
      </w:r>
      <w:r>
        <w:rPr>
          <w:rFonts w:ascii="Arial" w:hAnsi="Arial" w:cs="Arial"/>
          <w:sz w:val="20"/>
          <w:szCs w:val="20"/>
        </w:rPr>
        <w:t xml:space="preserve"> Teachers’ Pay and Conditions Document and the National Standards for Qualified</w:t>
      </w:r>
      <w:r w:rsidR="009471CD">
        <w:rPr>
          <w:rFonts w:ascii="Arial" w:hAnsi="Arial" w:cs="Arial"/>
          <w:sz w:val="20"/>
          <w:szCs w:val="20"/>
        </w:rPr>
        <w:t xml:space="preserve"> </w:t>
      </w:r>
      <w:r>
        <w:rPr>
          <w:rFonts w:ascii="Arial" w:hAnsi="Arial" w:cs="Arial"/>
          <w:sz w:val="20"/>
          <w:szCs w:val="20"/>
        </w:rPr>
        <w:t>Teacher Status.</w:t>
      </w:r>
    </w:p>
    <w:p w:rsidR="00730AFB" w:rsidRDefault="00F0101F">
      <w:pPr>
        <w:autoSpaceDE w:val="0"/>
        <w:autoSpaceDN w:val="0"/>
        <w:adjustRightInd w:val="0"/>
        <w:spacing w:after="0"/>
        <w:jc w:val="both"/>
        <w:rPr>
          <w:rFonts w:ascii="Arial" w:hAnsi="Arial" w:cs="Arial"/>
          <w:sz w:val="20"/>
          <w:szCs w:val="20"/>
        </w:rPr>
      </w:pPr>
      <w:r>
        <w:rPr>
          <w:rFonts w:ascii="Arial" w:hAnsi="Arial" w:cs="Arial"/>
          <w:sz w:val="20"/>
          <w:szCs w:val="20"/>
        </w:rPr>
        <w:t>They shall also undertake any professional duty requested by the Head Teacher where this is</w:t>
      </w:r>
    </w:p>
    <w:p w:rsidR="00730AFB" w:rsidRDefault="00673829">
      <w:pPr>
        <w:jc w:val="both"/>
        <w:rPr>
          <w:rFonts w:ascii="Arial" w:hAnsi="Arial" w:cs="Arial"/>
          <w:b/>
          <w:sz w:val="20"/>
          <w:szCs w:val="20"/>
        </w:rPr>
      </w:pPr>
      <w:r>
        <w:rPr>
          <w:rFonts w:ascii="Arial" w:hAnsi="Arial" w:cs="Arial"/>
          <w:sz w:val="20"/>
          <w:szCs w:val="20"/>
        </w:rPr>
        <w:t>Commensurate</w:t>
      </w:r>
      <w:r w:rsidR="00F0101F">
        <w:rPr>
          <w:rFonts w:ascii="Arial" w:hAnsi="Arial" w:cs="Arial"/>
          <w:sz w:val="20"/>
          <w:szCs w:val="20"/>
        </w:rPr>
        <w:t xml:space="preserve"> with qualifications and working in an appropriate role.</w:t>
      </w:r>
    </w:p>
    <w:p w:rsidR="009471CD" w:rsidRDefault="009471CD">
      <w:pPr>
        <w:rPr>
          <w:rFonts w:ascii="Arial" w:hAnsi="Arial" w:cs="Arial"/>
          <w:b/>
          <w:sz w:val="20"/>
          <w:szCs w:val="20"/>
        </w:rPr>
      </w:pPr>
    </w:p>
    <w:p w:rsidR="00730AFB" w:rsidRDefault="00F0101F">
      <w:pPr>
        <w:rPr>
          <w:rFonts w:ascii="Arial" w:hAnsi="Arial" w:cs="Arial"/>
          <w:b/>
          <w:sz w:val="20"/>
          <w:szCs w:val="20"/>
        </w:rPr>
      </w:pPr>
      <w:r>
        <w:rPr>
          <w:rFonts w:ascii="Arial" w:hAnsi="Arial" w:cs="Arial"/>
          <w:b/>
          <w:sz w:val="20"/>
          <w:szCs w:val="20"/>
        </w:rPr>
        <w:t>General Teaching Duties:</w:t>
      </w:r>
    </w:p>
    <w:p w:rsidR="00730AFB" w:rsidRDefault="00F0101F">
      <w:pPr>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To assist the </w:t>
      </w:r>
      <w:proofErr w:type="spellStart"/>
      <w:r>
        <w:rPr>
          <w:rFonts w:ascii="ComicSansMS" w:hAnsi="ComicSansMS" w:cs="ComicSansMS"/>
          <w:sz w:val="20"/>
          <w:szCs w:val="20"/>
        </w:rPr>
        <w:t>Headteacher</w:t>
      </w:r>
      <w:proofErr w:type="spellEnd"/>
      <w:r>
        <w:rPr>
          <w:rFonts w:ascii="ComicSansMS" w:hAnsi="ComicSansMS" w:cs="ComicSansMS"/>
          <w:sz w:val="20"/>
          <w:szCs w:val="20"/>
        </w:rPr>
        <w:t xml:space="preserve"> in establishing effective teaching at the nursery </w:t>
      </w:r>
      <w:r w:rsidR="0073091D">
        <w:rPr>
          <w:rFonts w:ascii="ComicSansMS" w:hAnsi="ComicSansMS" w:cs="ComicSansMS"/>
          <w:sz w:val="20"/>
          <w:szCs w:val="20"/>
        </w:rPr>
        <w:t>school</w:t>
      </w:r>
    </w:p>
    <w:p w:rsidR="0073091D" w:rsidRDefault="0073091D">
      <w:pPr>
        <w:autoSpaceDE w:val="0"/>
        <w:autoSpaceDN w:val="0"/>
        <w:adjustRightInd w:val="0"/>
        <w:spacing w:after="0" w:line="240" w:lineRule="auto"/>
        <w:rPr>
          <w:rFonts w:ascii="ComicSansMS" w:hAnsi="ComicSansMS" w:cs="ComicSansMS"/>
          <w:sz w:val="20"/>
          <w:szCs w:val="20"/>
        </w:rPr>
      </w:pPr>
    </w:p>
    <w:p w:rsidR="00730AFB" w:rsidRDefault="00F0101F">
      <w:pPr>
        <w:rPr>
          <w:rFonts w:ascii="Arial" w:hAnsi="Arial" w:cs="Arial"/>
          <w:sz w:val="20"/>
          <w:szCs w:val="20"/>
        </w:rPr>
      </w:pPr>
      <w:r>
        <w:rPr>
          <w:rFonts w:ascii="Arial" w:hAnsi="Arial" w:cs="Arial"/>
          <w:sz w:val="20"/>
          <w:szCs w:val="20"/>
        </w:rPr>
        <w:t xml:space="preserve">To work with teacher colleagues to lead, </w:t>
      </w:r>
      <w:proofErr w:type="spellStart"/>
      <w:r>
        <w:rPr>
          <w:rFonts w:ascii="Arial" w:hAnsi="Arial" w:cs="Arial"/>
          <w:sz w:val="20"/>
          <w:szCs w:val="20"/>
        </w:rPr>
        <w:t>organise</w:t>
      </w:r>
      <w:proofErr w:type="spellEnd"/>
      <w:r>
        <w:rPr>
          <w:rFonts w:ascii="Arial" w:hAnsi="Arial" w:cs="Arial"/>
          <w:sz w:val="20"/>
          <w:szCs w:val="20"/>
        </w:rPr>
        <w:t xml:space="preserve"> and supervise the team of nursery practitioners </w:t>
      </w:r>
    </w:p>
    <w:p w:rsidR="00730AFB" w:rsidRDefault="0073091D">
      <w:pPr>
        <w:rPr>
          <w:rFonts w:ascii="Arial" w:hAnsi="Arial" w:cs="Arial"/>
          <w:sz w:val="20"/>
          <w:szCs w:val="20"/>
        </w:rPr>
      </w:pPr>
      <w:r>
        <w:rPr>
          <w:rFonts w:ascii="Arial" w:hAnsi="Arial" w:cs="Arial"/>
          <w:sz w:val="20"/>
          <w:szCs w:val="20"/>
        </w:rPr>
        <w:t>To take responsibility for the early e</w:t>
      </w:r>
      <w:r w:rsidR="00F0101F">
        <w:rPr>
          <w:rFonts w:ascii="Arial" w:hAnsi="Arial" w:cs="Arial"/>
          <w:sz w:val="20"/>
          <w:szCs w:val="20"/>
        </w:rPr>
        <w:t>ducation and welfare</w:t>
      </w:r>
      <w:r>
        <w:rPr>
          <w:rFonts w:ascii="Arial" w:hAnsi="Arial" w:cs="Arial"/>
          <w:sz w:val="20"/>
          <w:szCs w:val="20"/>
        </w:rPr>
        <w:t xml:space="preserve"> of a </w:t>
      </w:r>
      <w:r w:rsidR="009471CD">
        <w:rPr>
          <w:rFonts w:ascii="Arial" w:hAnsi="Arial" w:cs="Arial"/>
          <w:sz w:val="20"/>
          <w:szCs w:val="20"/>
        </w:rPr>
        <w:t>class</w:t>
      </w:r>
      <w:r>
        <w:rPr>
          <w:rFonts w:ascii="Arial" w:hAnsi="Arial" w:cs="Arial"/>
          <w:sz w:val="20"/>
          <w:szCs w:val="20"/>
        </w:rPr>
        <w:t xml:space="preserve"> of c</w:t>
      </w:r>
      <w:r w:rsidR="00F0101F">
        <w:rPr>
          <w:rFonts w:ascii="Arial" w:hAnsi="Arial" w:cs="Arial"/>
          <w:sz w:val="20"/>
          <w:szCs w:val="20"/>
        </w:rPr>
        <w:t>hildren ens</w:t>
      </w:r>
      <w:r>
        <w:rPr>
          <w:rFonts w:ascii="Arial" w:hAnsi="Arial" w:cs="Arial"/>
          <w:sz w:val="20"/>
          <w:szCs w:val="20"/>
        </w:rPr>
        <w:t>uring the highest standards of p</w:t>
      </w:r>
      <w:r w:rsidR="00F0101F">
        <w:rPr>
          <w:rFonts w:ascii="Arial" w:hAnsi="Arial" w:cs="Arial"/>
          <w:sz w:val="20"/>
          <w:szCs w:val="20"/>
        </w:rPr>
        <w:t xml:space="preserve">edagogical practice </w:t>
      </w:r>
    </w:p>
    <w:p w:rsidR="00730AFB" w:rsidRDefault="00F0101F">
      <w:pPr>
        <w:rPr>
          <w:rFonts w:ascii="Arial" w:hAnsi="Arial" w:cs="Arial"/>
          <w:sz w:val="20"/>
          <w:szCs w:val="20"/>
        </w:rPr>
      </w:pPr>
      <w:r>
        <w:rPr>
          <w:rFonts w:ascii="Arial" w:hAnsi="Arial" w:cs="Arial"/>
          <w:sz w:val="20"/>
          <w:szCs w:val="20"/>
        </w:rPr>
        <w:t>To act as a role model and set high expectations which inspire, motivate and challenge children’s dispositions and learning.</w:t>
      </w:r>
    </w:p>
    <w:p w:rsidR="00730AFB" w:rsidRDefault="009471CD">
      <w:pPr>
        <w:rPr>
          <w:rFonts w:ascii="Arial" w:hAnsi="Arial" w:cs="Arial"/>
          <w:sz w:val="20"/>
          <w:szCs w:val="20"/>
        </w:rPr>
      </w:pPr>
      <w:r>
        <w:rPr>
          <w:rFonts w:ascii="Arial" w:hAnsi="Arial" w:cs="Arial"/>
          <w:sz w:val="20"/>
          <w:szCs w:val="20"/>
        </w:rPr>
        <w:t>To create a child-</w:t>
      </w:r>
      <w:proofErr w:type="spellStart"/>
      <w:r w:rsidR="00F0101F">
        <w:rPr>
          <w:rFonts w:ascii="Arial" w:hAnsi="Arial" w:cs="Arial"/>
          <w:sz w:val="20"/>
          <w:szCs w:val="20"/>
        </w:rPr>
        <w:t>centred</w:t>
      </w:r>
      <w:proofErr w:type="spellEnd"/>
      <w:r w:rsidR="00F0101F">
        <w:rPr>
          <w:rFonts w:ascii="Arial" w:hAnsi="Arial" w:cs="Arial"/>
          <w:sz w:val="20"/>
          <w:szCs w:val="20"/>
        </w:rPr>
        <w:t>, richly diverse learning environment, in</w:t>
      </w:r>
      <w:r w:rsidR="0073091D">
        <w:rPr>
          <w:rFonts w:ascii="Arial" w:hAnsi="Arial" w:cs="Arial"/>
          <w:sz w:val="20"/>
          <w:szCs w:val="20"/>
        </w:rPr>
        <w:t>doors</w:t>
      </w:r>
      <w:r w:rsidR="00F0101F">
        <w:rPr>
          <w:rFonts w:ascii="Arial" w:hAnsi="Arial" w:cs="Arial"/>
          <w:sz w:val="20"/>
          <w:szCs w:val="20"/>
        </w:rPr>
        <w:t xml:space="preserve"> and out, that celebrates our </w:t>
      </w:r>
      <w:r w:rsidR="0073091D">
        <w:rPr>
          <w:rFonts w:ascii="Arial" w:hAnsi="Arial" w:cs="Arial"/>
          <w:sz w:val="20"/>
          <w:szCs w:val="20"/>
        </w:rPr>
        <w:t>‘</w:t>
      </w:r>
      <w:r w:rsidR="00F0101F">
        <w:rPr>
          <w:rFonts w:ascii="Arial" w:hAnsi="Arial" w:cs="Arial"/>
          <w:sz w:val="20"/>
          <w:szCs w:val="20"/>
        </w:rPr>
        <w:t>Image of the child</w:t>
      </w:r>
      <w:r w:rsidR="0073091D">
        <w:rPr>
          <w:rFonts w:ascii="Arial" w:hAnsi="Arial" w:cs="Arial"/>
          <w:sz w:val="20"/>
          <w:szCs w:val="20"/>
        </w:rPr>
        <w:t>’</w:t>
      </w:r>
      <w:r w:rsidR="00F0101F">
        <w:rPr>
          <w:rFonts w:ascii="Arial" w:hAnsi="Arial" w:cs="Arial"/>
          <w:sz w:val="20"/>
          <w:szCs w:val="20"/>
        </w:rPr>
        <w:t xml:space="preserve"> and young children’s characteristics for learning, including the celebration of the learning process through the displaying of children’s ideas, creations, dispositions and learning</w:t>
      </w:r>
    </w:p>
    <w:p w:rsidR="00730AFB" w:rsidRDefault="00F0101F">
      <w:pPr>
        <w:spacing w:after="0" w:line="240" w:lineRule="auto"/>
        <w:rPr>
          <w:rFonts w:ascii="Arial" w:eastAsia="Arial Unicode MS" w:hAnsi="Arial" w:cs="Arial"/>
          <w:sz w:val="20"/>
          <w:szCs w:val="20"/>
        </w:rPr>
      </w:pPr>
      <w:r>
        <w:rPr>
          <w:rFonts w:ascii="Arial" w:hAnsi="Arial" w:cs="Arial"/>
          <w:sz w:val="20"/>
          <w:szCs w:val="20"/>
        </w:rPr>
        <w:t>To plan, implement and reflect on learning opportunities, experiences and activities that reflect the requirements of the Early Years Foundation Stage and e</w:t>
      </w:r>
      <w:r>
        <w:rPr>
          <w:rFonts w:ascii="Arial" w:eastAsia="Arial Unicode MS" w:hAnsi="Arial" w:cs="Arial"/>
          <w:sz w:val="20"/>
          <w:szCs w:val="20"/>
        </w:rPr>
        <w:t xml:space="preserve">ngage all practitioners in the consistent implementation and improvement of </w:t>
      </w:r>
      <w:r w:rsidR="0073091D">
        <w:rPr>
          <w:rFonts w:ascii="Arial" w:eastAsia="Arial Unicode MS" w:hAnsi="Arial" w:cs="Arial"/>
          <w:sz w:val="20"/>
          <w:szCs w:val="20"/>
        </w:rPr>
        <w:t>our curriculum</w:t>
      </w:r>
      <w:r>
        <w:rPr>
          <w:rFonts w:ascii="Arial" w:eastAsia="Arial Unicode MS" w:hAnsi="Arial" w:cs="Arial"/>
          <w:sz w:val="20"/>
          <w:szCs w:val="20"/>
        </w:rPr>
        <w:t>, which encapsulate the nursery learning strategies.</w:t>
      </w:r>
    </w:p>
    <w:p w:rsidR="009471CD" w:rsidRDefault="009471CD">
      <w:pPr>
        <w:rPr>
          <w:rFonts w:ascii="Arial" w:hAnsi="Arial" w:cs="Arial"/>
          <w:sz w:val="20"/>
          <w:szCs w:val="20"/>
        </w:rPr>
      </w:pPr>
    </w:p>
    <w:p w:rsidR="00730AFB" w:rsidRDefault="00F0101F">
      <w:pPr>
        <w:rPr>
          <w:rFonts w:ascii="Arial" w:hAnsi="Arial" w:cs="Arial"/>
          <w:sz w:val="20"/>
          <w:szCs w:val="20"/>
        </w:rPr>
      </w:pPr>
      <w:r>
        <w:rPr>
          <w:rFonts w:ascii="Arial" w:hAnsi="Arial" w:cs="Arial"/>
          <w:sz w:val="20"/>
          <w:szCs w:val="20"/>
        </w:rPr>
        <w:lastRenderedPageBreak/>
        <w:t xml:space="preserve">Have high expectations of all children through appropriate differentiation (including the writing, evaluating and sharing with families) all </w:t>
      </w:r>
      <w:proofErr w:type="spellStart"/>
      <w:r>
        <w:rPr>
          <w:rFonts w:ascii="Arial" w:hAnsi="Arial" w:cs="Arial"/>
          <w:sz w:val="20"/>
          <w:szCs w:val="20"/>
        </w:rPr>
        <w:t>personalised</w:t>
      </w:r>
      <w:proofErr w:type="spellEnd"/>
      <w:r>
        <w:rPr>
          <w:rFonts w:ascii="Arial" w:hAnsi="Arial" w:cs="Arial"/>
          <w:sz w:val="20"/>
          <w:szCs w:val="20"/>
        </w:rPr>
        <w:t xml:space="preserve"> learning plan</w:t>
      </w:r>
      <w:r w:rsidR="0073091D">
        <w:rPr>
          <w:rFonts w:ascii="Arial" w:hAnsi="Arial" w:cs="Arial"/>
          <w:sz w:val="20"/>
          <w:szCs w:val="20"/>
        </w:rPr>
        <w:t>s including TLPs. (</w:t>
      </w:r>
      <w:r>
        <w:rPr>
          <w:rFonts w:ascii="Arial" w:hAnsi="Arial" w:cs="Arial"/>
          <w:sz w:val="20"/>
          <w:szCs w:val="20"/>
        </w:rPr>
        <w:t xml:space="preserve">TLPs to </w:t>
      </w:r>
      <w:r w:rsidR="0073091D">
        <w:rPr>
          <w:rFonts w:ascii="Arial" w:hAnsi="Arial" w:cs="Arial"/>
          <w:sz w:val="20"/>
          <w:szCs w:val="20"/>
        </w:rPr>
        <w:t xml:space="preserve">be </w:t>
      </w:r>
      <w:r>
        <w:rPr>
          <w:rFonts w:ascii="Arial" w:hAnsi="Arial" w:cs="Arial"/>
          <w:sz w:val="20"/>
          <w:szCs w:val="20"/>
        </w:rPr>
        <w:t xml:space="preserve">shared with and agreed by the school’s </w:t>
      </w:r>
      <w:proofErr w:type="spellStart"/>
      <w:r>
        <w:rPr>
          <w:rFonts w:ascii="Arial" w:hAnsi="Arial" w:cs="Arial"/>
          <w:sz w:val="20"/>
          <w:szCs w:val="20"/>
        </w:rPr>
        <w:t>SENCo</w:t>
      </w:r>
      <w:proofErr w:type="spellEnd"/>
      <w:r>
        <w:rPr>
          <w:rFonts w:ascii="Arial" w:hAnsi="Arial" w:cs="Arial"/>
          <w:sz w:val="20"/>
          <w:szCs w:val="20"/>
        </w:rPr>
        <w:t>)</w:t>
      </w:r>
    </w:p>
    <w:p w:rsidR="00730AFB" w:rsidRDefault="00F0101F">
      <w:pPr>
        <w:rPr>
          <w:rFonts w:ascii="Arial" w:hAnsi="Arial" w:cs="Arial"/>
          <w:sz w:val="20"/>
          <w:szCs w:val="20"/>
        </w:rPr>
      </w:pPr>
      <w:r>
        <w:rPr>
          <w:rFonts w:ascii="Arial" w:hAnsi="Arial" w:cs="Arial"/>
          <w:sz w:val="20"/>
          <w:szCs w:val="20"/>
        </w:rPr>
        <w:t>Follow the school’s identified strategies / procedures re</w:t>
      </w:r>
      <w:r w:rsidR="0073091D">
        <w:rPr>
          <w:rFonts w:ascii="Arial" w:hAnsi="Arial" w:cs="Arial"/>
          <w:sz w:val="20"/>
          <w:szCs w:val="20"/>
        </w:rPr>
        <w:t>lating to planning, observation and</w:t>
      </w:r>
      <w:r>
        <w:rPr>
          <w:rFonts w:ascii="Arial" w:hAnsi="Arial" w:cs="Arial"/>
          <w:sz w:val="20"/>
          <w:szCs w:val="20"/>
        </w:rPr>
        <w:t xml:space="preserve"> assessment (formative and summative).</w:t>
      </w:r>
    </w:p>
    <w:p w:rsidR="00730AFB" w:rsidRDefault="00F0101F">
      <w:pPr>
        <w:rPr>
          <w:rFonts w:ascii="Arial" w:hAnsi="Arial" w:cs="Arial"/>
          <w:sz w:val="20"/>
          <w:szCs w:val="20"/>
        </w:rPr>
      </w:pPr>
      <w:r>
        <w:rPr>
          <w:rFonts w:ascii="Arial" w:hAnsi="Arial" w:cs="Arial"/>
          <w:sz w:val="20"/>
          <w:szCs w:val="20"/>
        </w:rPr>
        <w:t>Undertake and record summative assessments of children’s development</w:t>
      </w:r>
    </w:p>
    <w:p w:rsidR="009471CD" w:rsidRDefault="009471CD" w:rsidP="009471CD">
      <w:pPr>
        <w:rPr>
          <w:rFonts w:ascii="Arial" w:hAnsi="Arial" w:cs="Arial"/>
          <w:sz w:val="20"/>
          <w:szCs w:val="20"/>
        </w:rPr>
      </w:pPr>
      <w:r>
        <w:rPr>
          <w:rFonts w:ascii="Arial" w:hAnsi="Arial" w:cs="Arial"/>
          <w:sz w:val="20"/>
          <w:szCs w:val="20"/>
        </w:rPr>
        <w:t xml:space="preserve">Use the school’s systems and assessment data to monitor and track progress and attainment </w:t>
      </w:r>
    </w:p>
    <w:p w:rsidR="00730AFB" w:rsidRDefault="00F0101F" w:rsidP="0073091D">
      <w:pPr>
        <w:spacing w:after="0" w:line="240" w:lineRule="auto"/>
        <w:jc w:val="both"/>
        <w:rPr>
          <w:rFonts w:ascii="Arial" w:eastAsia="Arial Unicode MS" w:hAnsi="Arial" w:cs="Arial"/>
          <w:sz w:val="20"/>
          <w:szCs w:val="20"/>
        </w:rPr>
      </w:pPr>
      <w:r>
        <w:rPr>
          <w:rFonts w:ascii="Arial" w:eastAsia="Arial Unicode MS" w:hAnsi="Arial" w:cs="Arial"/>
          <w:sz w:val="20"/>
          <w:szCs w:val="20"/>
        </w:rPr>
        <w:t>Make records and reports on the personal and social needs of children</w:t>
      </w:r>
    </w:p>
    <w:p w:rsidR="0073091D" w:rsidRPr="0073091D" w:rsidRDefault="0073091D" w:rsidP="0073091D">
      <w:pPr>
        <w:spacing w:after="0" w:line="240" w:lineRule="auto"/>
        <w:jc w:val="both"/>
        <w:rPr>
          <w:rFonts w:ascii="Arial" w:eastAsia="Arial Unicode MS" w:hAnsi="Arial" w:cs="Arial"/>
          <w:sz w:val="20"/>
          <w:szCs w:val="20"/>
        </w:rPr>
      </w:pPr>
    </w:p>
    <w:p w:rsidR="009471CD" w:rsidRPr="009471CD" w:rsidRDefault="009471CD" w:rsidP="009471CD">
      <w:pPr>
        <w:rPr>
          <w:rFonts w:ascii="Arial" w:hAnsi="Arial" w:cs="Arial"/>
          <w:sz w:val="18"/>
          <w:szCs w:val="20"/>
        </w:rPr>
      </w:pPr>
      <w:r w:rsidRPr="009471CD">
        <w:rPr>
          <w:rFonts w:ascii="Arial" w:hAnsi="Arial" w:cs="Arial"/>
          <w:sz w:val="20"/>
        </w:rPr>
        <w:t>Provide advice to colleagues, where necessary, on the development and well-being of children, drawing on knowledge and experience</w:t>
      </w:r>
    </w:p>
    <w:p w:rsidR="0073091D" w:rsidRPr="009471CD" w:rsidRDefault="0073091D">
      <w:pPr>
        <w:rPr>
          <w:rFonts w:ascii="Arial" w:hAnsi="Arial" w:cs="Arial"/>
          <w:sz w:val="18"/>
          <w:szCs w:val="20"/>
        </w:rPr>
      </w:pPr>
      <w:r w:rsidRPr="009471CD">
        <w:rPr>
          <w:rFonts w:ascii="Arial" w:hAnsi="Arial" w:cs="Arial"/>
          <w:sz w:val="20"/>
        </w:rPr>
        <w:t>Manage an annual budget in order to develop and enhance the environment with appropriate resources</w:t>
      </w: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Communicate and facilitate the partnership with the parents/</w:t>
      </w:r>
      <w:proofErr w:type="spellStart"/>
      <w:r>
        <w:rPr>
          <w:rFonts w:ascii="Arial" w:eastAsia="Arial Unicode MS" w:hAnsi="Arial" w:cs="Arial"/>
          <w:sz w:val="20"/>
          <w:szCs w:val="20"/>
        </w:rPr>
        <w:t>carers</w:t>
      </w:r>
      <w:proofErr w:type="spellEnd"/>
      <w:r>
        <w:rPr>
          <w:rFonts w:ascii="Arial" w:eastAsia="Arial Unicode MS" w:hAnsi="Arial" w:cs="Arial"/>
          <w:sz w:val="20"/>
          <w:szCs w:val="20"/>
        </w:rPr>
        <w:t xml:space="preserve"> of children.</w:t>
      </w:r>
    </w:p>
    <w:p w:rsidR="0073091D" w:rsidRDefault="0073091D">
      <w:pPr>
        <w:spacing w:after="0" w:line="240" w:lineRule="auto"/>
        <w:jc w:val="both"/>
        <w:rPr>
          <w:rFonts w:ascii="Arial" w:eastAsia="Arial Unicode MS" w:hAnsi="Arial" w:cs="Arial"/>
          <w:sz w:val="20"/>
          <w:szCs w:val="20"/>
        </w:rPr>
      </w:pPr>
    </w:p>
    <w:p w:rsidR="0073091D" w:rsidRDefault="0073091D">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Support the development of the school’s curriculum ensuring that it offers </w:t>
      </w:r>
      <w:r w:rsidR="009471CD">
        <w:rPr>
          <w:rFonts w:ascii="Arial" w:eastAsia="Arial Unicode MS" w:hAnsi="Arial" w:cs="Arial"/>
          <w:sz w:val="20"/>
          <w:szCs w:val="20"/>
        </w:rPr>
        <w:t xml:space="preserve">motivation and </w:t>
      </w:r>
      <w:r>
        <w:rPr>
          <w:rFonts w:ascii="Arial" w:eastAsia="Arial Unicode MS" w:hAnsi="Arial" w:cs="Arial"/>
          <w:sz w:val="20"/>
          <w:szCs w:val="20"/>
        </w:rPr>
        <w:t>challenge</w:t>
      </w:r>
      <w:r w:rsidR="002C11E3">
        <w:rPr>
          <w:rFonts w:ascii="Arial" w:eastAsia="Arial Unicode MS" w:hAnsi="Arial" w:cs="Arial"/>
          <w:sz w:val="20"/>
          <w:szCs w:val="20"/>
        </w:rPr>
        <w:t>,</w:t>
      </w:r>
      <w:r>
        <w:rPr>
          <w:rFonts w:ascii="Arial" w:eastAsia="Arial Unicode MS" w:hAnsi="Arial" w:cs="Arial"/>
          <w:sz w:val="20"/>
          <w:szCs w:val="20"/>
        </w:rPr>
        <w:t xml:space="preserve"> is holistic and accessed </w:t>
      </w:r>
      <w:r w:rsidR="009471CD">
        <w:rPr>
          <w:rFonts w:ascii="Arial" w:eastAsia="Arial Unicode MS" w:hAnsi="Arial" w:cs="Arial"/>
          <w:sz w:val="20"/>
          <w:szCs w:val="20"/>
        </w:rPr>
        <w:t>primarily</w:t>
      </w:r>
      <w:r>
        <w:rPr>
          <w:rFonts w:ascii="Arial" w:eastAsia="Arial Unicode MS" w:hAnsi="Arial" w:cs="Arial"/>
          <w:sz w:val="20"/>
          <w:szCs w:val="20"/>
        </w:rPr>
        <w:t xml:space="preserve"> </w:t>
      </w:r>
      <w:r w:rsidR="009471CD">
        <w:rPr>
          <w:rFonts w:ascii="Arial" w:eastAsia="Arial Unicode MS" w:hAnsi="Arial" w:cs="Arial"/>
          <w:sz w:val="20"/>
          <w:szCs w:val="20"/>
        </w:rPr>
        <w:t>through</w:t>
      </w:r>
      <w:r>
        <w:rPr>
          <w:rFonts w:ascii="Arial" w:eastAsia="Arial Unicode MS" w:hAnsi="Arial" w:cs="Arial"/>
          <w:sz w:val="20"/>
          <w:szCs w:val="20"/>
        </w:rPr>
        <w:t xml:space="preserve"> playful and meaningful experiences</w:t>
      </w:r>
      <w:r w:rsidR="002C11E3">
        <w:rPr>
          <w:rFonts w:ascii="Arial" w:eastAsia="Arial Unicode MS" w:hAnsi="Arial" w:cs="Arial"/>
          <w:sz w:val="20"/>
          <w:szCs w:val="20"/>
        </w:rPr>
        <w:t xml:space="preserve"> and </w:t>
      </w:r>
      <w:r w:rsidR="009471CD">
        <w:rPr>
          <w:rFonts w:ascii="Arial" w:eastAsia="Arial Unicode MS" w:hAnsi="Arial" w:cs="Arial"/>
          <w:sz w:val="20"/>
          <w:szCs w:val="20"/>
        </w:rPr>
        <w:t>is individualized to the needs and interests of the children in the class</w:t>
      </w:r>
    </w:p>
    <w:p w:rsidR="00730AFB" w:rsidRDefault="00730AFB">
      <w:pPr>
        <w:spacing w:after="0" w:line="240" w:lineRule="auto"/>
        <w:jc w:val="both"/>
        <w:rPr>
          <w:rFonts w:ascii="Arial" w:eastAsia="Arial Unicode MS" w:hAnsi="Arial" w:cs="Arial"/>
          <w:sz w:val="20"/>
          <w:szCs w:val="20"/>
        </w:rPr>
      </w:pPr>
    </w:p>
    <w:p w:rsidR="00730AFB" w:rsidRDefault="00730AFB">
      <w:pPr>
        <w:spacing w:after="0" w:line="240" w:lineRule="auto"/>
        <w:jc w:val="both"/>
        <w:rPr>
          <w:rFonts w:ascii="Arial" w:eastAsia="Arial Unicode MS" w:hAnsi="Arial" w:cs="Arial"/>
          <w:b/>
          <w:sz w:val="20"/>
          <w:szCs w:val="20"/>
        </w:rPr>
      </w:pPr>
    </w:p>
    <w:p w:rsidR="00730AFB" w:rsidRDefault="00F0101F">
      <w:pPr>
        <w:spacing w:after="0" w:line="240" w:lineRule="auto"/>
        <w:jc w:val="both"/>
        <w:rPr>
          <w:rFonts w:ascii="Arial" w:eastAsia="Arial Unicode MS" w:hAnsi="Arial" w:cs="Arial"/>
          <w:b/>
          <w:sz w:val="20"/>
          <w:szCs w:val="20"/>
        </w:rPr>
      </w:pPr>
      <w:r>
        <w:rPr>
          <w:rFonts w:ascii="Arial" w:eastAsia="Arial Unicode MS" w:hAnsi="Arial" w:cs="Arial"/>
          <w:b/>
          <w:sz w:val="20"/>
          <w:szCs w:val="20"/>
        </w:rPr>
        <w:t>Personal and Professional Conduct:</w:t>
      </w:r>
    </w:p>
    <w:p w:rsidR="00730AFB" w:rsidRDefault="00730AFB">
      <w:pPr>
        <w:spacing w:after="0" w:line="240" w:lineRule="auto"/>
        <w:jc w:val="both"/>
        <w:rPr>
          <w:rFonts w:ascii="Arial" w:eastAsia="Arial Unicode MS" w:hAnsi="Arial" w:cs="Arial"/>
          <w:b/>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Take an active role in meetings, events and activities relevant to </w:t>
      </w:r>
      <w:r w:rsidR="001524F3">
        <w:rPr>
          <w:rFonts w:ascii="Arial" w:eastAsia="Arial Unicode MS" w:hAnsi="Arial" w:cs="Arial"/>
          <w:sz w:val="20"/>
          <w:szCs w:val="20"/>
        </w:rPr>
        <w:t>the work of the nursery school</w:t>
      </w:r>
      <w:r>
        <w:rPr>
          <w:rFonts w:ascii="Arial" w:eastAsia="Arial Unicode MS" w:hAnsi="Arial" w:cs="Arial"/>
          <w:sz w:val="20"/>
          <w:szCs w:val="20"/>
        </w:rPr>
        <w:t>.</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rPr>
          <w:rFonts w:ascii="Arial" w:eastAsia="Arial Unicode MS" w:hAnsi="Arial" w:cs="Arial"/>
          <w:sz w:val="20"/>
          <w:szCs w:val="20"/>
        </w:rPr>
      </w:pPr>
      <w:r>
        <w:rPr>
          <w:rFonts w:ascii="Arial" w:eastAsia="Arial Unicode MS" w:hAnsi="Arial" w:cs="Arial"/>
          <w:sz w:val="20"/>
          <w:szCs w:val="20"/>
        </w:rPr>
        <w:t xml:space="preserve">Actively participate in staff meetings and which relate to curriculum, administration and </w:t>
      </w:r>
      <w:proofErr w:type="spellStart"/>
      <w:r>
        <w:rPr>
          <w:rFonts w:ascii="Arial" w:eastAsia="Arial Unicode MS" w:hAnsi="Arial" w:cs="Arial"/>
          <w:sz w:val="20"/>
          <w:szCs w:val="20"/>
        </w:rPr>
        <w:t>organisation</w:t>
      </w:r>
      <w:proofErr w:type="spellEnd"/>
      <w:r>
        <w:rPr>
          <w:rFonts w:ascii="Arial" w:eastAsia="Arial Unicode MS" w:hAnsi="Arial" w:cs="Arial"/>
          <w:sz w:val="20"/>
          <w:szCs w:val="20"/>
        </w:rPr>
        <w:t xml:space="preserve"> of the provision including pastoral arrangements. </w:t>
      </w:r>
    </w:p>
    <w:p w:rsidR="00730AFB" w:rsidRDefault="00730AFB">
      <w:pPr>
        <w:spacing w:after="0" w:line="240" w:lineRule="auto"/>
        <w:rPr>
          <w:rFonts w:ascii="Arial" w:eastAsia="Arial Unicode MS" w:hAnsi="Arial" w:cs="Arial"/>
          <w:sz w:val="20"/>
          <w:szCs w:val="20"/>
        </w:rPr>
      </w:pPr>
    </w:p>
    <w:p w:rsidR="00730AFB" w:rsidRDefault="00F0101F">
      <w:pPr>
        <w:spacing w:after="0" w:line="240" w:lineRule="auto"/>
        <w:rPr>
          <w:rFonts w:ascii="Arial" w:eastAsia="Arial Unicode MS" w:hAnsi="Arial" w:cs="Arial"/>
          <w:sz w:val="20"/>
          <w:szCs w:val="20"/>
        </w:rPr>
      </w:pPr>
      <w:r>
        <w:rPr>
          <w:rFonts w:ascii="Arial" w:eastAsia="Arial Unicode MS" w:hAnsi="Arial" w:cs="Arial"/>
          <w:sz w:val="20"/>
          <w:szCs w:val="20"/>
        </w:rPr>
        <w:t xml:space="preserve">Take an active role in staff meetings. </w:t>
      </w:r>
      <w:proofErr w:type="spellStart"/>
      <w:r>
        <w:rPr>
          <w:rFonts w:ascii="Arial" w:eastAsia="Arial Unicode MS" w:hAnsi="Arial" w:cs="Arial"/>
          <w:sz w:val="20"/>
          <w:szCs w:val="20"/>
        </w:rPr>
        <w:t>Organise</w:t>
      </w:r>
      <w:proofErr w:type="spellEnd"/>
      <w:r>
        <w:rPr>
          <w:rFonts w:ascii="Arial" w:eastAsia="Arial Unicode MS" w:hAnsi="Arial" w:cs="Arial"/>
          <w:sz w:val="20"/>
          <w:szCs w:val="20"/>
        </w:rPr>
        <w:t>, lead and evaluate meetings that relate to your curriculum responsibilities</w:t>
      </w:r>
    </w:p>
    <w:p w:rsidR="00730AFB" w:rsidRDefault="00730AFB">
      <w:pPr>
        <w:spacing w:after="0" w:line="240" w:lineRule="auto"/>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b/>
          <w:sz w:val="20"/>
          <w:szCs w:val="20"/>
        </w:rPr>
      </w:pPr>
      <w:r>
        <w:rPr>
          <w:rFonts w:ascii="Arial" w:eastAsia="Arial Unicode MS" w:hAnsi="Arial" w:cs="Arial"/>
          <w:sz w:val="20"/>
          <w:szCs w:val="20"/>
        </w:rPr>
        <w:t xml:space="preserve">To maintain high standards in </w:t>
      </w:r>
      <w:r w:rsidR="0073091D">
        <w:rPr>
          <w:rFonts w:ascii="Arial" w:eastAsia="Arial Unicode MS" w:hAnsi="Arial" w:cs="Arial"/>
          <w:sz w:val="20"/>
          <w:szCs w:val="20"/>
        </w:rPr>
        <w:t>your</w:t>
      </w:r>
      <w:r>
        <w:rPr>
          <w:rFonts w:ascii="Arial" w:eastAsia="Arial Unicode MS" w:hAnsi="Arial" w:cs="Arial"/>
          <w:sz w:val="20"/>
          <w:szCs w:val="20"/>
        </w:rPr>
        <w:t xml:space="preserve"> own attendance and punctuality</w:t>
      </w:r>
    </w:p>
    <w:p w:rsidR="00730AFB" w:rsidRDefault="00730AFB">
      <w:pPr>
        <w:spacing w:after="0" w:line="240" w:lineRule="auto"/>
        <w:jc w:val="both"/>
        <w:rPr>
          <w:rFonts w:ascii="Arial" w:eastAsia="Arial Unicode MS" w:hAnsi="Arial" w:cs="Arial"/>
          <w:b/>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To be committed </w:t>
      </w:r>
      <w:r w:rsidR="0073091D">
        <w:rPr>
          <w:rFonts w:ascii="Arial" w:eastAsia="Arial Unicode MS" w:hAnsi="Arial" w:cs="Arial"/>
          <w:sz w:val="20"/>
          <w:szCs w:val="20"/>
        </w:rPr>
        <w:t>to safeguarding children’s well-</w:t>
      </w:r>
      <w:r>
        <w:rPr>
          <w:rFonts w:ascii="Arial" w:eastAsia="Arial Unicode MS" w:hAnsi="Arial" w:cs="Arial"/>
          <w:sz w:val="20"/>
          <w:szCs w:val="20"/>
        </w:rPr>
        <w:t>being in accordance with the school’s safeguarding and child protection policies and procedures.</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To treat children, families, colleagues and professional partners with tolerance and respect </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To ensure that the child’s voice is heard and responded to in planning, and the development of the environment </w:t>
      </w:r>
      <w:proofErr w:type="spellStart"/>
      <w:r>
        <w:rPr>
          <w:rFonts w:ascii="Arial" w:eastAsia="Arial Unicode MS" w:hAnsi="Arial" w:cs="Arial"/>
          <w:sz w:val="20"/>
          <w:szCs w:val="20"/>
        </w:rPr>
        <w:t>organisation</w:t>
      </w:r>
      <w:proofErr w:type="spellEnd"/>
      <w:r>
        <w:rPr>
          <w:rFonts w:ascii="Arial" w:eastAsia="Arial Unicode MS" w:hAnsi="Arial" w:cs="Arial"/>
          <w:sz w:val="20"/>
          <w:szCs w:val="20"/>
        </w:rPr>
        <w:t xml:space="preserve"> and routine </w:t>
      </w:r>
    </w:p>
    <w:p w:rsidR="00730AFB" w:rsidRDefault="00730AFB">
      <w:pPr>
        <w:spacing w:after="0" w:line="240" w:lineRule="auto"/>
        <w:jc w:val="both"/>
        <w:rPr>
          <w:rFonts w:ascii="Arial" w:eastAsia="Arial Unicode MS" w:hAnsi="Arial" w:cs="Arial"/>
          <w:b/>
          <w:sz w:val="20"/>
          <w:szCs w:val="20"/>
        </w:rPr>
      </w:pPr>
    </w:p>
    <w:p w:rsidR="00730AFB" w:rsidRDefault="00730AFB">
      <w:pPr>
        <w:spacing w:after="0" w:line="240" w:lineRule="auto"/>
        <w:rPr>
          <w:rFonts w:ascii="Arial" w:eastAsia="Arial Unicode MS" w:hAnsi="Arial" w:cs="Arial"/>
          <w:sz w:val="20"/>
          <w:szCs w:val="20"/>
        </w:rPr>
      </w:pPr>
    </w:p>
    <w:p w:rsidR="00730AFB" w:rsidRDefault="00F0101F">
      <w:pPr>
        <w:spacing w:after="0" w:line="240" w:lineRule="auto"/>
        <w:rPr>
          <w:rFonts w:ascii="Arial" w:eastAsia="Arial Unicode MS" w:hAnsi="Arial" w:cs="Arial"/>
          <w:b/>
          <w:sz w:val="20"/>
          <w:szCs w:val="20"/>
        </w:rPr>
      </w:pPr>
      <w:r>
        <w:rPr>
          <w:rFonts w:ascii="Arial" w:eastAsia="Arial Unicode MS" w:hAnsi="Arial" w:cs="Arial"/>
          <w:b/>
          <w:sz w:val="20"/>
          <w:szCs w:val="20"/>
        </w:rPr>
        <w:t>Administration:</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Register the attendance of nursery children on arrival at nursery. </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Monitor attendance in line with the Centre’s attendance procedures.</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Carry out a head count and check the numbers against the register when an evacuation procedure takes place.</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lastRenderedPageBreak/>
        <w:t>Ensure that records of accidents and incidents concerning nursery children are completed.</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Ensure Children’s Medicine forms and healthcare plans are completed, reviewed and adhered to </w:t>
      </w:r>
    </w:p>
    <w:p w:rsidR="00730AFB" w:rsidRDefault="00730AFB">
      <w:pPr>
        <w:jc w:val="both"/>
        <w:rPr>
          <w:rFonts w:ascii="Arial" w:eastAsia="Arial Unicode MS" w:hAnsi="Arial" w:cs="Arial"/>
          <w:sz w:val="20"/>
          <w:szCs w:val="20"/>
        </w:rPr>
      </w:pPr>
      <w:bookmarkStart w:id="0" w:name="_GoBack"/>
      <w:bookmarkEnd w:id="0"/>
    </w:p>
    <w:p w:rsidR="00730AFB" w:rsidRDefault="00730AFB">
      <w:pPr>
        <w:autoSpaceDE w:val="0"/>
        <w:autoSpaceDN w:val="0"/>
        <w:adjustRightInd w:val="0"/>
        <w:spacing w:after="0" w:line="240" w:lineRule="auto"/>
        <w:rPr>
          <w:rFonts w:ascii="Arial" w:eastAsia="Arial Unicode MS" w:hAnsi="Arial" w:cs="Arial"/>
          <w:b/>
          <w:bCs/>
          <w:sz w:val="20"/>
          <w:szCs w:val="20"/>
        </w:rPr>
      </w:pPr>
    </w:p>
    <w:p w:rsidR="00730AFB" w:rsidRDefault="00F0101F">
      <w:pPr>
        <w:autoSpaceDE w:val="0"/>
        <w:autoSpaceDN w:val="0"/>
        <w:adjustRightInd w:val="0"/>
        <w:spacing w:after="0" w:line="240" w:lineRule="auto"/>
        <w:rPr>
          <w:rFonts w:ascii="Arial" w:eastAsia="Arial Unicode MS" w:hAnsi="Arial" w:cs="Arial"/>
          <w:b/>
          <w:bCs/>
          <w:sz w:val="20"/>
          <w:szCs w:val="20"/>
        </w:rPr>
      </w:pPr>
      <w:r>
        <w:rPr>
          <w:rFonts w:ascii="Arial" w:eastAsia="Arial Unicode MS" w:hAnsi="Arial" w:cs="Arial"/>
          <w:b/>
          <w:bCs/>
          <w:sz w:val="20"/>
          <w:szCs w:val="20"/>
        </w:rPr>
        <w:t>Appraisal/Professional Development:</w:t>
      </w:r>
    </w:p>
    <w:p w:rsidR="00730AFB" w:rsidRDefault="00730AFB">
      <w:pPr>
        <w:autoSpaceDE w:val="0"/>
        <w:autoSpaceDN w:val="0"/>
        <w:adjustRightInd w:val="0"/>
        <w:spacing w:after="0" w:line="240" w:lineRule="auto"/>
        <w:rPr>
          <w:rFonts w:ascii="Arial" w:eastAsia="Arial Unicode MS" w:hAnsi="Arial" w:cs="Arial"/>
          <w:b/>
          <w:bCs/>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Participate in arrangements for the appraisal and supervision of </w:t>
      </w:r>
      <w:r w:rsidR="0073091D">
        <w:rPr>
          <w:rFonts w:ascii="Arial" w:eastAsia="Arial Unicode MS" w:hAnsi="Arial" w:cs="Arial"/>
          <w:sz w:val="20"/>
          <w:szCs w:val="20"/>
        </w:rPr>
        <w:t>your</w:t>
      </w:r>
      <w:r>
        <w:rPr>
          <w:rFonts w:ascii="Arial" w:eastAsia="Arial Unicode MS" w:hAnsi="Arial" w:cs="Arial"/>
          <w:sz w:val="20"/>
          <w:szCs w:val="20"/>
        </w:rPr>
        <w:t xml:space="preserve"> performance and that of other practitioners. </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Support the review of teaching methods, policies and </w:t>
      </w:r>
      <w:proofErr w:type="spellStart"/>
      <w:r>
        <w:rPr>
          <w:rFonts w:ascii="Arial" w:eastAsia="Arial Unicode MS" w:hAnsi="Arial" w:cs="Arial"/>
          <w:sz w:val="20"/>
          <w:szCs w:val="20"/>
        </w:rPr>
        <w:t>programmes</w:t>
      </w:r>
      <w:proofErr w:type="spellEnd"/>
      <w:r>
        <w:rPr>
          <w:rFonts w:ascii="Arial" w:eastAsia="Arial Unicode MS" w:hAnsi="Arial" w:cs="Arial"/>
          <w:sz w:val="20"/>
          <w:szCs w:val="20"/>
        </w:rPr>
        <w:t xml:space="preserve"> of work.</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Participate in arrangements for </w:t>
      </w:r>
      <w:r w:rsidR="0073091D">
        <w:rPr>
          <w:rFonts w:ascii="Arial" w:eastAsia="Arial Unicode MS" w:hAnsi="Arial" w:cs="Arial"/>
          <w:sz w:val="20"/>
          <w:szCs w:val="20"/>
        </w:rPr>
        <w:t>your</w:t>
      </w:r>
      <w:r>
        <w:rPr>
          <w:rFonts w:ascii="Arial" w:eastAsia="Arial Unicode MS" w:hAnsi="Arial" w:cs="Arial"/>
          <w:sz w:val="20"/>
          <w:szCs w:val="20"/>
        </w:rPr>
        <w:t xml:space="preserve"> own further training and professional development and that of other staff.</w:t>
      </w:r>
    </w:p>
    <w:p w:rsidR="00730AFB" w:rsidRDefault="00730AFB">
      <w:pPr>
        <w:jc w:val="both"/>
        <w:rPr>
          <w:rFonts w:ascii="Arial" w:eastAsia="Arial Unicode MS" w:hAnsi="Arial" w:cs="Arial"/>
          <w:b/>
          <w:bCs/>
          <w:sz w:val="20"/>
          <w:szCs w:val="20"/>
        </w:rPr>
      </w:pPr>
    </w:p>
    <w:p w:rsidR="00730AFB" w:rsidRDefault="00F0101F">
      <w:pPr>
        <w:jc w:val="both"/>
        <w:rPr>
          <w:rFonts w:ascii="Arial" w:eastAsia="Arial Unicode MS" w:hAnsi="Arial" w:cs="Arial"/>
          <w:b/>
          <w:bCs/>
          <w:sz w:val="20"/>
          <w:szCs w:val="20"/>
        </w:rPr>
      </w:pPr>
      <w:r>
        <w:rPr>
          <w:rFonts w:ascii="Arial" w:eastAsia="Arial Unicode MS" w:hAnsi="Arial" w:cs="Arial"/>
          <w:b/>
          <w:bCs/>
          <w:sz w:val="20"/>
          <w:szCs w:val="20"/>
        </w:rPr>
        <w:t>Discipline, Health and Safety:</w:t>
      </w: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Maintain good </w:t>
      </w:r>
      <w:proofErr w:type="spellStart"/>
      <w:r>
        <w:rPr>
          <w:rFonts w:ascii="Arial" w:eastAsia="Arial Unicode MS" w:hAnsi="Arial" w:cs="Arial"/>
          <w:sz w:val="20"/>
          <w:szCs w:val="20"/>
        </w:rPr>
        <w:t>behaviour</w:t>
      </w:r>
      <w:proofErr w:type="spellEnd"/>
      <w:r>
        <w:rPr>
          <w:rFonts w:ascii="Arial" w:eastAsia="Arial Unicode MS" w:hAnsi="Arial" w:cs="Arial"/>
          <w:sz w:val="20"/>
          <w:szCs w:val="20"/>
        </w:rPr>
        <w:t xml:space="preserve"> amongst the children</w:t>
      </w:r>
      <w:r w:rsidR="0073091D">
        <w:rPr>
          <w:rFonts w:ascii="Arial" w:eastAsia="Arial Unicode MS" w:hAnsi="Arial" w:cs="Arial"/>
          <w:sz w:val="20"/>
          <w:szCs w:val="20"/>
        </w:rPr>
        <w:t xml:space="preserve"> in accordance with the schools positive </w:t>
      </w:r>
      <w:proofErr w:type="spellStart"/>
      <w:r w:rsidR="0073091D">
        <w:rPr>
          <w:rFonts w:ascii="Arial" w:eastAsia="Arial Unicode MS" w:hAnsi="Arial" w:cs="Arial"/>
          <w:sz w:val="20"/>
          <w:szCs w:val="20"/>
        </w:rPr>
        <w:t>behaviour</w:t>
      </w:r>
      <w:proofErr w:type="spellEnd"/>
      <w:r w:rsidR="0073091D">
        <w:rPr>
          <w:rFonts w:ascii="Arial" w:eastAsia="Arial Unicode MS" w:hAnsi="Arial" w:cs="Arial"/>
          <w:sz w:val="20"/>
          <w:szCs w:val="20"/>
        </w:rPr>
        <w:t xml:space="preserve"> policy and conflict resolution strategies</w:t>
      </w:r>
      <w:r>
        <w:rPr>
          <w:rFonts w:ascii="Arial" w:eastAsia="Arial Unicode MS" w:hAnsi="Arial" w:cs="Arial"/>
          <w:sz w:val="20"/>
          <w:szCs w:val="20"/>
        </w:rPr>
        <w:t>.</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Ensure all staff understand and are actively implementing the Centre’s </w:t>
      </w:r>
      <w:proofErr w:type="spellStart"/>
      <w:r>
        <w:rPr>
          <w:rFonts w:ascii="Arial" w:eastAsia="Arial Unicode MS" w:hAnsi="Arial" w:cs="Arial"/>
          <w:sz w:val="20"/>
          <w:szCs w:val="20"/>
        </w:rPr>
        <w:t>behaviour</w:t>
      </w:r>
      <w:proofErr w:type="spellEnd"/>
      <w:r>
        <w:rPr>
          <w:rFonts w:ascii="Arial" w:eastAsia="Arial Unicode MS" w:hAnsi="Arial" w:cs="Arial"/>
          <w:sz w:val="20"/>
          <w:szCs w:val="20"/>
        </w:rPr>
        <w:t xml:space="preserve"> and inclusion policies.</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Safeguard the children’s health, safety and welfare both when they are </w:t>
      </w:r>
      <w:proofErr w:type="spellStart"/>
      <w:r>
        <w:rPr>
          <w:rFonts w:ascii="Arial" w:eastAsia="Arial Unicode MS" w:hAnsi="Arial" w:cs="Arial"/>
          <w:sz w:val="20"/>
          <w:szCs w:val="20"/>
        </w:rPr>
        <w:t>authorised</w:t>
      </w:r>
      <w:proofErr w:type="spellEnd"/>
      <w:r>
        <w:rPr>
          <w:rFonts w:ascii="Arial" w:eastAsia="Arial Unicode MS" w:hAnsi="Arial" w:cs="Arial"/>
          <w:sz w:val="20"/>
          <w:szCs w:val="20"/>
        </w:rPr>
        <w:t xml:space="preserve"> to be on the nursery premises and when they are engaged in </w:t>
      </w:r>
      <w:proofErr w:type="spellStart"/>
      <w:r>
        <w:rPr>
          <w:rFonts w:ascii="Arial" w:eastAsia="Arial Unicode MS" w:hAnsi="Arial" w:cs="Arial"/>
          <w:sz w:val="20"/>
          <w:szCs w:val="20"/>
        </w:rPr>
        <w:t>authorised</w:t>
      </w:r>
      <w:proofErr w:type="spellEnd"/>
      <w:r>
        <w:rPr>
          <w:rFonts w:ascii="Arial" w:eastAsia="Arial Unicode MS" w:hAnsi="Arial" w:cs="Arial"/>
          <w:sz w:val="20"/>
          <w:szCs w:val="20"/>
        </w:rPr>
        <w:t xml:space="preserve"> nursery activities elsewhere.</w:t>
      </w:r>
    </w:p>
    <w:p w:rsidR="00730AFB" w:rsidRDefault="00730AFB">
      <w:pPr>
        <w:spacing w:after="0" w:line="240" w:lineRule="auto"/>
        <w:jc w:val="both"/>
        <w:rPr>
          <w:rFonts w:ascii="Arial" w:eastAsia="Arial Unicode MS" w:hAnsi="Arial" w:cs="Arial"/>
          <w:sz w:val="20"/>
          <w:szCs w:val="20"/>
        </w:rPr>
      </w:pPr>
    </w:p>
    <w:p w:rsidR="00730AFB" w:rsidRDefault="00F0101F">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Be familiar and adhere to the Centre’s health and safety policies. </w:t>
      </w:r>
    </w:p>
    <w:p w:rsidR="00730AFB" w:rsidRDefault="00730AFB">
      <w:pPr>
        <w:rPr>
          <w:rFonts w:ascii="Arial" w:hAnsi="Arial" w:cs="Arial"/>
          <w:b/>
          <w:sz w:val="20"/>
          <w:szCs w:val="20"/>
        </w:rPr>
      </w:pPr>
    </w:p>
    <w:p w:rsidR="00730AFB" w:rsidRDefault="00F0101F">
      <w:pPr>
        <w:rPr>
          <w:rFonts w:ascii="Arial" w:hAnsi="Arial" w:cs="Arial"/>
          <w:b/>
          <w:sz w:val="20"/>
          <w:szCs w:val="20"/>
        </w:rPr>
      </w:pPr>
      <w:r>
        <w:rPr>
          <w:rFonts w:ascii="Arial" w:hAnsi="Arial" w:cs="Arial"/>
          <w:b/>
          <w:sz w:val="20"/>
          <w:szCs w:val="20"/>
        </w:rPr>
        <w:t>Safeguarding Commitment</w:t>
      </w:r>
    </w:p>
    <w:p w:rsidR="00730AFB" w:rsidRDefault="0073091D">
      <w:pPr>
        <w:jc w:val="both"/>
        <w:rPr>
          <w:rFonts w:ascii="Arial" w:hAnsi="Arial" w:cs="Arial"/>
          <w:sz w:val="20"/>
          <w:szCs w:val="20"/>
        </w:rPr>
      </w:pPr>
      <w:r>
        <w:rPr>
          <w:rFonts w:ascii="Arial" w:hAnsi="Arial" w:cs="Arial"/>
          <w:sz w:val="20"/>
          <w:szCs w:val="20"/>
        </w:rPr>
        <w:t>The C</w:t>
      </w:r>
      <w:r w:rsidR="00F0101F">
        <w:rPr>
          <w:rFonts w:ascii="Arial" w:hAnsi="Arial" w:cs="Arial"/>
          <w:sz w:val="20"/>
          <w:szCs w:val="20"/>
        </w:rPr>
        <w:t>entre is committed to safeguarding and protecting the welfare of children and young people and expects all staff and volunteers to share this commitment.</w:t>
      </w:r>
    </w:p>
    <w:p w:rsidR="00730AFB" w:rsidRDefault="00730AFB">
      <w:pPr>
        <w:jc w:val="center"/>
        <w:rPr>
          <w:rFonts w:ascii="Arial" w:hAnsi="Arial" w:cs="Arial"/>
          <w:b/>
        </w:rPr>
      </w:pPr>
    </w:p>
    <w:p w:rsidR="00730AFB" w:rsidRDefault="00730AFB">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094"/>
      </w:tblGrid>
      <w:tr w:rsidR="00730AFB" w:rsidTr="00F0101F">
        <w:tc>
          <w:tcPr>
            <w:tcW w:w="6228" w:type="dxa"/>
            <w:shd w:val="clear" w:color="auto" w:fill="auto"/>
          </w:tcPr>
          <w:p w:rsidR="00730AFB" w:rsidRDefault="00F0101F">
            <w:pPr>
              <w:jc w:val="both"/>
              <w:rPr>
                <w:rFonts w:ascii="Arial" w:eastAsia="Arial Unicode MS" w:hAnsi="Arial" w:cs="Arial"/>
                <w:sz w:val="20"/>
                <w:szCs w:val="20"/>
              </w:rPr>
            </w:pPr>
            <w:proofErr w:type="spellStart"/>
            <w:r>
              <w:rPr>
                <w:rFonts w:ascii="Arial" w:eastAsia="Arial Unicode MS" w:hAnsi="Arial" w:cs="Arial"/>
                <w:sz w:val="20"/>
                <w:szCs w:val="20"/>
              </w:rPr>
              <w:t>Headteacher</w:t>
            </w:r>
            <w:proofErr w:type="spellEnd"/>
          </w:p>
        </w:tc>
        <w:tc>
          <w:tcPr>
            <w:tcW w:w="3094" w:type="dxa"/>
            <w:shd w:val="clear" w:color="auto" w:fill="auto"/>
          </w:tcPr>
          <w:p w:rsidR="00730AFB" w:rsidRDefault="00F0101F">
            <w:pPr>
              <w:jc w:val="both"/>
              <w:rPr>
                <w:rFonts w:ascii="Arial" w:eastAsia="Arial Unicode MS" w:hAnsi="Arial" w:cs="Arial"/>
                <w:sz w:val="20"/>
                <w:szCs w:val="20"/>
              </w:rPr>
            </w:pPr>
            <w:r>
              <w:rPr>
                <w:rFonts w:ascii="Arial" w:eastAsia="Arial Unicode MS" w:hAnsi="Arial" w:cs="Arial"/>
                <w:sz w:val="20"/>
                <w:szCs w:val="20"/>
              </w:rPr>
              <w:t>Date:</w:t>
            </w:r>
          </w:p>
        </w:tc>
      </w:tr>
      <w:tr w:rsidR="00730AFB" w:rsidTr="00F0101F">
        <w:tc>
          <w:tcPr>
            <w:tcW w:w="6228" w:type="dxa"/>
            <w:shd w:val="clear" w:color="auto" w:fill="auto"/>
          </w:tcPr>
          <w:p w:rsidR="00730AFB" w:rsidRDefault="00F0101F">
            <w:pPr>
              <w:jc w:val="both"/>
              <w:rPr>
                <w:rFonts w:ascii="Arial" w:eastAsia="Arial Unicode MS" w:hAnsi="Arial" w:cs="Arial"/>
                <w:sz w:val="20"/>
                <w:szCs w:val="20"/>
              </w:rPr>
            </w:pPr>
            <w:r>
              <w:rPr>
                <w:rFonts w:ascii="Arial" w:eastAsia="Arial Unicode MS" w:hAnsi="Arial" w:cs="Arial"/>
                <w:sz w:val="20"/>
                <w:szCs w:val="20"/>
              </w:rPr>
              <w:t>Post Holder</w:t>
            </w:r>
          </w:p>
        </w:tc>
        <w:tc>
          <w:tcPr>
            <w:tcW w:w="3094" w:type="dxa"/>
            <w:shd w:val="clear" w:color="auto" w:fill="auto"/>
          </w:tcPr>
          <w:p w:rsidR="00730AFB" w:rsidRDefault="00F0101F">
            <w:pPr>
              <w:jc w:val="both"/>
              <w:rPr>
                <w:rFonts w:ascii="Arial" w:eastAsia="Arial Unicode MS" w:hAnsi="Arial" w:cs="Arial"/>
                <w:sz w:val="20"/>
                <w:szCs w:val="20"/>
              </w:rPr>
            </w:pPr>
            <w:r>
              <w:rPr>
                <w:rFonts w:ascii="Arial" w:eastAsia="Arial Unicode MS" w:hAnsi="Arial" w:cs="Arial"/>
                <w:sz w:val="20"/>
                <w:szCs w:val="20"/>
              </w:rPr>
              <w:t>Date:</w:t>
            </w:r>
          </w:p>
        </w:tc>
      </w:tr>
    </w:tbl>
    <w:p w:rsidR="00730AFB" w:rsidRDefault="00730AFB">
      <w:pPr>
        <w:jc w:val="center"/>
        <w:rPr>
          <w:rFonts w:ascii="Arial" w:hAnsi="Arial" w:cs="Arial"/>
          <w:b/>
        </w:rPr>
      </w:pPr>
    </w:p>
    <w:p w:rsidR="00730AFB" w:rsidRDefault="00F0101F">
      <w:pPr>
        <w:jc w:val="center"/>
        <w:rPr>
          <w:rFonts w:ascii="Arial" w:hAnsi="Arial" w:cs="Arial"/>
          <w:b/>
        </w:rPr>
      </w:pPr>
      <w:r>
        <w:rPr>
          <w:rFonts w:ascii="Arial" w:hAnsi="Arial" w:cs="Arial"/>
          <w:b/>
        </w:rPr>
        <w:t xml:space="preserve">The Job description will be reviewed annually but may be amended at any time following discussion between the </w:t>
      </w:r>
      <w:proofErr w:type="spellStart"/>
      <w:r>
        <w:rPr>
          <w:rFonts w:ascii="Arial" w:hAnsi="Arial" w:cs="Arial"/>
          <w:b/>
        </w:rPr>
        <w:t>headteacher</w:t>
      </w:r>
      <w:proofErr w:type="spellEnd"/>
      <w:r>
        <w:rPr>
          <w:rFonts w:ascii="Arial" w:hAnsi="Arial" w:cs="Arial"/>
          <w:b/>
        </w:rPr>
        <w:t xml:space="preserve"> and member of staff.</w:t>
      </w:r>
    </w:p>
    <w:p w:rsidR="00730AFB" w:rsidRDefault="00730AFB">
      <w:pPr>
        <w:jc w:val="both"/>
        <w:rPr>
          <w:rFonts w:ascii="Arial" w:eastAsia="Arial Unicode MS" w:hAnsi="Arial" w:cs="Arial"/>
        </w:rPr>
      </w:pPr>
    </w:p>
    <w:p w:rsidR="00730AFB" w:rsidRDefault="00730AFB"/>
    <w:p w:rsidR="00730AFB" w:rsidRDefault="00730AFB"/>
    <w:sectPr w:rsidR="00730AF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AFB" w:rsidRDefault="00F0101F">
      <w:pPr>
        <w:spacing w:after="0" w:line="240" w:lineRule="auto"/>
      </w:pPr>
      <w:r>
        <w:separator/>
      </w:r>
    </w:p>
  </w:endnote>
  <w:endnote w:type="continuationSeparator" w:id="0">
    <w:p w:rsidR="00730AFB" w:rsidRDefault="00F0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537"/>
      <w:docPartObj>
        <w:docPartGallery w:val="Page Numbers (Bottom of Page)"/>
        <w:docPartUnique/>
      </w:docPartObj>
    </w:sdtPr>
    <w:sdtEndPr/>
    <w:sdtContent>
      <w:p w:rsidR="00730AFB" w:rsidRDefault="00F0101F">
        <w:pPr>
          <w:pStyle w:val="Footer"/>
          <w:jc w:val="right"/>
        </w:pPr>
        <w:r>
          <w:fldChar w:fldCharType="begin"/>
        </w:r>
        <w:r>
          <w:instrText xml:space="preserve"> PAGE   \* MERGEFORMAT </w:instrText>
        </w:r>
        <w:r>
          <w:fldChar w:fldCharType="separate"/>
        </w:r>
        <w:r w:rsidR="00487C1B">
          <w:rPr>
            <w:noProof/>
          </w:rPr>
          <w:t>3</w:t>
        </w:r>
        <w:r>
          <w:rPr>
            <w:noProof/>
          </w:rPr>
          <w:fldChar w:fldCharType="end"/>
        </w:r>
      </w:p>
    </w:sdtContent>
  </w:sdt>
  <w:p w:rsidR="00730AFB" w:rsidRDefault="00730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AFB" w:rsidRDefault="00F0101F">
      <w:pPr>
        <w:spacing w:after="0" w:line="240" w:lineRule="auto"/>
      </w:pPr>
      <w:r>
        <w:separator/>
      </w:r>
    </w:p>
  </w:footnote>
  <w:footnote w:type="continuationSeparator" w:id="0">
    <w:p w:rsidR="00730AFB" w:rsidRDefault="00F01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482"/>
    <w:multiLevelType w:val="hybridMultilevel"/>
    <w:tmpl w:val="D05E32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631E6D"/>
    <w:multiLevelType w:val="hybridMultilevel"/>
    <w:tmpl w:val="CB286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CE61EF"/>
    <w:multiLevelType w:val="hybridMultilevel"/>
    <w:tmpl w:val="BCD6F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E00918"/>
    <w:multiLevelType w:val="hybridMultilevel"/>
    <w:tmpl w:val="250C912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5854029"/>
    <w:multiLevelType w:val="hybridMultilevel"/>
    <w:tmpl w:val="43F0A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FB"/>
    <w:rsid w:val="001524F3"/>
    <w:rsid w:val="0024420C"/>
    <w:rsid w:val="002C11E3"/>
    <w:rsid w:val="00487C1B"/>
    <w:rsid w:val="00673829"/>
    <w:rsid w:val="0073091D"/>
    <w:rsid w:val="00730AFB"/>
    <w:rsid w:val="009471CD"/>
    <w:rsid w:val="00A96A79"/>
    <w:rsid w:val="00AC2578"/>
    <w:rsid w:val="00F0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D634"/>
  <w15:docId w15:val="{DC084022-0701-4E6D-B55C-1A5B3A76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7382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73829"/>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42E68-082B-4436-B2DD-FCD46F7D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Whitegate Childrens Centre &amp; Nursery School</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burkek</dc:creator>
  <cp:lastModifiedBy>H Thomas</cp:lastModifiedBy>
  <cp:revision>6</cp:revision>
  <cp:lastPrinted>2023-11-24T10:04:00Z</cp:lastPrinted>
  <dcterms:created xsi:type="dcterms:W3CDTF">2022-03-30T15:52:00Z</dcterms:created>
  <dcterms:modified xsi:type="dcterms:W3CDTF">2023-11-27T09:25:00Z</dcterms:modified>
</cp:coreProperties>
</file>