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83" w:rsidRDefault="004E0783" w:rsidP="004E0783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gramStart"/>
      <w:smartTag w:uri="urn:schemas-microsoft-com:office:smarttags" w:element="place">
        <w:r w:rsidRPr="0010282C">
          <w:rPr>
            <w:rFonts w:ascii="Arial" w:hAnsi="Arial" w:cs="Arial"/>
            <w:b/>
          </w:rPr>
          <w:t xml:space="preserve">PENDLE  </w:t>
        </w:r>
        <w:r>
          <w:rPr>
            <w:rFonts w:ascii="Arial" w:hAnsi="Arial" w:cs="Arial"/>
            <w:b/>
          </w:rPr>
          <w:t>VIEW</w:t>
        </w:r>
        <w:proofErr w:type="gramEnd"/>
        <w:r>
          <w:rPr>
            <w:rFonts w:ascii="Arial" w:hAnsi="Arial" w:cs="Arial"/>
            <w:b/>
          </w:rPr>
          <w:t xml:space="preserve">  </w:t>
        </w:r>
        <w:smartTag w:uri="urn:schemas-microsoft-com:office:smarttags" w:element="PlaceType">
          <w:r w:rsidRPr="0010282C">
            <w:rPr>
              <w:rFonts w:ascii="Arial" w:hAnsi="Arial" w:cs="Arial"/>
              <w:b/>
            </w:rPr>
            <w:t>PRIMARY  SCHOOL</w:t>
          </w:r>
        </w:smartTag>
      </w:smartTag>
    </w:p>
    <w:p w:rsidR="004E0783" w:rsidRPr="0010282C" w:rsidRDefault="004E0783" w:rsidP="004E0783">
      <w:pPr>
        <w:jc w:val="center"/>
        <w:rPr>
          <w:rFonts w:ascii="Arial" w:hAnsi="Arial" w:cs="Arial"/>
          <w:b/>
        </w:rPr>
      </w:pPr>
    </w:p>
    <w:p w:rsidR="004E0783" w:rsidRPr="0010282C" w:rsidRDefault="004E0783" w:rsidP="004E078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10282C">
        <w:rPr>
          <w:u w:val="none"/>
        </w:rPr>
        <w:t>Roles and Responsibi</w:t>
      </w:r>
      <w:r>
        <w:rPr>
          <w:u w:val="none"/>
        </w:rPr>
        <w:t>lities of a Subject Leader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pStyle w:val="Heading2"/>
      </w:pPr>
      <w:r w:rsidRPr="0010282C">
        <w:t>Curriculum Design and Development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All work relating to curriculum development must support and develop the school’s aims and objectives and be undertaken in liaison with the School</w:t>
      </w:r>
      <w:r>
        <w:rPr>
          <w:rFonts w:ascii="Arial" w:hAnsi="Arial" w:cs="Arial"/>
        </w:rPr>
        <w:t>’s</w:t>
      </w:r>
      <w:r w:rsidRPr="001028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Leadership and Management </w:t>
      </w:r>
      <w:r w:rsidRPr="0010282C">
        <w:rPr>
          <w:rFonts w:ascii="Arial" w:hAnsi="Arial" w:cs="Arial"/>
        </w:rPr>
        <w:t>Team</w:t>
      </w:r>
      <w:r>
        <w:rPr>
          <w:rFonts w:ascii="Arial" w:hAnsi="Arial" w:cs="Arial"/>
        </w:rPr>
        <w:t>s</w:t>
      </w:r>
      <w:r w:rsidRPr="0010282C">
        <w:rPr>
          <w:rFonts w:ascii="Arial" w:hAnsi="Arial" w:cs="Arial"/>
        </w:rPr>
        <w:t xml:space="preserve">.  This </w:t>
      </w:r>
      <w:proofErr w:type="gramStart"/>
      <w:r w:rsidRPr="0010282C">
        <w:rPr>
          <w:rFonts w:ascii="Arial" w:hAnsi="Arial" w:cs="Arial"/>
        </w:rPr>
        <w:t>involves:</w:t>
      </w:r>
      <w:r>
        <w:rPr>
          <w:rFonts w:ascii="Arial" w:hAnsi="Arial" w:cs="Arial"/>
        </w:rPr>
        <w:t>-</w:t>
      </w:r>
      <w:proofErr w:type="gramEnd"/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Leading the development and review of subject policy consistent with National Curriculum requirements and school aims;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Leading the development of a subject scheme of work;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Ensuring that there is continuity, consistency, balance and progression within the subject across the school;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Leading development of the subject within the school and ensuring that the needs of teaching the subje</w:t>
      </w:r>
      <w:r>
        <w:rPr>
          <w:rFonts w:ascii="Arial" w:hAnsi="Arial" w:cs="Arial"/>
        </w:rPr>
        <w:t>ct are represented in the SDP / SIP;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Ensuring that the subject reflects cross-curricular themes, such as, multi-cultural issues, equal opportunities and personal social education;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Advising and liaising on how ICT can support the development and teaching of the subject.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pStyle w:val="Heading2"/>
      </w:pPr>
      <w:r w:rsidRPr="0010282C">
        <w:t>Communication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Liaising with colleagues offering specialist subject advice and support;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Informing and supporting newly appointed colleagues of school policy, scheme of work, resources and assessment in the subject area;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 xml:space="preserve">Liaising with the </w:t>
      </w:r>
      <w:r>
        <w:rPr>
          <w:rFonts w:ascii="Arial" w:hAnsi="Arial" w:cs="Arial"/>
        </w:rPr>
        <w:t>Senior Leadership Team,</w:t>
      </w:r>
      <w:r w:rsidRPr="0010282C">
        <w:rPr>
          <w:rFonts w:ascii="Arial" w:hAnsi="Arial" w:cs="Arial"/>
        </w:rPr>
        <w:t xml:space="preserve"> the Governors, the School’s Adviser(s) and parents regarding the development and reviews of the subject area.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pStyle w:val="Heading2"/>
      </w:pPr>
      <w:r w:rsidRPr="0010282C">
        <w:t>Assessment and Monitoring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Ensuring that the school follows statutory and school advice regarding the teaching of the subject;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Monitoring standards and progression within the subject through the scrutiny of planning sheets, sampling pupils’ work and staff discussion;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Observing, on occasions, the teaching of the subject;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lastRenderedPageBreak/>
        <w:t>Assisting colleagues in planning for assessment, having oversight of and developing record keeping</w:t>
      </w:r>
      <w:r>
        <w:rPr>
          <w:rFonts w:ascii="Arial" w:hAnsi="Arial" w:cs="Arial"/>
        </w:rPr>
        <w:t xml:space="preserve"> </w:t>
      </w:r>
      <w:r w:rsidRPr="0010282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0282C">
        <w:rPr>
          <w:rFonts w:ascii="Arial" w:hAnsi="Arial" w:cs="Arial"/>
        </w:rPr>
        <w:t>assessment sheets and developing a school portfolio of evidence;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Ensuring that the actions describe</w:t>
      </w:r>
      <w:r>
        <w:rPr>
          <w:rFonts w:ascii="Arial" w:hAnsi="Arial" w:cs="Arial"/>
        </w:rPr>
        <w:t>d in the SDP / SIP</w:t>
      </w:r>
      <w:r w:rsidRPr="0010282C">
        <w:rPr>
          <w:rFonts w:ascii="Arial" w:hAnsi="Arial" w:cs="Arial"/>
        </w:rPr>
        <w:t xml:space="preserve"> are implemented and progress reviewed at regular intervals.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pStyle w:val="Heading2"/>
      </w:pPr>
      <w:r w:rsidRPr="0010282C">
        <w:t>Resources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Evaluating the relevance of existing resources, particularly with regard to differentiated learning, multi-cultural issues and equal opportunity;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Managing the purchase and deployment of resources;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Ensuring that existing resources across the school are listed, made known to staff and updated</w:t>
      </w:r>
      <w:r>
        <w:rPr>
          <w:rFonts w:ascii="Arial" w:hAnsi="Arial" w:cs="Arial"/>
        </w:rPr>
        <w:t xml:space="preserve"> </w:t>
      </w:r>
      <w:r w:rsidRPr="0010282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0282C">
        <w:rPr>
          <w:rFonts w:ascii="Arial" w:hAnsi="Arial" w:cs="Arial"/>
        </w:rPr>
        <w:t>reviewed annually;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Identifying sources of loan materials for staff for example, libraries, museums etc.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pStyle w:val="Heading2"/>
      </w:pPr>
      <w:r w:rsidRPr="0010282C">
        <w:t>Professional Development</w:t>
      </w:r>
    </w:p>
    <w:p w:rsidR="004E0783" w:rsidRPr="0010282C" w:rsidRDefault="004E0783" w:rsidP="004E0783">
      <w:pPr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 xml:space="preserve">Attending appropriate in-service courses and feedback information to the </w:t>
      </w:r>
      <w:r>
        <w:rPr>
          <w:rFonts w:ascii="Arial" w:hAnsi="Arial" w:cs="Arial"/>
        </w:rPr>
        <w:t xml:space="preserve">Senior Leadership Team and / or </w:t>
      </w:r>
      <w:r w:rsidRPr="0010282C">
        <w:rPr>
          <w:rFonts w:ascii="Arial" w:hAnsi="Arial" w:cs="Arial"/>
        </w:rPr>
        <w:t>colleagues;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Arranging and organising school based in-service activities as part of the whole-school INSET programme;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Identifying opportunities for training for colleagues;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Offering in-class support to colleagues regarding a subject area;</w:t>
      </w:r>
    </w:p>
    <w:p w:rsidR="004E0783" w:rsidRPr="0010282C" w:rsidRDefault="004E0783" w:rsidP="004E0783">
      <w:pPr>
        <w:jc w:val="both"/>
        <w:rPr>
          <w:rFonts w:ascii="Arial" w:hAnsi="Arial" w:cs="Arial"/>
        </w:rPr>
      </w:pPr>
    </w:p>
    <w:p w:rsidR="004E0783" w:rsidRPr="0010282C" w:rsidRDefault="004E0783" w:rsidP="004E078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0282C">
        <w:rPr>
          <w:rFonts w:ascii="Arial" w:hAnsi="Arial" w:cs="Arial"/>
        </w:rPr>
        <w:t>Personal reading to keep up to date with current issues, developments and new resources.</w:t>
      </w:r>
    </w:p>
    <w:p w:rsidR="00E33AD0" w:rsidRDefault="00E33AD0"/>
    <w:sectPr w:rsidR="00E33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EE9"/>
    <w:multiLevelType w:val="hybridMultilevel"/>
    <w:tmpl w:val="62061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0787"/>
    <w:multiLevelType w:val="hybridMultilevel"/>
    <w:tmpl w:val="0E0C66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4838"/>
    <w:multiLevelType w:val="hybridMultilevel"/>
    <w:tmpl w:val="8E4A2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7B84"/>
    <w:multiLevelType w:val="hybridMultilevel"/>
    <w:tmpl w:val="97BC7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F51B4"/>
    <w:multiLevelType w:val="hybridMultilevel"/>
    <w:tmpl w:val="52921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83"/>
    <w:rsid w:val="004E0783"/>
    <w:rsid w:val="00BF0EC1"/>
    <w:rsid w:val="00E3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C118-51F3-4A49-A2E2-60DD8AC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78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E0783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4E0783"/>
    <w:pPr>
      <w:keepNext/>
      <w:widowControl w:val="0"/>
      <w:autoSpaceDE w:val="0"/>
      <w:autoSpaceDN w:val="0"/>
      <w:adjustRightInd w:val="0"/>
      <w:ind w:left="360"/>
      <w:jc w:val="center"/>
      <w:outlineLvl w:val="1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783"/>
    <w:rPr>
      <w:rFonts w:eastAsia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4E0783"/>
    <w:rPr>
      <w:rFonts w:eastAsia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Clayton</dc:creator>
  <cp:keywords/>
  <dc:description/>
  <cp:lastModifiedBy>Victoria Riley</cp:lastModifiedBy>
  <cp:revision>2</cp:revision>
  <dcterms:created xsi:type="dcterms:W3CDTF">2023-03-08T09:03:00Z</dcterms:created>
  <dcterms:modified xsi:type="dcterms:W3CDTF">2023-03-08T09:03:00Z</dcterms:modified>
</cp:coreProperties>
</file>