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2538" w14:textId="77777777" w:rsidR="00C20A6A" w:rsidRPr="00A267C3" w:rsidRDefault="00584CA0"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r w:rsidRPr="00A267C3">
        <w:rPr>
          <w:rFonts w:asciiTheme="minorHAnsi" w:eastAsia="Calibri" w:hAnsiTheme="minorHAnsi" w:cs="Arial"/>
          <w:b/>
          <w:noProof/>
          <w:sz w:val="22"/>
          <w:szCs w:val="22"/>
          <w:lang w:val="en-GB"/>
        </w:rPr>
        <w:drawing>
          <wp:anchor distT="0" distB="0" distL="114300" distR="114300" simplePos="0" relativeHeight="251660288" behindDoc="0" locked="0" layoutInCell="1" allowOverlap="1" wp14:anchorId="789C05D0" wp14:editId="14980037">
            <wp:simplePos x="0" y="0"/>
            <wp:positionH relativeFrom="margin">
              <wp:align>center</wp:align>
            </wp:positionH>
            <wp:positionV relativeFrom="paragraph">
              <wp:posOffset>-781050</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65549C4D" w14:textId="5305C7CF" w:rsidR="00584CA0" w:rsidRPr="00B33EDF" w:rsidRDefault="00584CA0"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Headteacher Job Description</w:t>
      </w:r>
    </w:p>
    <w:p w14:paraId="79FD1055" w14:textId="2BEE50CF" w:rsidR="00584CA0" w:rsidRPr="00B33EDF" w:rsidRDefault="00584CA0" w:rsidP="00B33EDF">
      <w:pPr>
        <w:kinsoku w:val="0"/>
        <w:overflowPunct w:val="0"/>
        <w:autoSpaceDE/>
        <w:autoSpaceDN/>
        <w:adjustRightInd/>
        <w:spacing w:line="321" w:lineRule="exact"/>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Catholic Voluntary Aided Schools</w:t>
      </w:r>
    </w:p>
    <w:p w14:paraId="524F6C7F" w14:textId="3A0E107C" w:rsidR="004925FE" w:rsidRPr="00B33EDF" w:rsidRDefault="00530E4C" w:rsidP="00B33EDF">
      <w:pPr>
        <w:kinsoku w:val="0"/>
        <w:overflowPunct w:val="0"/>
        <w:autoSpaceDE/>
        <w:autoSpaceDN/>
        <w:adjustRightInd/>
        <w:spacing w:line="251" w:lineRule="exact"/>
        <w:jc w:val="center"/>
        <w:textAlignment w:val="baseline"/>
        <w:rPr>
          <w:rFonts w:asciiTheme="minorHAnsi" w:hAnsiTheme="minorHAnsi" w:cs="Arial"/>
          <w:bCs/>
          <w:iCs/>
          <w:color w:val="000000" w:themeColor="text1"/>
          <w:sz w:val="22"/>
          <w:szCs w:val="22"/>
        </w:rPr>
      </w:pPr>
      <w:r>
        <w:rPr>
          <w:rFonts w:asciiTheme="minorHAnsi" w:hAnsiTheme="minorHAnsi" w:cs="Arial"/>
          <w:b/>
          <w:bCs/>
          <w:color w:val="000000" w:themeColor="text1"/>
          <w:sz w:val="22"/>
          <w:szCs w:val="22"/>
        </w:rPr>
        <w:t>S</w:t>
      </w:r>
      <w:r w:rsidR="009F1970">
        <w:rPr>
          <w:rFonts w:asciiTheme="minorHAnsi" w:hAnsiTheme="minorHAnsi" w:cs="Arial"/>
          <w:b/>
          <w:bCs/>
          <w:color w:val="000000" w:themeColor="text1"/>
          <w:sz w:val="22"/>
          <w:szCs w:val="22"/>
        </w:rPr>
        <w:t>t Joseph’s</w:t>
      </w:r>
      <w:r>
        <w:rPr>
          <w:rFonts w:asciiTheme="minorHAnsi" w:hAnsiTheme="minorHAnsi" w:cs="Arial"/>
          <w:b/>
          <w:bCs/>
          <w:color w:val="000000" w:themeColor="text1"/>
          <w:sz w:val="22"/>
          <w:szCs w:val="22"/>
        </w:rPr>
        <w:t xml:space="preserve"> RC Primary S</w:t>
      </w:r>
      <w:r w:rsidR="002C6706" w:rsidRPr="00B33EDF">
        <w:rPr>
          <w:rFonts w:asciiTheme="minorHAnsi" w:hAnsiTheme="minorHAnsi" w:cs="Arial"/>
          <w:b/>
          <w:bCs/>
          <w:color w:val="000000" w:themeColor="text1"/>
          <w:sz w:val="22"/>
          <w:szCs w:val="22"/>
        </w:rPr>
        <w:t>chool</w:t>
      </w:r>
    </w:p>
    <w:p w14:paraId="47AADAFE" w14:textId="77777777" w:rsidR="00ED3D76" w:rsidRDefault="00ED3D76" w:rsidP="007C606E">
      <w:pPr>
        <w:kinsoku w:val="0"/>
        <w:overflowPunct w:val="0"/>
        <w:autoSpaceDE/>
        <w:autoSpaceDN/>
        <w:adjustRightInd/>
        <w:spacing w:line="277" w:lineRule="exact"/>
        <w:ind w:left="144"/>
        <w:textAlignment w:val="baseline"/>
        <w:rPr>
          <w:rFonts w:asciiTheme="minorHAnsi" w:hAnsiTheme="minorHAnsi" w:cs="Arial"/>
          <w:b/>
          <w:bCs/>
          <w:color w:val="FF0000"/>
          <w:spacing w:val="-1"/>
          <w:sz w:val="24"/>
          <w:szCs w:val="24"/>
        </w:rPr>
      </w:pPr>
    </w:p>
    <w:p w14:paraId="4C021C07" w14:textId="1F6A2F72" w:rsidR="00C20A6A" w:rsidRPr="00B33EDF"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color w:val="000000" w:themeColor="text1"/>
          <w:spacing w:val="-1"/>
          <w:sz w:val="24"/>
          <w:szCs w:val="24"/>
        </w:rPr>
      </w:pPr>
      <w:r w:rsidRPr="00B33EDF">
        <w:rPr>
          <w:rFonts w:asciiTheme="minorHAnsi" w:hAnsiTheme="minorHAnsi" w:cs="Arial"/>
          <w:b/>
          <w:bCs/>
          <w:color w:val="000000" w:themeColor="text1"/>
          <w:spacing w:val="-1"/>
          <w:sz w:val="24"/>
          <w:szCs w:val="24"/>
        </w:rPr>
        <w:t>Introduction</w:t>
      </w:r>
    </w:p>
    <w:p w14:paraId="07FA14DC" w14:textId="77777777" w:rsidR="00C20A6A" w:rsidRPr="00A267C3"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spacing w:val="-1"/>
          <w:sz w:val="22"/>
          <w:szCs w:val="22"/>
        </w:rPr>
      </w:pPr>
    </w:p>
    <w:p w14:paraId="1FFEE70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14:paraId="10F0FC37"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08087E36" w14:textId="25FF0F0F"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14:paraId="48DE81E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1B2991A5" w14:textId="640F6D82"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D96C37">
        <w:rPr>
          <w:rFonts w:asciiTheme="minorHAnsi" w:hAnsiTheme="minorHAnsi" w:cs="Arial"/>
          <w:sz w:val="22"/>
          <w:szCs w:val="22"/>
        </w:rPr>
        <w:t>This job description is based on the key areas identified in the National Standards for</w:t>
      </w:r>
      <w:r w:rsidRPr="00D96C37">
        <w:rPr>
          <w:rFonts w:asciiTheme="minorHAnsi" w:hAnsiTheme="minorHAnsi" w:cs="Arial"/>
          <w:sz w:val="22"/>
          <w:szCs w:val="22"/>
          <w:lang w:val="en-GB"/>
        </w:rPr>
        <w:t xml:space="preserve"> </w:t>
      </w:r>
      <w:r w:rsidR="00E65B5D" w:rsidRPr="00D96C37">
        <w:rPr>
          <w:rFonts w:asciiTheme="minorHAnsi" w:hAnsiTheme="minorHAnsi" w:cs="Arial"/>
          <w:sz w:val="22"/>
          <w:szCs w:val="22"/>
          <w:lang w:val="en-GB"/>
        </w:rPr>
        <w:t>Headteacher</w:t>
      </w:r>
      <w:r w:rsidRPr="00D96C37">
        <w:rPr>
          <w:rFonts w:asciiTheme="minorHAnsi" w:hAnsiTheme="minorHAnsi" w:cs="Arial"/>
          <w:sz w:val="22"/>
          <w:szCs w:val="22"/>
        </w:rPr>
        <w:t xml:space="preserve"> (20</w:t>
      </w:r>
      <w:r w:rsidR="00D96C37" w:rsidRPr="00D96C37">
        <w:rPr>
          <w:rFonts w:asciiTheme="minorHAnsi" w:hAnsiTheme="minorHAnsi" w:cs="Arial"/>
          <w:sz w:val="22"/>
          <w:szCs w:val="22"/>
        </w:rPr>
        <w:t>20</w:t>
      </w:r>
      <w:r w:rsidRPr="00D96C37">
        <w:rPr>
          <w:rFonts w:asciiTheme="minorHAnsi" w:hAnsiTheme="minorHAnsi" w:cs="Arial"/>
          <w:sz w:val="22"/>
          <w:szCs w:val="22"/>
        </w:rPr>
        <w:t xml:space="preserve">). These standards are </w:t>
      </w:r>
      <w:r w:rsidR="00172EA1" w:rsidRPr="00D96C37">
        <w:rPr>
          <w:rFonts w:asciiTheme="minorHAnsi" w:hAnsiTheme="minorHAnsi" w:cs="Arial"/>
          <w:sz w:val="22"/>
          <w:szCs w:val="22"/>
        </w:rPr>
        <w:t xml:space="preserve">in turn </w:t>
      </w:r>
      <w:r w:rsidRPr="00D96C37">
        <w:rPr>
          <w:rFonts w:asciiTheme="minorHAnsi" w:hAnsiTheme="minorHAnsi" w:cs="Arial"/>
          <w:sz w:val="22"/>
          <w:szCs w:val="22"/>
        </w:rPr>
        <w:t xml:space="preserve">built upon </w:t>
      </w:r>
      <w:r w:rsidR="00172EA1" w:rsidRPr="00D96C37">
        <w:rPr>
          <w:rFonts w:asciiTheme="minorHAnsi" w:hAnsiTheme="minorHAnsi" w:cs="Arial"/>
          <w:sz w:val="22"/>
          <w:szCs w:val="22"/>
        </w:rPr>
        <w:t>t</w:t>
      </w:r>
      <w:r w:rsidRPr="00D96C37">
        <w:rPr>
          <w:rFonts w:asciiTheme="minorHAnsi" w:hAnsiTheme="minorHAnsi" w:cs="Arial"/>
          <w:sz w:val="22"/>
          <w:szCs w:val="22"/>
        </w:rPr>
        <w:t>he Teaching Standards (201</w:t>
      </w:r>
      <w:r w:rsidR="006C6D12">
        <w:rPr>
          <w:rFonts w:asciiTheme="minorHAnsi" w:hAnsiTheme="minorHAnsi" w:cs="Arial"/>
          <w:sz w:val="22"/>
          <w:szCs w:val="22"/>
        </w:rPr>
        <w:t>2</w:t>
      </w:r>
      <w:r w:rsidRPr="00D96C37">
        <w:rPr>
          <w:rFonts w:asciiTheme="minorHAnsi" w:hAnsiTheme="minorHAnsi" w:cs="Arial"/>
          <w:sz w:val="22"/>
          <w:szCs w:val="22"/>
        </w:rPr>
        <w:t xml:space="preserve">) which apply to all teachers, including </w:t>
      </w:r>
      <w:r w:rsidR="00E65B5D" w:rsidRPr="00D96C37">
        <w:rPr>
          <w:rFonts w:asciiTheme="minorHAnsi" w:hAnsiTheme="minorHAnsi" w:cs="Arial"/>
          <w:sz w:val="22"/>
          <w:szCs w:val="22"/>
        </w:rPr>
        <w:t>Headteacher</w:t>
      </w:r>
      <w:r w:rsidRPr="00D96C37">
        <w:rPr>
          <w:rFonts w:asciiTheme="minorHAnsi" w:hAnsiTheme="minorHAnsi" w:cs="Arial"/>
          <w:sz w:val="22"/>
          <w:szCs w:val="22"/>
        </w:rPr>
        <w:t>.</w:t>
      </w:r>
    </w:p>
    <w:p w14:paraId="24C538EA" w14:textId="77777777" w:rsidR="00C20A6A" w:rsidRPr="00A267C3" w:rsidRDefault="00C20A6A" w:rsidP="00B33EDF">
      <w:pPr>
        <w:kinsoku w:val="0"/>
        <w:overflowPunct w:val="0"/>
        <w:autoSpaceDE/>
        <w:autoSpaceDN/>
        <w:adjustRightInd/>
        <w:spacing w:line="277" w:lineRule="exact"/>
        <w:ind w:right="15"/>
        <w:jc w:val="both"/>
        <w:textAlignment w:val="baseline"/>
        <w:rPr>
          <w:rFonts w:asciiTheme="minorHAnsi" w:hAnsiTheme="minorHAnsi" w:cs="Arial"/>
          <w:sz w:val="22"/>
          <w:szCs w:val="22"/>
        </w:rPr>
      </w:pPr>
    </w:p>
    <w:p w14:paraId="3D2537E8" w14:textId="512DF9E8" w:rsidR="00C20A6A" w:rsidRPr="00A267C3" w:rsidRDefault="00172EA1"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E65B5D" w:rsidRPr="00A267C3">
        <w:rPr>
          <w:rFonts w:asciiTheme="minorHAnsi" w:hAnsiTheme="minorHAnsi" w:cs="Arial"/>
          <w:sz w:val="22"/>
          <w:szCs w:val="22"/>
        </w:rPr>
        <w:t>Headteacher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support, encouragement, affirmation and realistic challenge to the successful candidate.</w:t>
      </w:r>
    </w:p>
    <w:p w14:paraId="57DEA36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b/>
          <w:bCs/>
          <w:sz w:val="22"/>
          <w:szCs w:val="22"/>
        </w:rPr>
      </w:pPr>
    </w:p>
    <w:p w14:paraId="45FCDCCB" w14:textId="77777777" w:rsidR="00B33EDF" w:rsidRDefault="004925FE"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w:t>
      </w:r>
      <w:r w:rsidR="00E2275D">
        <w:rPr>
          <w:rFonts w:asciiTheme="minorHAnsi" w:hAnsiTheme="minorHAnsi" w:cs="Calibri"/>
          <w:b/>
          <w:bCs/>
          <w:sz w:val="22"/>
          <w:szCs w:val="22"/>
        </w:rPr>
        <w:t>dy</w:t>
      </w:r>
      <w:r w:rsidRPr="00A267C3">
        <w:rPr>
          <w:rFonts w:asciiTheme="minorHAnsi" w:hAnsiTheme="minorHAnsi" w:cs="Calibri"/>
          <w:b/>
          <w:bCs/>
          <w:sz w:val="22"/>
          <w:szCs w:val="22"/>
        </w:rPr>
        <w:t xml:space="preserve"> is committed to safeguarding and promoting the welfare of children and young people.  The Headteacher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14:paraId="2DA926AC" w14:textId="77777777" w:rsid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p>
    <w:p w14:paraId="141E0B90" w14:textId="2F604ABE" w:rsidR="00C20A6A" w:rsidRP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Pr>
          <w:rFonts w:asciiTheme="minorHAnsi" w:hAnsiTheme="minorHAnsi" w:cs="Arial"/>
          <w:b/>
          <w:bCs/>
          <w:color w:val="000000" w:themeColor="text1"/>
          <w:sz w:val="24"/>
          <w:szCs w:val="24"/>
        </w:rPr>
        <w:t xml:space="preserve">A.  </w:t>
      </w:r>
      <w:r w:rsidR="00C20A6A" w:rsidRPr="00B33EDF">
        <w:rPr>
          <w:rFonts w:asciiTheme="minorHAnsi" w:hAnsiTheme="minorHAnsi" w:cs="Arial"/>
          <w:b/>
          <w:bCs/>
          <w:color w:val="000000" w:themeColor="text1"/>
          <w:sz w:val="24"/>
          <w:szCs w:val="24"/>
        </w:rPr>
        <w:t>The Core Purpose of the Headteacher</w:t>
      </w:r>
    </w:p>
    <w:p w14:paraId="5FAE48E2" w14:textId="77777777" w:rsidR="00574299" w:rsidRPr="00A267C3" w:rsidRDefault="00574299" w:rsidP="006475A4">
      <w:pPr>
        <w:kinsoku w:val="0"/>
        <w:overflowPunct w:val="0"/>
        <w:autoSpaceDE/>
        <w:autoSpaceDN/>
        <w:adjustRightInd/>
        <w:spacing w:line="277" w:lineRule="exact"/>
        <w:ind w:right="15"/>
        <w:textAlignment w:val="baseline"/>
        <w:rPr>
          <w:rFonts w:asciiTheme="minorHAnsi" w:hAnsiTheme="minorHAnsi" w:cs="Arial"/>
          <w:b/>
          <w:bCs/>
          <w:sz w:val="22"/>
          <w:szCs w:val="22"/>
        </w:rPr>
      </w:pPr>
    </w:p>
    <w:p w14:paraId="7256D869" w14:textId="3D1E6AFC" w:rsidR="00C20A6A" w:rsidRPr="000540A9"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high quality education by effectively managing 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2275D">
        <w:rPr>
          <w:rFonts w:asciiTheme="minorHAnsi" w:hAnsiTheme="minorHAnsi" w:cs="Arial"/>
          <w:spacing w:val="2"/>
          <w:sz w:val="22"/>
          <w:szCs w:val="22"/>
        </w:rPr>
        <w:t xml:space="preserve">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Default="007240BB"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8B9333A" w14:textId="2B1CFFAC" w:rsidR="00C20A6A"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28940EE" w14:textId="368C9CF7"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B6E738A" w14:textId="67535DBB"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43FBEA8" w14:textId="77777777" w:rsidR="00B33EDF" w:rsidRPr="00A267C3"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02B2765" w14:textId="5B978D3B"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lastRenderedPageBreak/>
        <w:t>The</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FCB3BD2" w14:textId="59A91108"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w:t>
      </w:r>
      <w:r w:rsidR="00E2275D">
        <w:rPr>
          <w:rFonts w:asciiTheme="minorHAnsi" w:hAnsiTheme="minorHAnsi" w:cs="Arial"/>
          <w:spacing w:val="1"/>
          <w:sz w:val="22"/>
          <w:szCs w:val="22"/>
        </w:rPr>
        <w:t>dy</w:t>
      </w:r>
      <w:r w:rsidRPr="00A267C3">
        <w:rPr>
          <w:rFonts w:asciiTheme="minorHAnsi" w:hAnsiTheme="minorHAnsi" w:cs="Arial"/>
          <w:spacing w:val="1"/>
          <w:sz w:val="22"/>
          <w:szCs w:val="22"/>
        </w:rPr>
        <w:t xml:space="preserve">,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14:paraId="62C2DBCD"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87732B1" w14:textId="09C64616"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2275D">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14:paraId="3FE0ADBB"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z w:val="22"/>
          <w:szCs w:val="22"/>
        </w:rPr>
      </w:pPr>
    </w:p>
    <w:p w14:paraId="38FB2BF4" w14:textId="718D8590" w:rsidR="009238DE"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Drawing on the support provided by members of the school community, the Headteacher is responsible for creating a productive learning environment which is engaging and fulfilling for all pupils.</w:t>
      </w:r>
      <w:r w:rsidR="00584CA0" w:rsidRPr="00A267C3">
        <w:rPr>
          <w:rFonts w:asciiTheme="minorHAnsi" w:hAnsiTheme="minorHAnsi" w:cs="Arial"/>
          <w:sz w:val="22"/>
          <w:szCs w:val="22"/>
        </w:rPr>
        <w:t xml:space="preserve"> </w:t>
      </w:r>
    </w:p>
    <w:p w14:paraId="5D49DF85" w14:textId="77777777" w:rsidR="000540A9" w:rsidRPr="000540A9" w:rsidRDefault="000540A9" w:rsidP="000540A9">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14:paraId="16D1F94C" w14:textId="7140F5DC" w:rsidR="00C20A6A" w:rsidRPr="00B33EDF"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color w:val="000000" w:themeColor="text1"/>
          <w:sz w:val="24"/>
          <w:szCs w:val="24"/>
        </w:rPr>
      </w:pPr>
      <w:r w:rsidRPr="00B33EDF">
        <w:rPr>
          <w:rFonts w:asciiTheme="minorHAnsi" w:hAnsiTheme="minorHAnsi" w:cs="Arial"/>
          <w:b/>
          <w:bCs/>
          <w:color w:val="000000" w:themeColor="text1"/>
          <w:sz w:val="24"/>
          <w:szCs w:val="24"/>
        </w:rPr>
        <w:t>B.</w:t>
      </w:r>
      <w:r w:rsidRPr="00B33EDF">
        <w:rPr>
          <w:rFonts w:asciiTheme="minorHAnsi" w:hAnsiTheme="minorHAnsi" w:cs="Arial"/>
          <w:b/>
          <w:bCs/>
          <w:color w:val="000000" w:themeColor="text1"/>
          <w:sz w:val="24"/>
          <w:szCs w:val="24"/>
        </w:rPr>
        <w:tab/>
        <w:t xml:space="preserve">The </w:t>
      </w:r>
      <w:r w:rsidR="00D96C37" w:rsidRPr="00B33EDF">
        <w:rPr>
          <w:rFonts w:asciiTheme="minorHAnsi" w:hAnsiTheme="minorHAnsi" w:cs="Arial"/>
          <w:b/>
          <w:bCs/>
          <w:color w:val="000000" w:themeColor="text1"/>
          <w:sz w:val="24"/>
          <w:szCs w:val="24"/>
        </w:rPr>
        <w:t>Headteacher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 xml:space="preserve">1. </w:t>
            </w:r>
            <w:r w:rsidR="00D96C37">
              <w:rPr>
                <w:rFonts w:asciiTheme="minorHAnsi" w:hAnsiTheme="minorHAnsi" w:cs="Arial"/>
                <w:b/>
                <w:bCs/>
                <w:spacing w:val="-1"/>
                <w:sz w:val="22"/>
                <w:szCs w:val="22"/>
              </w:rPr>
              <w:t>Culture and Ethos</w:t>
            </w:r>
          </w:p>
          <w:p w14:paraId="40197511" w14:textId="77777777"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14:paraId="2BACD735" w14:textId="77777777"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area of this work.</w:t>
            </w:r>
          </w:p>
          <w:p w14:paraId="20C8D16A" w14:textId="77777777"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14:paraId="53169C15" w14:textId="3F006362"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 xml:space="preserve">dy </w:t>
            </w:r>
            <w:r w:rsidRPr="00A267C3">
              <w:rPr>
                <w:rFonts w:asciiTheme="minorHAnsi" w:hAnsiTheme="minorHAnsi" w:cs="Arial"/>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14:paraId="13A31790" w14:textId="464602B7" w:rsidR="00751D45" w:rsidRDefault="00751D45" w:rsidP="00751D45">
      <w:pPr>
        <w:kinsoku w:val="0"/>
        <w:overflowPunct w:val="0"/>
        <w:autoSpaceDE/>
        <w:autoSpaceDN/>
        <w:adjustRightInd/>
        <w:spacing w:line="276" w:lineRule="exact"/>
        <w:textAlignment w:val="baseline"/>
        <w:rPr>
          <w:rFonts w:asciiTheme="minorHAnsi" w:hAnsiTheme="minorHAnsi" w:cs="Arial"/>
          <w:i/>
          <w:sz w:val="22"/>
          <w:szCs w:val="22"/>
        </w:rPr>
      </w:pPr>
    </w:p>
    <w:p w14:paraId="2E62770C" w14:textId="40E105AA" w:rsidR="00C20A6A" w:rsidRPr="00A267C3" w:rsidRDefault="00C20A6A" w:rsidP="006475A4">
      <w:pPr>
        <w:kinsoku w:val="0"/>
        <w:overflowPunct w:val="0"/>
        <w:autoSpaceDE/>
        <w:autoSpaceDN/>
        <w:adjustRightInd/>
        <w:spacing w:line="276" w:lineRule="exact"/>
        <w:ind w:right="15" w:firstLine="360"/>
        <w:textAlignment w:val="baseline"/>
        <w:rPr>
          <w:rFonts w:asciiTheme="minorHAnsi" w:hAnsiTheme="minorHAnsi" w:cs="Arial"/>
          <w:i/>
          <w:sz w:val="22"/>
          <w:szCs w:val="22"/>
        </w:rPr>
      </w:pPr>
      <w:r w:rsidRPr="00A267C3">
        <w:rPr>
          <w:rFonts w:asciiTheme="minorHAnsi" w:hAnsiTheme="minorHAnsi" w:cs="Arial"/>
          <w:i/>
          <w:sz w:val="22"/>
          <w:szCs w:val="22"/>
        </w:rPr>
        <w:t xml:space="preserve">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127DD5F6" w14:textId="77777777" w:rsidR="000556FB" w:rsidRPr="00A267C3" w:rsidRDefault="000556FB" w:rsidP="006475A4">
      <w:pPr>
        <w:kinsoku w:val="0"/>
        <w:overflowPunct w:val="0"/>
        <w:autoSpaceDE/>
        <w:autoSpaceDN/>
        <w:adjustRightInd/>
        <w:spacing w:line="276" w:lineRule="exact"/>
        <w:ind w:left="144" w:right="15" w:firstLine="360"/>
        <w:textAlignment w:val="baseline"/>
        <w:rPr>
          <w:rFonts w:asciiTheme="minorHAnsi" w:hAnsiTheme="minorHAnsi" w:cs="Arial"/>
          <w:sz w:val="22"/>
          <w:szCs w:val="22"/>
        </w:rPr>
      </w:pPr>
    </w:p>
    <w:p w14:paraId="0086069A" w14:textId="77777777" w:rsidR="00C20A6A" w:rsidRPr="00A267C3"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0456887E" w14:textId="12F9E88B" w:rsidR="00C20A6A" w:rsidRPr="000540A9"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14:paraId="06BEED6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lastRenderedPageBreak/>
        <w:t>Demonstrate optimistic personal behaviour, positive relationships and attitudes towards their pupils and staff, and towards parents, governors and members of the local church and wider community.</w:t>
      </w:r>
    </w:p>
    <w:p w14:paraId="65A65D46"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3A552840"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14:paraId="6FF5EAED"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4842717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2335BA99" w14:textId="3318D385" w:rsidR="00C20A6A"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14:paraId="340416CA" w14:textId="77777777" w:rsidR="006C6D12" w:rsidRPr="006C6D12" w:rsidRDefault="006C6D12" w:rsidP="006475A4">
      <w:pPr>
        <w:pStyle w:val="ListParagraph"/>
        <w:ind w:left="709" w:right="15" w:hanging="283"/>
        <w:rPr>
          <w:rFonts w:asciiTheme="minorHAnsi" w:hAnsiTheme="minorHAnsi" w:cs="Arial"/>
          <w:sz w:val="22"/>
          <w:szCs w:val="22"/>
        </w:rPr>
      </w:pPr>
    </w:p>
    <w:p w14:paraId="5F4454A0" w14:textId="48A8F749" w:rsidR="00C20A6A" w:rsidRPr="00751D45" w:rsidRDefault="006C6D12" w:rsidP="006475A4">
      <w:pPr>
        <w:pStyle w:val="ListParagraph"/>
        <w:numPr>
          <w:ilvl w:val="0"/>
          <w:numId w:val="11"/>
        </w:numPr>
        <w:ind w:left="709" w:right="15" w:hanging="283"/>
        <w:jc w:val="both"/>
        <w:rPr>
          <w:rFonts w:asciiTheme="minorHAnsi" w:hAnsiTheme="minorHAnsi" w:cs="Arial"/>
          <w:sz w:val="22"/>
          <w:szCs w:val="22"/>
        </w:rPr>
      </w:pPr>
      <w:r>
        <w:rPr>
          <w:rFonts w:asciiTheme="minorHAnsi" w:hAnsiTheme="minorHAnsi" w:cs="Arial"/>
          <w:sz w:val="22"/>
          <w:szCs w:val="22"/>
        </w:rPr>
        <w:t xml:space="preserve">Communicate compellingly the school’s vision and drive the strategic </w:t>
      </w:r>
      <w:proofErr w:type="gramStart"/>
      <w:r>
        <w:rPr>
          <w:rFonts w:asciiTheme="minorHAnsi" w:hAnsiTheme="minorHAnsi" w:cs="Arial"/>
          <w:sz w:val="22"/>
          <w:szCs w:val="22"/>
        </w:rPr>
        <w:t>leadership ,</w:t>
      </w:r>
      <w:proofErr w:type="gramEnd"/>
      <w:r>
        <w:rPr>
          <w:rFonts w:asciiTheme="minorHAnsi" w:hAnsiTheme="minorHAnsi" w:cs="Arial"/>
          <w:sz w:val="22"/>
          <w:szCs w:val="22"/>
        </w:rPr>
        <w:t xml:space="preserve"> empowering all pupils and staff to excel thus ensuring a culture of high staff professionalism.</w:t>
      </w:r>
    </w:p>
    <w:p w14:paraId="5A7D05AB" w14:textId="38AF992C" w:rsidR="00C20A6A" w:rsidRPr="00A267C3" w:rsidRDefault="00C20A6A" w:rsidP="00204D84">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t xml:space="preserve">2. </w:t>
            </w:r>
            <w:r w:rsidR="00D96C37">
              <w:rPr>
                <w:rFonts w:asciiTheme="minorHAnsi" w:hAnsiTheme="minorHAnsi" w:cs="Arial"/>
                <w:b/>
                <w:bCs/>
                <w:sz w:val="22"/>
                <w:szCs w:val="22"/>
              </w:rPr>
              <w:t>Curriculum and Teaching</w:t>
            </w:r>
          </w:p>
          <w:p w14:paraId="4265EC41" w14:textId="77777777"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14:paraId="5B2553FA"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14:paraId="421379E8" w14:textId="77777777"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14:paraId="00389C31" w14:textId="77777777"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A267C3" w:rsidRDefault="007639AE" w:rsidP="001B02D8">
      <w:pPr>
        <w:rPr>
          <w:rFonts w:asciiTheme="minorHAnsi" w:hAnsiTheme="minorHAnsi" w:cs="Arial"/>
          <w:sz w:val="22"/>
          <w:szCs w:val="22"/>
        </w:rPr>
      </w:pPr>
    </w:p>
    <w:p w14:paraId="4FD74A1B" w14:textId="3652D80E" w:rsidR="00C20A6A" w:rsidRPr="00A267C3" w:rsidRDefault="00D5240D" w:rsidP="006475A4">
      <w:pPr>
        <w:ind w:right="15" w:firstLine="426"/>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1142DEE1" w14:textId="77777777" w:rsidR="00C20A6A" w:rsidRPr="00A267C3" w:rsidRDefault="00C20A6A" w:rsidP="006475A4">
      <w:pPr>
        <w:kinsoku w:val="0"/>
        <w:overflowPunct w:val="0"/>
        <w:autoSpaceDE/>
        <w:autoSpaceDN/>
        <w:adjustRightInd/>
        <w:spacing w:line="275" w:lineRule="exact"/>
        <w:ind w:left="216" w:right="15"/>
        <w:jc w:val="both"/>
        <w:textAlignment w:val="baseline"/>
        <w:rPr>
          <w:rFonts w:asciiTheme="minorHAnsi" w:hAnsiTheme="minorHAnsi" w:cs="Arial"/>
          <w:sz w:val="22"/>
          <w:szCs w:val="22"/>
        </w:rPr>
      </w:pPr>
    </w:p>
    <w:p w14:paraId="4D6D14E3" w14:textId="33C18AEB" w:rsidR="00C20A6A"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14:paraId="22FB3336" w14:textId="77777777" w:rsidR="00751D45" w:rsidRPr="00A267C3" w:rsidRDefault="00751D45" w:rsidP="006475A4">
      <w:pPr>
        <w:pStyle w:val="ListParagraph"/>
        <w:kinsoku w:val="0"/>
        <w:overflowPunct w:val="0"/>
        <w:spacing w:line="275" w:lineRule="exact"/>
        <w:ind w:left="709" w:right="15"/>
        <w:jc w:val="both"/>
        <w:textAlignment w:val="baseline"/>
        <w:rPr>
          <w:rFonts w:asciiTheme="minorHAnsi" w:hAnsiTheme="minorHAnsi" w:cs="Arial"/>
          <w:spacing w:val="-1"/>
          <w:sz w:val="22"/>
          <w:szCs w:val="22"/>
        </w:rPr>
      </w:pPr>
    </w:p>
    <w:p w14:paraId="6CC71650" w14:textId="02996BA9"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Pr>
          <w:rFonts w:asciiTheme="minorHAnsi" w:hAnsiTheme="minorHAnsi" w:cs="Arial"/>
          <w:sz w:val="22"/>
          <w:szCs w:val="22"/>
        </w:rPr>
        <w:t>e school’s Catholic foundation.</w:t>
      </w:r>
    </w:p>
    <w:p w14:paraId="52C3D7C8" w14:textId="77777777" w:rsidR="00751D45" w:rsidRPr="00A267C3" w:rsidRDefault="00751D45" w:rsidP="006475A4">
      <w:pPr>
        <w:pStyle w:val="ListParagraph"/>
        <w:ind w:left="709" w:right="15"/>
        <w:jc w:val="both"/>
        <w:rPr>
          <w:rFonts w:asciiTheme="minorHAnsi" w:hAnsiTheme="minorHAnsi" w:cs="Arial"/>
          <w:sz w:val="22"/>
          <w:szCs w:val="22"/>
        </w:rPr>
      </w:pPr>
    </w:p>
    <w:p w14:paraId="5304FF85" w14:textId="77777777" w:rsidR="00751D45"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A267C3" w:rsidRDefault="009A39E9" w:rsidP="006475A4">
      <w:pPr>
        <w:pStyle w:val="ListParagraph"/>
        <w:ind w:left="709" w:right="15"/>
        <w:jc w:val="both"/>
        <w:rPr>
          <w:rFonts w:asciiTheme="minorHAnsi" w:hAnsiTheme="minorHAnsi" w:cs="Arial"/>
          <w:sz w:val="22"/>
          <w:szCs w:val="22"/>
        </w:rPr>
      </w:pPr>
      <w:r w:rsidRPr="00A267C3">
        <w:rPr>
          <w:rFonts w:asciiTheme="minorHAnsi" w:hAnsiTheme="minorHAnsi" w:cs="Arial"/>
          <w:sz w:val="22"/>
          <w:szCs w:val="22"/>
        </w:rPr>
        <w:t xml:space="preserve"> </w:t>
      </w:r>
    </w:p>
    <w:p w14:paraId="74B1E3C2" w14:textId="01CB8323"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A267C3" w:rsidRDefault="00751D45" w:rsidP="00751D45">
      <w:pPr>
        <w:pStyle w:val="ListParagraph"/>
        <w:ind w:left="709"/>
        <w:jc w:val="both"/>
        <w:rPr>
          <w:rFonts w:asciiTheme="minorHAnsi" w:hAnsiTheme="minorHAnsi" w:cs="Arial"/>
          <w:sz w:val="22"/>
          <w:szCs w:val="22"/>
        </w:rPr>
      </w:pPr>
    </w:p>
    <w:p w14:paraId="677B766C" w14:textId="77777777" w:rsidR="009A39E9" w:rsidRPr="00A267C3" w:rsidRDefault="009A39E9" w:rsidP="006475A4">
      <w:pPr>
        <w:pStyle w:val="ListParagraph"/>
        <w:numPr>
          <w:ilvl w:val="0"/>
          <w:numId w:val="14"/>
        </w:numPr>
        <w:ind w:left="709" w:right="15" w:hanging="283"/>
        <w:jc w:val="both"/>
        <w:rPr>
          <w:rFonts w:asciiTheme="minorHAnsi" w:hAnsiTheme="minorHAnsi" w:cs="Arial"/>
          <w:spacing w:val="-1"/>
          <w:sz w:val="22"/>
          <w:szCs w:val="22"/>
        </w:rPr>
      </w:pPr>
      <w:r w:rsidRPr="00A267C3">
        <w:rPr>
          <w:rFonts w:asciiTheme="minorHAnsi" w:hAnsiTheme="minorHAnsi" w:cs="Arial"/>
          <w:sz w:val="22"/>
          <w:szCs w:val="22"/>
        </w:rPr>
        <w:lastRenderedPageBreak/>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A267C3" w:rsidRDefault="00C20A6A" w:rsidP="000540A9">
      <w:pPr>
        <w:rPr>
          <w:rFonts w:asciiTheme="minorHAnsi" w:hAnsiTheme="minorHAnsi" w:cs="Arial"/>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A267C3"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t xml:space="preserve">3. </w:t>
            </w:r>
            <w:r w:rsidR="00D96C37">
              <w:rPr>
                <w:rFonts w:asciiTheme="minorHAnsi" w:hAnsiTheme="minorHAnsi" w:cs="Arial"/>
                <w:b/>
                <w:bCs/>
                <w:sz w:val="22"/>
                <w:szCs w:val="22"/>
              </w:rPr>
              <w:t xml:space="preserve"> </w:t>
            </w:r>
            <w:proofErr w:type="spellStart"/>
            <w:r w:rsidR="00D96C37">
              <w:rPr>
                <w:rFonts w:asciiTheme="minorHAnsi" w:hAnsiTheme="minorHAnsi" w:cs="Arial"/>
                <w:b/>
                <w:bCs/>
                <w:sz w:val="22"/>
                <w:szCs w:val="22"/>
              </w:rPr>
              <w:t>Organisational</w:t>
            </w:r>
            <w:proofErr w:type="spellEnd"/>
            <w:r w:rsidR="00D96C37">
              <w:rPr>
                <w:rFonts w:asciiTheme="minorHAnsi" w:hAnsiTheme="minorHAnsi" w:cs="Arial"/>
                <w:b/>
                <w:bCs/>
                <w:sz w:val="22"/>
                <w:szCs w:val="22"/>
              </w:rPr>
              <w:t xml:space="preserve"> effectiveness</w:t>
            </w:r>
          </w:p>
          <w:p w14:paraId="46FC11C0"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14:paraId="4F41D2A8" w14:textId="77777777"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14:paraId="207A2B94" w14:textId="77777777"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14:paraId="79805C6C" w14:textId="77777777" w:rsidR="00C20A6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w:t>
            </w:r>
            <w:r w:rsidR="00F54B61">
              <w:rPr>
                <w:rFonts w:asciiTheme="minorHAnsi" w:hAnsiTheme="minorHAnsi" w:cs="Arial"/>
                <w:sz w:val="22"/>
                <w:szCs w:val="22"/>
              </w:rPr>
              <w:t xml:space="preserve"> </w:t>
            </w:r>
            <w:r w:rsidR="005A0C85">
              <w:rPr>
                <w:rFonts w:asciiTheme="minorHAnsi" w:hAnsiTheme="minorHAnsi" w:cs="Arial"/>
                <w:sz w:val="22"/>
                <w:szCs w:val="22"/>
              </w:rPr>
              <w:t>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t>
            </w:r>
            <w:r w:rsidR="005A0C85">
              <w:rPr>
                <w:rFonts w:asciiTheme="minorHAnsi" w:hAnsiTheme="minorHAnsi" w:cs="Arial"/>
                <w:sz w:val="22"/>
                <w:szCs w:val="22"/>
              </w:rPr>
              <w:t xml:space="preserve">should </w:t>
            </w:r>
            <w:r w:rsidRPr="00A267C3">
              <w:rPr>
                <w:rFonts w:asciiTheme="minorHAnsi" w:hAnsiTheme="minorHAnsi" w:cs="Arial"/>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w:t>
            </w:r>
            <w:r w:rsidR="005A0C85">
              <w:rPr>
                <w:rFonts w:asciiTheme="minorHAnsi" w:hAnsiTheme="minorHAnsi" w:cs="Arial"/>
                <w:sz w:val="22"/>
                <w:szCs w:val="22"/>
              </w:rPr>
              <w:t>.  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be committed to their own continuing professional development.</w:t>
            </w:r>
          </w:p>
          <w:p w14:paraId="13F930F5" w14:textId="77777777" w:rsidR="00D96C37"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8ABB907" w14:textId="00DA7A5C" w:rsidR="00D96C37" w:rsidRPr="00A83AED"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Pr>
                <w:rFonts w:asciiTheme="minorHAnsi" w:hAnsiTheme="minorHAnsi" w:cs="Arial"/>
                <w:sz w:val="22"/>
                <w:szCs w:val="22"/>
              </w:rPr>
              <w:t xml:space="preserve">    The Headteacher should work in partnership with others</w:t>
            </w:r>
            <w:r w:rsidR="00A83AED">
              <w:rPr>
                <w:rFonts w:asciiTheme="minorHAnsi" w:hAnsiTheme="minorHAnsi" w:cs="Arial"/>
                <w:sz w:val="22"/>
                <w:szCs w:val="22"/>
              </w:rPr>
              <w:t xml:space="preserve">. </w:t>
            </w:r>
            <w:r w:rsidRPr="00A267C3">
              <w:rPr>
                <w:rFonts w:asciiTheme="minorHAnsi" w:hAnsiTheme="minorHAnsi" w:cs="Arial"/>
                <w:spacing w:val="2"/>
                <w:sz w:val="22"/>
                <w:szCs w:val="22"/>
              </w:rPr>
              <w:t>In a Catholic school the Headteacher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A267C3" w:rsidRDefault="00D96C37" w:rsidP="00D96C3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14:paraId="493198C1" w14:textId="77777777" w:rsidR="00D96C37" w:rsidRPr="00A267C3" w:rsidRDefault="00D96C37" w:rsidP="000540A9">
            <w:pPr>
              <w:kinsoku w:val="0"/>
              <w:overflowPunct w:val="0"/>
              <w:autoSpaceDE/>
              <w:autoSpaceDN/>
              <w:adjustRightInd/>
              <w:spacing w:line="276" w:lineRule="exact"/>
              <w:ind w:left="431" w:right="285"/>
              <w:jc w:val="both"/>
              <w:textAlignment w:val="baseline"/>
              <w:rPr>
                <w:rFonts w:asciiTheme="minorHAnsi" w:hAnsiTheme="minorHAnsi" w:cs="Arial"/>
                <w:sz w:val="22"/>
                <w:szCs w:val="22"/>
              </w:rPr>
            </w:pPr>
            <w:r w:rsidRPr="00A267C3">
              <w:rPr>
                <w:rFonts w:asciiTheme="minorHAnsi" w:hAnsiTheme="minorHAnsi" w:cs="Arial"/>
                <w:sz w:val="22"/>
                <w:szCs w:val="22"/>
              </w:rPr>
              <w:t>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carers and across multiple agencies for the well</w:t>
            </w:r>
            <w:r w:rsidRPr="00A267C3">
              <w:rPr>
                <w:rFonts w:asciiTheme="minorHAnsi" w:hAnsiTheme="minorHAnsi" w:cs="Arial"/>
                <w:sz w:val="22"/>
                <w:szCs w:val="22"/>
              </w:rPr>
              <w:softHyphen/>
              <w:t>being of all children. The Headteacher shares responsibility for leadership of the wider educational system and should be aware that school improvement and community development are interdependent.</w:t>
            </w:r>
          </w:p>
          <w:p w14:paraId="337C0A81"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EB8D5BD"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6DA13BDD" w14:textId="241B19C8" w:rsidR="00D96C37" w:rsidRPr="00A267C3"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tc>
      </w:tr>
    </w:tbl>
    <w:p w14:paraId="6F7E7F93" w14:textId="77777777"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14:paraId="5835F70D" w14:textId="0ED9B38D" w:rsidR="00C20A6A" w:rsidRPr="00A267C3" w:rsidRDefault="00D5240D" w:rsidP="006475A4">
      <w:pPr>
        <w:ind w:right="15" w:firstLine="360"/>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2953A4DC" w14:textId="77777777" w:rsidR="00C20A6A" w:rsidRPr="00A267C3"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Arial"/>
          <w:sz w:val="22"/>
          <w:szCs w:val="22"/>
        </w:rPr>
      </w:pPr>
    </w:p>
    <w:p w14:paraId="08E85E6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557B082F" w14:textId="77777777" w:rsidR="00C20A6A" w:rsidRPr="00A267C3" w:rsidRDefault="00C20A6A" w:rsidP="006475A4">
      <w:pPr>
        <w:pStyle w:val="ListParagraph"/>
        <w:ind w:right="15"/>
        <w:jc w:val="both"/>
        <w:rPr>
          <w:rFonts w:asciiTheme="minorHAnsi" w:hAnsiTheme="minorHAnsi" w:cs="Arial"/>
          <w:sz w:val="22"/>
          <w:szCs w:val="22"/>
        </w:rPr>
      </w:pPr>
    </w:p>
    <w:p w14:paraId="52B9DC89" w14:textId="1935519A" w:rsidR="00C20A6A" w:rsidRPr="000E02C9" w:rsidRDefault="00C20A6A" w:rsidP="000E02C9">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Provide a safe, calm and well-ordered environment for all pupils and staff, focused on safeguarding pupils and developing their exemplary behaviour in school and in the wider society.</w:t>
      </w:r>
    </w:p>
    <w:p w14:paraId="3F4E65E3"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lastRenderedPageBreak/>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A267C3" w:rsidRDefault="00C20A6A" w:rsidP="006475A4">
      <w:pPr>
        <w:pStyle w:val="ListParagraph"/>
        <w:ind w:right="15"/>
        <w:jc w:val="both"/>
        <w:rPr>
          <w:rFonts w:asciiTheme="minorHAnsi" w:hAnsiTheme="minorHAnsi" w:cs="Arial"/>
          <w:sz w:val="22"/>
          <w:szCs w:val="22"/>
        </w:rPr>
      </w:pPr>
    </w:p>
    <w:p w14:paraId="5E1DACEE" w14:textId="466E181A"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to understand its role and deliver its functions effectively – in particular its functions to set school strategy and hold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to account for pupil, staff and financial performance.</w:t>
      </w:r>
    </w:p>
    <w:p w14:paraId="33802158" w14:textId="77777777" w:rsidR="00C20A6A" w:rsidRPr="00A267C3" w:rsidRDefault="00C20A6A" w:rsidP="006475A4">
      <w:pPr>
        <w:pStyle w:val="ListParagraph"/>
        <w:ind w:right="15"/>
        <w:jc w:val="both"/>
        <w:rPr>
          <w:rFonts w:asciiTheme="minorHAnsi" w:hAnsiTheme="minorHAnsi" w:cs="Arial"/>
          <w:sz w:val="22"/>
          <w:szCs w:val="22"/>
        </w:rPr>
      </w:pPr>
    </w:p>
    <w:p w14:paraId="558C029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A267C3" w:rsidRDefault="00C20A6A" w:rsidP="006475A4">
      <w:pPr>
        <w:pStyle w:val="ListParagraph"/>
        <w:ind w:right="15"/>
        <w:jc w:val="both"/>
        <w:rPr>
          <w:rFonts w:asciiTheme="minorHAnsi" w:hAnsiTheme="minorHAnsi" w:cs="Arial"/>
          <w:sz w:val="22"/>
          <w:szCs w:val="22"/>
        </w:rPr>
      </w:pPr>
    </w:p>
    <w:p w14:paraId="2F079798" w14:textId="7FEBA256" w:rsidR="00C20A6A" w:rsidRPr="00D96C37"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A267C3" w:rsidRDefault="00C20A6A" w:rsidP="006475A4">
      <w:pPr>
        <w:ind w:right="15"/>
        <w:jc w:val="both"/>
        <w:rPr>
          <w:rFonts w:asciiTheme="minorHAnsi" w:hAnsiTheme="minorHAnsi" w:cs="Arial"/>
          <w:i/>
          <w:sz w:val="22"/>
          <w:szCs w:val="22"/>
        </w:rPr>
      </w:pPr>
    </w:p>
    <w:p w14:paraId="6D662A83" w14:textId="77777777" w:rsidR="00C20A6A" w:rsidRPr="00A267C3" w:rsidRDefault="00C20A6A" w:rsidP="006475A4">
      <w:pPr>
        <w:ind w:left="426" w:right="15"/>
        <w:jc w:val="both"/>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0379D808" w14:textId="77777777" w:rsidR="00C20A6A" w:rsidRPr="00A267C3" w:rsidRDefault="00C20A6A" w:rsidP="00204D84">
      <w:pPr>
        <w:jc w:val="both"/>
        <w:rPr>
          <w:rFonts w:asciiTheme="minorHAnsi" w:hAnsiTheme="minorHAnsi" w:cs="Arial"/>
          <w:sz w:val="22"/>
          <w:szCs w:val="22"/>
        </w:rPr>
      </w:pPr>
    </w:p>
    <w:p w14:paraId="746168DE" w14:textId="678E95CB" w:rsidR="00C20A6A" w:rsidRPr="00D96C37" w:rsidRDefault="00C20A6A" w:rsidP="000540A9">
      <w:pPr>
        <w:pStyle w:val="ListParagraph"/>
        <w:numPr>
          <w:ilvl w:val="0"/>
          <w:numId w:val="9"/>
        </w:numPr>
        <w:kinsoku w:val="0"/>
        <w:overflowPunct w:val="0"/>
        <w:spacing w:line="276" w:lineRule="exact"/>
        <w:ind w:right="15"/>
        <w:jc w:val="both"/>
        <w:textAlignment w:val="baseline"/>
        <w:rPr>
          <w:rFonts w:asciiTheme="minorHAnsi" w:hAnsiTheme="minorHAnsi" w:cs="Arial"/>
          <w:spacing w:val="-1"/>
          <w:sz w:val="22"/>
          <w:szCs w:val="22"/>
        </w:rPr>
      </w:pPr>
      <w:r w:rsidRPr="00D96C37">
        <w:rPr>
          <w:rFonts w:asciiTheme="minorHAnsi" w:hAnsiTheme="minorHAnsi" w:cs="Arial"/>
          <w:sz w:val="22"/>
          <w:szCs w:val="22"/>
        </w:rPr>
        <w:t>Create an outward-facing school which works with other schools, organisations and the local community</w:t>
      </w:r>
      <w:r w:rsidR="00752E45" w:rsidRPr="00D96C37">
        <w:rPr>
          <w:rFonts w:asciiTheme="minorHAnsi" w:hAnsiTheme="minorHAnsi" w:cs="Arial"/>
          <w:sz w:val="22"/>
          <w:szCs w:val="22"/>
        </w:rPr>
        <w:t xml:space="preserve">, </w:t>
      </w:r>
      <w:r w:rsidRPr="00D96C37">
        <w:rPr>
          <w:rFonts w:asciiTheme="minorHAnsi" w:hAnsiTheme="minorHAnsi" w:cs="Arial"/>
          <w:sz w:val="22"/>
          <w:szCs w:val="22"/>
        </w:rPr>
        <w:t>in a climate of mutual challenge</w:t>
      </w:r>
      <w:r w:rsidR="00752E45" w:rsidRPr="00D96C37">
        <w:rPr>
          <w:rFonts w:asciiTheme="minorHAnsi" w:hAnsiTheme="minorHAnsi" w:cs="Arial"/>
          <w:sz w:val="22"/>
          <w:szCs w:val="22"/>
        </w:rPr>
        <w:t xml:space="preserve">, </w:t>
      </w:r>
      <w:r w:rsidRPr="00D96C37">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A267C3" w:rsidRDefault="00C20A6A" w:rsidP="000540A9">
      <w:pPr>
        <w:pStyle w:val="ListParagraph"/>
        <w:jc w:val="both"/>
        <w:rPr>
          <w:rFonts w:asciiTheme="minorHAnsi" w:hAnsiTheme="minorHAnsi" w:cs="Arial"/>
          <w:sz w:val="22"/>
          <w:szCs w:val="22"/>
        </w:rPr>
      </w:pPr>
    </w:p>
    <w:p w14:paraId="3C95EAAA"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A267C3" w:rsidRDefault="00C20A6A" w:rsidP="000540A9">
      <w:pPr>
        <w:pStyle w:val="ListParagraph"/>
        <w:jc w:val="both"/>
        <w:rPr>
          <w:rFonts w:asciiTheme="minorHAnsi" w:hAnsiTheme="minorHAnsi" w:cs="Arial"/>
          <w:sz w:val="22"/>
          <w:szCs w:val="22"/>
        </w:rPr>
      </w:pPr>
    </w:p>
    <w:p w14:paraId="7A8E6625"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14:paraId="43F1850A" w14:textId="77777777" w:rsidR="00C20A6A" w:rsidRPr="00A267C3" w:rsidRDefault="00C20A6A" w:rsidP="000540A9">
      <w:pPr>
        <w:pStyle w:val="ListParagraph"/>
        <w:jc w:val="both"/>
        <w:rPr>
          <w:rFonts w:asciiTheme="minorHAnsi" w:hAnsiTheme="minorHAnsi" w:cs="Arial"/>
          <w:sz w:val="22"/>
          <w:szCs w:val="22"/>
        </w:rPr>
      </w:pPr>
    </w:p>
    <w:p w14:paraId="2389A42E"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14:paraId="726C407D" w14:textId="77777777" w:rsidR="00C20A6A" w:rsidRPr="00A267C3" w:rsidRDefault="00C20A6A" w:rsidP="000540A9">
      <w:pPr>
        <w:pStyle w:val="ListParagraph"/>
        <w:jc w:val="both"/>
        <w:rPr>
          <w:rFonts w:asciiTheme="minorHAnsi" w:hAnsiTheme="minorHAnsi" w:cs="Arial"/>
          <w:sz w:val="22"/>
          <w:szCs w:val="22"/>
        </w:rPr>
      </w:pPr>
    </w:p>
    <w:p w14:paraId="3DF2FC10" w14:textId="77777777" w:rsidR="00C20A6A" w:rsidRPr="00A267C3" w:rsidRDefault="00D5240D"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A267C3" w:rsidRDefault="00C20A6A" w:rsidP="00204D84">
      <w:pPr>
        <w:pStyle w:val="ListParagraph"/>
        <w:jc w:val="both"/>
        <w:rPr>
          <w:rFonts w:asciiTheme="minorHAnsi" w:hAnsiTheme="minorHAnsi" w:cs="Arial"/>
          <w:sz w:val="22"/>
          <w:szCs w:val="22"/>
        </w:rPr>
      </w:pPr>
    </w:p>
    <w:p w14:paraId="4EBC9060" w14:textId="50C9E6C9" w:rsidR="000540A9"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14:paraId="6CA7A08E" w14:textId="77777777" w:rsidR="000540A9" w:rsidRDefault="000540A9" w:rsidP="000540A9">
      <w:pPr>
        <w:pStyle w:val="ListParagraph"/>
        <w:jc w:val="both"/>
        <w:rPr>
          <w:rFonts w:asciiTheme="minorHAnsi" w:hAnsiTheme="minorHAnsi" w:cs="Arial"/>
          <w:sz w:val="22"/>
          <w:szCs w:val="22"/>
        </w:rPr>
      </w:pPr>
    </w:p>
    <w:p w14:paraId="42D29A29" w14:textId="1A767D96" w:rsidR="00C20A6A" w:rsidRPr="000540A9" w:rsidRDefault="00C20A6A" w:rsidP="006475A4">
      <w:pPr>
        <w:pStyle w:val="ListParagraph"/>
        <w:ind w:right="15"/>
        <w:jc w:val="both"/>
        <w:rPr>
          <w:rFonts w:asciiTheme="minorHAnsi" w:hAnsiTheme="minorHAnsi" w:cs="Arial"/>
          <w:sz w:val="22"/>
          <w:szCs w:val="22"/>
        </w:rPr>
      </w:pPr>
      <w:r w:rsidRPr="000540A9">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E65B5D" w:rsidRPr="000540A9">
        <w:rPr>
          <w:rFonts w:asciiTheme="minorHAnsi" w:hAnsiTheme="minorHAnsi" w:cs="Arial"/>
          <w:i/>
          <w:iCs/>
          <w:sz w:val="22"/>
          <w:szCs w:val="22"/>
        </w:rPr>
        <w:t>Headteacher</w:t>
      </w:r>
      <w:r w:rsidRPr="000540A9">
        <w:rPr>
          <w:rFonts w:asciiTheme="minorHAnsi" w:hAnsiTheme="minorHAnsi" w:cs="Arial"/>
          <w:i/>
          <w:iCs/>
          <w:sz w:val="22"/>
          <w:szCs w:val="22"/>
        </w:rPr>
        <w:t>.</w:t>
      </w:r>
    </w:p>
    <w:p w14:paraId="196A67BF" w14:textId="77777777" w:rsidR="001F1705" w:rsidRPr="00A267C3" w:rsidRDefault="001F1705" w:rsidP="00204D84">
      <w:pPr>
        <w:jc w:val="both"/>
        <w:rPr>
          <w:rFonts w:asciiTheme="minorHAnsi" w:hAnsiTheme="minorHAnsi" w:cs="Arial"/>
          <w:sz w:val="22"/>
          <w:szCs w:val="22"/>
        </w:rPr>
      </w:pPr>
    </w:p>
    <w:p w14:paraId="221AC8F4" w14:textId="77777777" w:rsidR="00C20A6A" w:rsidRPr="00A267C3" w:rsidRDefault="00C20A6A" w:rsidP="00204D84">
      <w:pPr>
        <w:jc w:val="both"/>
        <w:rPr>
          <w:rFonts w:asciiTheme="minorHAnsi" w:hAnsiTheme="minorHAnsi" w:cs="Arial"/>
          <w:sz w:val="22"/>
          <w:szCs w:val="22"/>
        </w:rPr>
      </w:pPr>
    </w:p>
    <w:sectPr w:rsidR="00C20A6A" w:rsidRPr="00A267C3" w:rsidSect="000540A9">
      <w:headerReference w:type="even" r:id="rId9"/>
      <w:footerReference w:type="even" r:id="rId10"/>
      <w:headerReference w:type="first" r:id="rId11"/>
      <w:footerReference w:type="first" r:id="rId12"/>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66C7" w14:textId="77777777" w:rsidR="00863A6D" w:rsidRDefault="00863A6D" w:rsidP="00584CA0">
      <w:r>
        <w:separator/>
      </w:r>
    </w:p>
  </w:endnote>
  <w:endnote w:type="continuationSeparator" w:id="0">
    <w:p w14:paraId="4FA79E2A" w14:textId="77777777" w:rsidR="00863A6D" w:rsidRDefault="00863A6D"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3651" w14:textId="6AA5A851" w:rsidR="00DA267E" w:rsidRPr="00DA267E" w:rsidRDefault="00DA267E" w:rsidP="00DA267E">
    <w:pPr>
      <w:pStyle w:val="Footer"/>
      <w:rPr>
        <w:rFonts w:asciiTheme="minorHAnsi" w:hAnsiTheme="minorHAnsi" w:cstheme="minorHAnsi"/>
        <w:color w:val="FF0000"/>
      </w:rPr>
    </w:pPr>
    <w:r w:rsidRPr="00DA267E">
      <w:rPr>
        <w:rFonts w:asciiTheme="minorHAnsi" w:hAnsiTheme="minorHAnsi" w:cstheme="minorHAnsi"/>
        <w:color w:val="FF0000"/>
      </w:rPr>
      <w:t>Discover</w:t>
    </w:r>
    <w:r w:rsidRPr="00DA267E">
      <w:rPr>
        <w:rFonts w:asciiTheme="minorHAnsi" w:hAnsiTheme="minorHAnsi" w:cstheme="minorHAnsi"/>
        <w:color w:val="FF0000"/>
      </w:rPr>
      <w:ptab w:relativeTo="margin" w:alignment="center" w:leader="none"/>
    </w:r>
    <w:r w:rsidRPr="00DA267E">
      <w:rPr>
        <w:rFonts w:asciiTheme="minorHAnsi" w:hAnsiTheme="minorHAnsi" w:cstheme="minorHAnsi"/>
        <w:color w:val="FF0000"/>
      </w:rPr>
      <w:t>Develop</w:t>
    </w:r>
    <w:r w:rsidRPr="00DA267E">
      <w:rPr>
        <w:rFonts w:asciiTheme="minorHAnsi" w:hAnsiTheme="minorHAnsi" w:cstheme="minorHAnsi"/>
        <w:color w:val="FF0000"/>
      </w:rPr>
      <w:ptab w:relativeTo="margin" w:alignment="right" w:leader="none"/>
    </w:r>
    <w:r w:rsidRPr="00DA267E">
      <w:rPr>
        <w:rFonts w:asciiTheme="minorHAnsi" w:hAnsiTheme="minorHAnsi" w:cstheme="minorHAnsi"/>
        <w:color w:val="FF0000"/>
      </w:rPr>
      <w:t xml:space="preserve">Rejoice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ECCD" w14:textId="77777777" w:rsidR="00863A6D" w:rsidRDefault="00863A6D" w:rsidP="00584CA0">
      <w:r>
        <w:separator/>
      </w:r>
    </w:p>
  </w:footnote>
  <w:footnote w:type="continuationSeparator" w:id="0">
    <w:p w14:paraId="2AB3B6D7" w14:textId="77777777" w:rsidR="00863A6D" w:rsidRDefault="00863A6D"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748508"/>
      <w:docPartObj>
        <w:docPartGallery w:val="Page Numbers (Top of Page)"/>
        <w:docPartUnique/>
      </w:docPartObj>
    </w:sdtPr>
    <w:sdtEndPr>
      <w:rPr>
        <w:noProof/>
      </w:rPr>
    </w:sdtEndPr>
    <w:sdtContent>
      <w:p w14:paraId="0B21B6E7" w14:textId="7F87B387" w:rsidR="003307A1" w:rsidRDefault="00000000">
        <w:pPr>
          <w:pStyle w:val="Header"/>
          <w:jc w:val="center"/>
        </w:pPr>
      </w:p>
    </w:sdtContent>
  </w:sdt>
  <w:p w14:paraId="1F3012E4" w14:textId="77777777" w:rsidR="003307A1" w:rsidRDefault="0033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255625273">
    <w:abstractNumId w:val="6"/>
  </w:num>
  <w:num w:numId="2" w16cid:durableId="1153253786">
    <w:abstractNumId w:val="4"/>
  </w:num>
  <w:num w:numId="3" w16cid:durableId="696808268">
    <w:abstractNumId w:val="3"/>
  </w:num>
  <w:num w:numId="4" w16cid:durableId="1386880375">
    <w:abstractNumId w:val="11"/>
  </w:num>
  <w:num w:numId="5" w16cid:durableId="220219112">
    <w:abstractNumId w:val="8"/>
  </w:num>
  <w:num w:numId="6" w16cid:durableId="565917058">
    <w:abstractNumId w:val="2"/>
  </w:num>
  <w:num w:numId="7" w16cid:durableId="820072933">
    <w:abstractNumId w:val="5"/>
  </w:num>
  <w:num w:numId="8" w16cid:durableId="1681736598">
    <w:abstractNumId w:val="9"/>
  </w:num>
  <w:num w:numId="9" w16cid:durableId="72747386">
    <w:abstractNumId w:val="13"/>
  </w:num>
  <w:num w:numId="10" w16cid:durableId="998926185">
    <w:abstractNumId w:val="7"/>
  </w:num>
  <w:num w:numId="11" w16cid:durableId="1968005067">
    <w:abstractNumId w:val="0"/>
  </w:num>
  <w:num w:numId="12" w16cid:durableId="1594895120">
    <w:abstractNumId w:val="1"/>
  </w:num>
  <w:num w:numId="13" w16cid:durableId="440347306">
    <w:abstractNumId w:val="10"/>
  </w:num>
  <w:num w:numId="14" w16cid:durableId="1058019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D09F9"/>
    <w:rsid w:val="000E02C9"/>
    <w:rsid w:val="00111B10"/>
    <w:rsid w:val="00172EA1"/>
    <w:rsid w:val="00181BFF"/>
    <w:rsid w:val="001B02D8"/>
    <w:rsid w:val="001C1AA0"/>
    <w:rsid w:val="001F0777"/>
    <w:rsid w:val="001F1705"/>
    <w:rsid w:val="00204D84"/>
    <w:rsid w:val="002C6706"/>
    <w:rsid w:val="002E57A7"/>
    <w:rsid w:val="002F3D4E"/>
    <w:rsid w:val="003053C7"/>
    <w:rsid w:val="003307A1"/>
    <w:rsid w:val="00381345"/>
    <w:rsid w:val="0038306B"/>
    <w:rsid w:val="003E0DB1"/>
    <w:rsid w:val="003F714F"/>
    <w:rsid w:val="00413B6A"/>
    <w:rsid w:val="00425FB9"/>
    <w:rsid w:val="0043565F"/>
    <w:rsid w:val="004925FE"/>
    <w:rsid w:val="0049541C"/>
    <w:rsid w:val="004A27DF"/>
    <w:rsid w:val="004B3069"/>
    <w:rsid w:val="004E046F"/>
    <w:rsid w:val="00516F53"/>
    <w:rsid w:val="00530E4C"/>
    <w:rsid w:val="00574299"/>
    <w:rsid w:val="00584CA0"/>
    <w:rsid w:val="005920BA"/>
    <w:rsid w:val="005A0C85"/>
    <w:rsid w:val="00617BC7"/>
    <w:rsid w:val="00625B16"/>
    <w:rsid w:val="00644C07"/>
    <w:rsid w:val="006475A4"/>
    <w:rsid w:val="0066055F"/>
    <w:rsid w:val="0066392B"/>
    <w:rsid w:val="006929A2"/>
    <w:rsid w:val="0069551F"/>
    <w:rsid w:val="006C6D12"/>
    <w:rsid w:val="006E5F5D"/>
    <w:rsid w:val="0070215E"/>
    <w:rsid w:val="00713019"/>
    <w:rsid w:val="007240BB"/>
    <w:rsid w:val="0073043B"/>
    <w:rsid w:val="00740BB0"/>
    <w:rsid w:val="00746D4B"/>
    <w:rsid w:val="00751D45"/>
    <w:rsid w:val="00752E45"/>
    <w:rsid w:val="007639AE"/>
    <w:rsid w:val="0076713D"/>
    <w:rsid w:val="007822D5"/>
    <w:rsid w:val="00786245"/>
    <w:rsid w:val="007A3C93"/>
    <w:rsid w:val="007B4083"/>
    <w:rsid w:val="007C606E"/>
    <w:rsid w:val="007D764A"/>
    <w:rsid w:val="0081384C"/>
    <w:rsid w:val="00823E09"/>
    <w:rsid w:val="00840CE4"/>
    <w:rsid w:val="00863A6D"/>
    <w:rsid w:val="008A3492"/>
    <w:rsid w:val="008D579D"/>
    <w:rsid w:val="00921D67"/>
    <w:rsid w:val="009238DE"/>
    <w:rsid w:val="00962350"/>
    <w:rsid w:val="009806DC"/>
    <w:rsid w:val="009A39E9"/>
    <w:rsid w:val="009C4AF0"/>
    <w:rsid w:val="009F1970"/>
    <w:rsid w:val="00A12724"/>
    <w:rsid w:val="00A267C3"/>
    <w:rsid w:val="00A324F6"/>
    <w:rsid w:val="00A6055B"/>
    <w:rsid w:val="00A83AED"/>
    <w:rsid w:val="00AA619A"/>
    <w:rsid w:val="00AD115E"/>
    <w:rsid w:val="00AE01C2"/>
    <w:rsid w:val="00B33EDF"/>
    <w:rsid w:val="00B430CB"/>
    <w:rsid w:val="00B5525A"/>
    <w:rsid w:val="00BB7B62"/>
    <w:rsid w:val="00C04F79"/>
    <w:rsid w:val="00C17BC6"/>
    <w:rsid w:val="00C20A6A"/>
    <w:rsid w:val="00C4609A"/>
    <w:rsid w:val="00CA1897"/>
    <w:rsid w:val="00CD42AF"/>
    <w:rsid w:val="00CE2CD6"/>
    <w:rsid w:val="00CE3376"/>
    <w:rsid w:val="00D07891"/>
    <w:rsid w:val="00D15100"/>
    <w:rsid w:val="00D24E63"/>
    <w:rsid w:val="00D4441D"/>
    <w:rsid w:val="00D5240D"/>
    <w:rsid w:val="00D96C37"/>
    <w:rsid w:val="00DA267E"/>
    <w:rsid w:val="00DA39E7"/>
    <w:rsid w:val="00DB4F63"/>
    <w:rsid w:val="00E2275D"/>
    <w:rsid w:val="00E2435A"/>
    <w:rsid w:val="00E6339C"/>
    <w:rsid w:val="00E65B5D"/>
    <w:rsid w:val="00E95578"/>
    <w:rsid w:val="00EC584A"/>
    <w:rsid w:val="00ED3D76"/>
    <w:rsid w:val="00EE3436"/>
    <w:rsid w:val="00F13C52"/>
    <w:rsid w:val="00F33813"/>
    <w:rsid w:val="00F54B61"/>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D7C8-A8ED-489A-AB05-84C587ED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Alison Mitchell</cp:lastModifiedBy>
  <cp:revision>2</cp:revision>
  <cp:lastPrinted>2020-11-23T12:14:00Z</cp:lastPrinted>
  <dcterms:created xsi:type="dcterms:W3CDTF">2023-02-10T11:46:00Z</dcterms:created>
  <dcterms:modified xsi:type="dcterms:W3CDTF">2023-02-10T11:46:00Z</dcterms:modified>
</cp:coreProperties>
</file>