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B0C6" w14:textId="77777777" w:rsidR="00E70D61" w:rsidRDefault="00674D89">
      <w:pPr>
        <w:pStyle w:val="Standard"/>
        <w:widowControl/>
        <w:spacing w:after="150"/>
        <w:jc w:val="both"/>
      </w:pPr>
      <w:r>
        <w:rPr>
          <w:rStyle w:val="StrongEmphasis"/>
          <w:rFonts w:ascii="Calibri" w:hAnsi="Calibri" w:cs="Calibri"/>
          <w:color w:val="000000"/>
        </w:rPr>
        <w:t>We are seeking to appoint a Headteacher who will:</w:t>
      </w:r>
    </w:p>
    <w:p w14:paraId="157F88E1" w14:textId="77777777" w:rsidR="00E70D61" w:rsidRDefault="00674D89">
      <w:pPr>
        <w:pStyle w:val="Standard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Have a strong faith commitment and will lead by example and remain committed to developing our ethos and vision which ensures that each pupil is valued, </w:t>
      </w:r>
      <w:proofErr w:type="gramStart"/>
      <w:r>
        <w:rPr>
          <w:rFonts w:ascii="Calibri" w:hAnsi="Calibri" w:cs="Calibri"/>
          <w:color w:val="000000"/>
        </w:rPr>
        <w:t>respected</w:t>
      </w:r>
      <w:proofErr w:type="gramEnd"/>
      <w:r>
        <w:rPr>
          <w:rFonts w:ascii="Calibri" w:hAnsi="Calibri" w:cs="Calibri"/>
          <w:color w:val="000000"/>
        </w:rPr>
        <w:t xml:space="preserve"> and treated as equal.</w:t>
      </w:r>
    </w:p>
    <w:p w14:paraId="58B2D742" w14:textId="77777777" w:rsidR="00E70D61" w:rsidRDefault="00E70D61">
      <w:pPr>
        <w:pStyle w:val="Standard"/>
        <w:rPr>
          <w:rFonts w:ascii="Calibri" w:hAnsi="Calibri" w:cs="Calibri"/>
          <w:color w:val="000000"/>
        </w:rPr>
      </w:pPr>
    </w:p>
    <w:p w14:paraId="5FF8EFAB" w14:textId="77777777" w:rsidR="00E70D61" w:rsidRDefault="00674D89">
      <w:pPr>
        <w:pStyle w:val="Standard"/>
        <w:numPr>
          <w:ilvl w:val="0"/>
          <w:numId w:val="1"/>
        </w:numPr>
      </w:pPr>
      <w:r>
        <w:rPr>
          <w:rFonts w:ascii="Calibri" w:hAnsi="Calibri" w:cs="Calibri"/>
          <w:color w:val="000000"/>
        </w:rPr>
        <w:t>Have outstanding leadership qualities and team spirit that brings</w:t>
      </w:r>
      <w:r>
        <w:rPr>
          <w:rFonts w:ascii="Calibri" w:eastAsia="Times New Roman" w:hAnsi="Calibri" w:cs="Calibri"/>
          <w:color w:val="000000"/>
          <w:lang w:eastAsia="en-GB"/>
        </w:rPr>
        <w:t xml:space="preserve"> positivity, energy, and good humour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</w:p>
    <w:p w14:paraId="6C0F5427" w14:textId="77777777" w:rsidR="00E70D61" w:rsidRDefault="00674D89">
      <w:pPr>
        <w:pStyle w:val="Standard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 an outstanding classroom practitioner who can inspire and motivate children, creating a culture of aspiration. Have a proven professional educational track record in primary school teaching and learning. </w:t>
      </w:r>
      <w:r>
        <w:rPr>
          <w:rFonts w:ascii="Calibri" w:hAnsi="Calibri" w:cs="Calibri"/>
          <w:color w:val="000000"/>
        </w:rPr>
        <w:br/>
      </w:r>
    </w:p>
    <w:p w14:paraId="231C3EA0" w14:textId="77777777" w:rsidR="00E70D61" w:rsidRDefault="00674D89">
      <w:pPr>
        <w:pStyle w:val="Standard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an excellent understanding of how children learn, inspire a love of learning, and promotes the highest of standards.</w:t>
      </w:r>
      <w:r>
        <w:rPr>
          <w:rFonts w:ascii="Calibri" w:hAnsi="Calibri" w:cs="Calibri"/>
          <w:color w:val="000000"/>
        </w:rPr>
        <w:br/>
      </w:r>
    </w:p>
    <w:p w14:paraId="0D9B4DAE" w14:textId="77777777" w:rsidR="00E70D61" w:rsidRDefault="00674D89">
      <w:pPr>
        <w:pStyle w:val="Standard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Share our passion for inspiring our children to be `Internationally Minded' and 'outward looking’. Recognise the challenges faced by some of our children and families, and respect and demonstrate empathy when working with them to overcome barriers.</w:t>
      </w:r>
    </w:p>
    <w:p w14:paraId="19FFBF9D" w14:textId="77777777" w:rsidR="00E70D61" w:rsidRDefault="00E70D61">
      <w:pPr>
        <w:pStyle w:val="Standard"/>
        <w:rPr>
          <w:rFonts w:ascii="Calibri" w:hAnsi="Calibri" w:cs="Calibri"/>
          <w:color w:val="000000"/>
        </w:rPr>
      </w:pPr>
    </w:p>
    <w:p w14:paraId="0366B4BE" w14:textId="77777777" w:rsidR="00E70D61" w:rsidRDefault="00674D89">
      <w:pPr>
        <w:pStyle w:val="Standard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Promote inclusion and remove all barriers to education and extracurricular activities - through a positive focus on SEND pupils and by being outward facing by working collaboratively with our partnership schools and LA.</w:t>
      </w:r>
    </w:p>
    <w:p w14:paraId="1630942C" w14:textId="77777777" w:rsidR="00E70D61" w:rsidRDefault="00E70D61">
      <w:pPr>
        <w:pStyle w:val="Standard"/>
        <w:rPr>
          <w:rFonts w:ascii="Calibri" w:hAnsi="Calibri" w:cs="Calibri"/>
          <w:color w:val="000000"/>
        </w:rPr>
      </w:pPr>
    </w:p>
    <w:p w14:paraId="60B129D5" w14:textId="77777777" w:rsidR="00E70D61" w:rsidRDefault="00674D89">
      <w:pPr>
        <w:pStyle w:val="Standard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Have an uncompromising commitment to ensuring that each child receives a well-rounded education through a creative and challenging curriculum, enabling investigative and inspired learning.  </w:t>
      </w:r>
      <w:r>
        <w:rPr>
          <w:rFonts w:ascii="Calibri" w:hAnsi="Calibri" w:cs="Calibri"/>
          <w:color w:val="000000"/>
        </w:rPr>
        <w:br/>
      </w:r>
    </w:p>
    <w:p w14:paraId="079EC605" w14:textId="77777777" w:rsidR="00E70D61" w:rsidRDefault="00674D89">
      <w:pPr>
        <w:pStyle w:val="Standard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Support and motivate our dynamic and forward-thinking staff by fostering respectful relationships and focusing on their professional development and well-being.</w:t>
      </w:r>
      <w:r>
        <w:rPr>
          <w:rFonts w:ascii="Calibri" w:hAnsi="Calibri" w:cs="Calibri"/>
          <w:color w:val="000000"/>
        </w:rPr>
        <w:br/>
      </w:r>
    </w:p>
    <w:p w14:paraId="711F6808" w14:textId="77777777" w:rsidR="00E70D61" w:rsidRDefault="00674D89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the creativity and innovation to further develop a rich, broad, and inclusive curriculum. Be enthusiastic in their love of the countryside and coast, and our natural environment, appreciating nature’s role in enhancing the overall learning experience of the children.</w:t>
      </w:r>
    </w:p>
    <w:p w14:paraId="5CE70047" w14:textId="77777777" w:rsidR="00E70D61" w:rsidRDefault="00E70D61">
      <w:pPr>
        <w:pStyle w:val="Textbody"/>
        <w:widowControl/>
        <w:spacing w:after="0"/>
        <w:rPr>
          <w:rFonts w:ascii="Calibri" w:hAnsi="Calibri" w:cs="Calibri"/>
          <w:color w:val="000000"/>
        </w:rPr>
      </w:pPr>
    </w:p>
    <w:p w14:paraId="250289EC" w14:textId="77777777" w:rsidR="00E70D61" w:rsidRDefault="00674D89">
      <w:pPr>
        <w:pStyle w:val="Textbody"/>
        <w:widowControl/>
        <w:numPr>
          <w:ilvl w:val="0"/>
          <w:numId w:val="1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Demonstrate the energy and entrepreneurship to broaden the impact of our school, exploring exciting opportunities to develop, prepare for challenges, and continue to push boundaries in education.</w:t>
      </w:r>
    </w:p>
    <w:p w14:paraId="6D71EC50" w14:textId="77777777" w:rsidR="00E70D61" w:rsidRDefault="00E70D61">
      <w:pPr>
        <w:pStyle w:val="Textbody"/>
        <w:widowControl/>
        <w:spacing w:after="0"/>
        <w:rPr>
          <w:rFonts w:ascii="Calibri" w:hAnsi="Calibri" w:cs="Calibri"/>
          <w:color w:val="000000"/>
        </w:rPr>
      </w:pPr>
    </w:p>
    <w:p w14:paraId="4683A123" w14:textId="77777777" w:rsidR="00E70D61" w:rsidRDefault="00674D89">
      <w:pPr>
        <w:pStyle w:val="Textbody"/>
        <w:widowControl/>
        <w:spacing w:after="0"/>
      </w:pPr>
      <w:r>
        <w:rPr>
          <w:rFonts w:ascii="Calibri" w:eastAsia="Times New Roman" w:hAnsi="Calibri" w:cs="Calibri"/>
          <w:b/>
          <w:color w:val="000000"/>
          <w:lang w:eastAsia="en-GB"/>
        </w:rPr>
        <w:tab/>
        <w:t>In return we will offer:</w:t>
      </w:r>
    </w:p>
    <w:p w14:paraId="42C9A118" w14:textId="77777777" w:rsidR="00E70D61" w:rsidRDefault="00E70D61">
      <w:pPr>
        <w:pStyle w:val="Standard"/>
        <w:rPr>
          <w:rFonts w:ascii="Calibri" w:hAnsi="Calibri" w:cs="Calibri"/>
          <w:color w:val="000000"/>
        </w:rPr>
      </w:pPr>
    </w:p>
    <w:p w14:paraId="4C35E657" w14:textId="77777777" w:rsidR="00E70D61" w:rsidRDefault="00674D89">
      <w:pPr>
        <w:pStyle w:val="Standard"/>
        <w:numPr>
          <w:ilvl w:val="0"/>
          <w:numId w:val="2"/>
        </w:numPr>
      </w:pPr>
      <w:r>
        <w:rPr>
          <w:rFonts w:ascii="Calibri" w:eastAsia="Times New Roman" w:hAnsi="Calibri" w:cs="Calibri"/>
          <w:color w:val="000000"/>
          <w:lang w:eastAsia="en-GB"/>
        </w:rPr>
        <w:t xml:space="preserve">A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well respected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Church of England school that is recognised as providing excellent faith education.</w:t>
      </w:r>
    </w:p>
    <w:p w14:paraId="4AD28287" w14:textId="77777777" w:rsidR="00E70D61" w:rsidRDefault="00E70D61">
      <w:pPr>
        <w:pStyle w:val="Standard"/>
        <w:rPr>
          <w:rFonts w:ascii="Calibri" w:hAnsi="Calibri" w:cs="Calibri"/>
          <w:color w:val="000000"/>
        </w:rPr>
      </w:pPr>
    </w:p>
    <w:p w14:paraId="08E6569A" w14:textId="77777777" w:rsidR="00E70D61" w:rsidRDefault="00674D89">
      <w:pPr>
        <w:pStyle w:val="Standard"/>
        <w:numPr>
          <w:ilvl w:val="0"/>
          <w:numId w:val="2"/>
        </w:numPr>
      </w:pPr>
      <w:r>
        <w:rPr>
          <w:rFonts w:ascii="Calibri" w:eastAsia="Times New Roman" w:hAnsi="Calibri" w:cs="Calibri"/>
          <w:color w:val="000000"/>
          <w:lang w:eastAsia="en-GB"/>
        </w:rPr>
        <w:t xml:space="preserve">A vibrant, happy school in the heart of the Heysham Village community where everyone is friendly,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valued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and supportive.</w:t>
      </w:r>
    </w:p>
    <w:p w14:paraId="07951875" w14:textId="77777777" w:rsidR="00E70D61" w:rsidRDefault="00E70D61">
      <w:pPr>
        <w:pStyle w:val="Standard"/>
        <w:rPr>
          <w:rFonts w:ascii="Calibri" w:hAnsi="Calibri" w:cs="Calibri"/>
          <w:color w:val="000000"/>
        </w:rPr>
      </w:pPr>
    </w:p>
    <w:p w14:paraId="7DD7F10E" w14:textId="77777777" w:rsidR="00E70D61" w:rsidRDefault="00674D89">
      <w:pPr>
        <w:pStyle w:val="Standard"/>
        <w:numPr>
          <w:ilvl w:val="0"/>
          <w:numId w:val="2"/>
        </w:numPr>
      </w:pPr>
      <w:r>
        <w:rPr>
          <w:rFonts w:ascii="Calibri" w:eastAsia="Times New Roman" w:hAnsi="Calibri" w:cs="Calibri"/>
          <w:color w:val="000000"/>
          <w:lang w:eastAsia="en-GB"/>
        </w:rPr>
        <w:t xml:space="preserve">Children who have positive attitudes towards learning, who care about each other and </w:t>
      </w:r>
      <w:r>
        <w:rPr>
          <w:rFonts w:ascii="Calibri" w:eastAsia="Times New Roman" w:hAnsi="Calibri" w:cs="Calibri"/>
          <w:color w:val="000000"/>
          <w:lang w:eastAsia="en-GB"/>
        </w:rPr>
        <w:lastRenderedPageBreak/>
        <w:t xml:space="preserve">value their teachers. Pupils who are engaged, energetic, inclusive in nature and who have a strong pupil voice. Enthusiastic,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motivated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and well-behaved children with an appetite for learning.</w:t>
      </w:r>
    </w:p>
    <w:p w14:paraId="60479AE6" w14:textId="77777777" w:rsidR="00E70D61" w:rsidRDefault="00E70D61">
      <w:pPr>
        <w:pStyle w:val="Standard"/>
        <w:rPr>
          <w:rFonts w:ascii="Calibri" w:hAnsi="Calibri" w:cs="Calibri"/>
          <w:color w:val="000000"/>
        </w:rPr>
      </w:pPr>
    </w:p>
    <w:p w14:paraId="360E4A4A" w14:textId="77777777" w:rsidR="00E70D61" w:rsidRDefault="00674D89">
      <w:pPr>
        <w:pStyle w:val="Standard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>A supportive and active governing body with a clear vision for the future of the school, who support the Headteacher, and care for staff well-being and professional development.</w:t>
      </w:r>
    </w:p>
    <w:p w14:paraId="5D44BF77" w14:textId="77777777" w:rsidR="00E70D61" w:rsidRDefault="00E70D61">
      <w:pPr>
        <w:pStyle w:val="Standard"/>
        <w:rPr>
          <w:rFonts w:ascii="Calibri" w:hAnsi="Calibri" w:cs="Calibri"/>
          <w:color w:val="000000"/>
        </w:rPr>
      </w:pPr>
    </w:p>
    <w:p w14:paraId="3172161E" w14:textId="77777777" w:rsidR="00E70D61" w:rsidRDefault="00674D89">
      <w:pPr>
        <w:pStyle w:val="ListParagraph"/>
        <w:widowControl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 w:cs="Calibri"/>
          <w:color w:val="000000"/>
          <w:lang w:eastAsia="en-GB"/>
        </w:rPr>
        <w:t>A coastal location in a charming, historic village. With excellent transport links and easy access to the Lake District and other areas of outstanding natural beauty.</w:t>
      </w:r>
    </w:p>
    <w:p w14:paraId="00C7473B" w14:textId="77777777" w:rsidR="00E70D61" w:rsidRDefault="00E70D61">
      <w:pPr>
        <w:pStyle w:val="Textbody"/>
        <w:widowControl/>
        <w:spacing w:after="0"/>
        <w:jc w:val="both"/>
        <w:rPr>
          <w:rFonts w:ascii="Calibri" w:hAnsi="Calibri" w:cs="Calibri"/>
          <w:color w:val="000000"/>
        </w:rPr>
      </w:pPr>
    </w:p>
    <w:p w14:paraId="78045D19" w14:textId="77777777" w:rsidR="00E70D61" w:rsidRDefault="00674D89">
      <w:pPr>
        <w:pStyle w:val="Textbody"/>
        <w:widowControl/>
        <w:numPr>
          <w:ilvl w:val="0"/>
          <w:numId w:val="2"/>
        </w:numPr>
        <w:spacing w:after="0"/>
      </w:pPr>
      <w:r>
        <w:rPr>
          <w:rFonts w:ascii="Calibri" w:hAnsi="Calibri" w:cs="Calibri"/>
          <w:color w:val="000000"/>
        </w:rPr>
        <w:t xml:space="preserve">Motivated, highly effective, </w:t>
      </w:r>
      <w:proofErr w:type="gramStart"/>
      <w:r>
        <w:rPr>
          <w:rFonts w:ascii="Calibri" w:hAnsi="Calibri" w:cs="Calibri"/>
          <w:color w:val="000000"/>
        </w:rPr>
        <w:t>talented</w:t>
      </w:r>
      <w:proofErr w:type="gramEnd"/>
      <w:r>
        <w:rPr>
          <w:rFonts w:ascii="Calibri" w:hAnsi="Calibri" w:cs="Calibri"/>
          <w:color w:val="000000"/>
        </w:rPr>
        <w:t xml:space="preserve"> and inspiring staff. </w:t>
      </w:r>
      <w:r>
        <w:rPr>
          <w:rFonts w:ascii="Calibri" w:eastAsia="Times New Roman" w:hAnsi="Calibri" w:cs="Calibri"/>
          <w:color w:val="000000"/>
          <w:lang w:eastAsia="en-GB"/>
        </w:rPr>
        <w:t xml:space="preserve">An experienced,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caring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and supportive team who are committed to the well-being of the whole school family.</w:t>
      </w:r>
    </w:p>
    <w:p w14:paraId="5A7490E7" w14:textId="77777777" w:rsidR="00E70D61" w:rsidRDefault="00E70D61">
      <w:pPr>
        <w:pStyle w:val="Textbody"/>
        <w:widowControl/>
        <w:spacing w:after="0"/>
        <w:rPr>
          <w:rFonts w:ascii="Calibri" w:hAnsi="Calibri" w:cs="Calibri"/>
          <w:color w:val="000000"/>
        </w:rPr>
      </w:pPr>
    </w:p>
    <w:p w14:paraId="44E7C6DC" w14:textId="77777777" w:rsidR="00E70D61" w:rsidRDefault="00674D89">
      <w:pPr>
        <w:pStyle w:val="Textbody"/>
        <w:widowControl/>
        <w:numPr>
          <w:ilvl w:val="0"/>
          <w:numId w:val="2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 enthusiastic and engaged parent community, with a hard-working parent 'Friends' group.  And the support of a caring Church community.</w:t>
      </w:r>
      <w:r>
        <w:rPr>
          <w:rFonts w:ascii="Calibri" w:hAnsi="Calibri" w:cs="Calibri"/>
          <w:color w:val="000000"/>
        </w:rPr>
        <w:br/>
      </w:r>
    </w:p>
    <w:p w14:paraId="0AC4B0B4" w14:textId="77777777" w:rsidR="00E70D61" w:rsidRDefault="00674D89">
      <w:pPr>
        <w:pStyle w:val="Standard"/>
        <w:numPr>
          <w:ilvl w:val="0"/>
          <w:numId w:val="2"/>
        </w:numPr>
      </w:pPr>
      <w:r>
        <w:rPr>
          <w:rFonts w:ascii="Calibri" w:eastAsia="Times New Roman" w:hAnsi="Calibri" w:cs="Calibri"/>
          <w:color w:val="000000"/>
          <w:lang w:eastAsia="en-GB"/>
        </w:rPr>
        <w:t>Opportunities to flourish and develop both personally and professionally.</w:t>
      </w:r>
      <w:r>
        <w:rPr>
          <w:rFonts w:ascii="Calibri" w:hAnsi="Calibri" w:cs="Calibri"/>
          <w:color w:val="000000"/>
        </w:rPr>
        <w:t xml:space="preserve"> Continuous professional development and the capacity to grow the talent of staff.</w:t>
      </w:r>
    </w:p>
    <w:p w14:paraId="36BBA782" w14:textId="77777777" w:rsidR="00E70D61" w:rsidRDefault="00E70D61">
      <w:pPr>
        <w:pStyle w:val="Standard"/>
        <w:widowControl/>
        <w:spacing w:after="150"/>
        <w:jc w:val="both"/>
        <w:rPr>
          <w:rFonts w:ascii="Calibri" w:hAnsi="Calibri" w:cs="Calibri"/>
          <w:color w:val="000000"/>
        </w:rPr>
      </w:pPr>
    </w:p>
    <w:sectPr w:rsidR="00E70D6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533E" w14:textId="77777777" w:rsidR="002D5C71" w:rsidRDefault="00674D89">
      <w:r>
        <w:separator/>
      </w:r>
    </w:p>
  </w:endnote>
  <w:endnote w:type="continuationSeparator" w:id="0">
    <w:p w14:paraId="5FE0F125" w14:textId="77777777" w:rsidR="002D5C71" w:rsidRDefault="0067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EFF4" w14:textId="77777777" w:rsidR="002D5C71" w:rsidRDefault="00674D89">
      <w:r>
        <w:rPr>
          <w:color w:val="000000"/>
        </w:rPr>
        <w:separator/>
      </w:r>
    </w:p>
  </w:footnote>
  <w:footnote w:type="continuationSeparator" w:id="0">
    <w:p w14:paraId="01B338BC" w14:textId="77777777" w:rsidR="002D5C71" w:rsidRDefault="0067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E495F"/>
    <w:multiLevelType w:val="multilevel"/>
    <w:tmpl w:val="17BCFA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67751D0"/>
    <w:multiLevelType w:val="multilevel"/>
    <w:tmpl w:val="CD7C9D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61"/>
    <w:rsid w:val="002D5C71"/>
    <w:rsid w:val="00674D89"/>
    <w:rsid w:val="00E70D61"/>
    <w:rsid w:val="00F0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9F82"/>
  <w15:docId w15:val="{791298B2-5607-4049-B278-72B2D83F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3">
    <w:name w:val="heading 3"/>
    <w:basedOn w:val="Heading"/>
    <w:next w:val="Textbody"/>
    <w:uiPriority w:val="9"/>
    <w:unhideWhenUsed/>
    <w:qFormat/>
    <w:p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Company>Lancashire County Council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Caunce, Karen</dc:creator>
  <cp:lastModifiedBy>Caunce, Karen</cp:lastModifiedBy>
  <cp:revision>2</cp:revision>
  <dcterms:created xsi:type="dcterms:W3CDTF">2023-01-10T16:05:00Z</dcterms:created>
  <dcterms:modified xsi:type="dcterms:W3CDTF">2023-01-10T16:05:00Z</dcterms:modified>
</cp:coreProperties>
</file>