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99E8C" w14:textId="77777777" w:rsidR="00D07410" w:rsidRDefault="00960150" w:rsidP="00D07410">
      <w:pPr>
        <w:widowControl w:val="0"/>
        <w:rPr>
          <w:rFonts w:ascii="Calibri" w:hAnsi="Calibri"/>
          <w:color w:val="333399"/>
          <w:sz w:val="24"/>
          <w:szCs w:val="24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D14F3" wp14:editId="44B9881E">
                <wp:simplePos x="0" y="0"/>
                <wp:positionH relativeFrom="column">
                  <wp:posOffset>4091940</wp:posOffset>
                </wp:positionH>
                <wp:positionV relativeFrom="paragraph">
                  <wp:posOffset>0</wp:posOffset>
                </wp:positionV>
                <wp:extent cx="1264920" cy="1295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39E221" w14:textId="77777777" w:rsidR="00960150" w:rsidRDefault="00960150" w:rsidP="0096015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FFBE27" wp14:editId="142ED349">
                                  <wp:extent cx="1075690" cy="99237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5690" cy="992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D14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2.2pt;margin-top:0;width:99.6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" fillcolor="white [3201]" stroked="f" strokeweight=".5pt">
                <v:textbox>
                  <w:txbxContent>
                    <w:p w14:paraId="3339E221" w14:textId="77777777" w:rsidR="00960150" w:rsidRDefault="00960150" w:rsidP="0096015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FFBE27" wp14:editId="142ED349">
                            <wp:extent cx="1075690" cy="99237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5690" cy="992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36576" distB="36576" distL="36576" distR="36576" simplePos="0" relativeHeight="251645952" behindDoc="0" locked="0" layoutInCell="1" allowOverlap="1" wp14:anchorId="01BF2ED3" wp14:editId="1E73F7F2">
            <wp:simplePos x="0" y="0"/>
            <wp:positionH relativeFrom="column">
              <wp:posOffset>5402580</wp:posOffset>
            </wp:positionH>
            <wp:positionV relativeFrom="paragraph">
              <wp:posOffset>15240</wp:posOffset>
            </wp:positionV>
            <wp:extent cx="1234440" cy="1083518"/>
            <wp:effectExtent l="0" t="0" r="3810" b="2540"/>
            <wp:wrapNone/>
            <wp:docPr id="1" name="Picture 1" descr="stwilliams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williamsSm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08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410">
        <w:rPr>
          <w:rFonts w:ascii="Calibri" w:hAnsi="Calibri"/>
          <w:color w:val="333399"/>
          <w:sz w:val="24"/>
          <w:szCs w:val="24"/>
          <w:lang w:val="en-GB"/>
        </w:rPr>
        <w:t xml:space="preserve">Headteacher:  Miss S. Solloway </w:t>
      </w:r>
    </w:p>
    <w:p w14:paraId="5A54262B" w14:textId="77777777" w:rsidR="00D07410" w:rsidRDefault="00D07410" w:rsidP="00D07410">
      <w:pPr>
        <w:widowControl w:val="0"/>
        <w:rPr>
          <w:rFonts w:ascii="Calibri" w:hAnsi="Calibri"/>
          <w:color w:val="333399"/>
          <w:sz w:val="24"/>
          <w:szCs w:val="24"/>
          <w:lang w:val="en-GB"/>
        </w:rPr>
      </w:pPr>
      <w:r>
        <w:rPr>
          <w:rFonts w:ascii="Calibri" w:hAnsi="Calibri"/>
          <w:color w:val="333399"/>
          <w:sz w:val="24"/>
          <w:szCs w:val="24"/>
          <w:lang w:val="en-GB"/>
        </w:rPr>
        <w:t>St William’s RC Primary School</w:t>
      </w:r>
    </w:p>
    <w:p w14:paraId="69491A22" w14:textId="77777777" w:rsidR="00960150" w:rsidRDefault="00960150" w:rsidP="00D07410">
      <w:pPr>
        <w:widowControl w:val="0"/>
        <w:rPr>
          <w:rFonts w:ascii="Calibri" w:hAnsi="Calibri"/>
          <w:color w:val="333399"/>
          <w:sz w:val="24"/>
          <w:szCs w:val="24"/>
          <w:lang w:val="en-GB"/>
        </w:rPr>
      </w:pPr>
      <w:r>
        <w:rPr>
          <w:rFonts w:ascii="Calibri" w:hAnsi="Calibri"/>
          <w:color w:val="333399"/>
          <w:sz w:val="24"/>
          <w:szCs w:val="24"/>
          <w:lang w:val="en-GB"/>
        </w:rPr>
        <w:t>and Sparklers Nursery</w:t>
      </w:r>
    </w:p>
    <w:p w14:paraId="347C7460" w14:textId="77777777" w:rsidR="00D07410" w:rsidRDefault="00D07410" w:rsidP="00D07410">
      <w:pPr>
        <w:widowControl w:val="0"/>
        <w:rPr>
          <w:rFonts w:ascii="Calibri" w:hAnsi="Calibri"/>
          <w:color w:val="333399"/>
          <w:sz w:val="24"/>
          <w:szCs w:val="24"/>
          <w:lang w:val="en-GB"/>
        </w:rPr>
      </w:pPr>
      <w:r>
        <w:rPr>
          <w:rFonts w:ascii="Calibri" w:hAnsi="Calibri"/>
          <w:color w:val="333399"/>
          <w:sz w:val="24"/>
          <w:szCs w:val="24"/>
          <w:lang w:val="en-GB"/>
        </w:rPr>
        <w:t xml:space="preserve">Garstang Road, </w:t>
      </w:r>
    </w:p>
    <w:p w14:paraId="2589618A" w14:textId="77777777" w:rsidR="00D07410" w:rsidRDefault="00D07410" w:rsidP="00D07410">
      <w:pPr>
        <w:widowControl w:val="0"/>
        <w:rPr>
          <w:rFonts w:ascii="Calibri" w:hAnsi="Calibri"/>
          <w:color w:val="333399"/>
          <w:sz w:val="24"/>
          <w:szCs w:val="24"/>
          <w:lang w:val="en-GB"/>
        </w:rPr>
      </w:pPr>
      <w:r>
        <w:rPr>
          <w:rFonts w:ascii="Calibri" w:hAnsi="Calibri"/>
          <w:color w:val="333399"/>
          <w:sz w:val="24"/>
          <w:szCs w:val="24"/>
          <w:lang w:val="en-GB"/>
        </w:rPr>
        <w:t xml:space="preserve">Pilling, </w:t>
      </w:r>
    </w:p>
    <w:p w14:paraId="226FBCBB" w14:textId="77777777" w:rsidR="00D07410" w:rsidRDefault="00D07410" w:rsidP="00D07410">
      <w:pPr>
        <w:widowControl w:val="0"/>
        <w:rPr>
          <w:rFonts w:ascii="Calibri" w:hAnsi="Calibri"/>
          <w:color w:val="333399"/>
          <w:sz w:val="24"/>
          <w:szCs w:val="24"/>
          <w:lang w:val="en-GB"/>
        </w:rPr>
      </w:pPr>
      <w:r>
        <w:rPr>
          <w:rFonts w:ascii="Calibri" w:hAnsi="Calibri"/>
          <w:color w:val="333399"/>
          <w:sz w:val="24"/>
          <w:szCs w:val="24"/>
          <w:lang w:val="en-GB"/>
        </w:rPr>
        <w:t>Preston,</w:t>
      </w:r>
    </w:p>
    <w:p w14:paraId="33A8245B" w14:textId="77777777" w:rsidR="00D07410" w:rsidRDefault="00D07410" w:rsidP="00D07410">
      <w:pPr>
        <w:widowControl w:val="0"/>
        <w:rPr>
          <w:rFonts w:ascii="Calibri" w:hAnsi="Calibri"/>
          <w:color w:val="333399"/>
          <w:sz w:val="24"/>
          <w:szCs w:val="24"/>
          <w:lang w:val="en-GB"/>
        </w:rPr>
      </w:pPr>
      <w:r>
        <w:rPr>
          <w:rFonts w:ascii="Calibri" w:hAnsi="Calibri"/>
          <w:color w:val="333399"/>
          <w:sz w:val="24"/>
          <w:szCs w:val="24"/>
          <w:lang w:val="en-GB"/>
        </w:rPr>
        <w:t>PR3 6AL.</w:t>
      </w:r>
    </w:p>
    <w:p w14:paraId="54878967" w14:textId="77777777" w:rsidR="00D07410" w:rsidRDefault="00D07410" w:rsidP="00D07410">
      <w:pPr>
        <w:widowControl w:val="0"/>
        <w:rPr>
          <w:rFonts w:ascii="Calibri" w:hAnsi="Calibri"/>
          <w:color w:val="333399"/>
          <w:sz w:val="24"/>
          <w:szCs w:val="24"/>
          <w:lang w:val="en-GB"/>
        </w:rPr>
      </w:pPr>
      <w:r>
        <w:rPr>
          <w:rFonts w:ascii="Calibri" w:hAnsi="Calibri"/>
          <w:color w:val="333399"/>
          <w:sz w:val="24"/>
          <w:szCs w:val="24"/>
          <w:lang w:val="en-GB"/>
        </w:rPr>
        <w:t xml:space="preserve">Telephone: </w:t>
      </w:r>
      <w:r>
        <w:rPr>
          <w:rFonts w:ascii="Calibri" w:hAnsi="Calibri"/>
          <w:color w:val="333399"/>
          <w:sz w:val="24"/>
          <w:szCs w:val="24"/>
          <w:lang w:val="en-GB"/>
        </w:rPr>
        <w:tab/>
        <w:t>01253 790389</w:t>
      </w:r>
    </w:p>
    <w:p w14:paraId="6EAF2628" w14:textId="77777777" w:rsidR="00D07410" w:rsidRDefault="00D07410" w:rsidP="00D07410">
      <w:pPr>
        <w:widowControl w:val="0"/>
        <w:rPr>
          <w:rFonts w:ascii="Calibri" w:hAnsi="Calibri"/>
          <w:color w:val="333399"/>
          <w:sz w:val="24"/>
          <w:szCs w:val="24"/>
          <w:lang w:val="en-GB"/>
        </w:rPr>
      </w:pPr>
      <w:r>
        <w:rPr>
          <w:rFonts w:ascii="Calibri" w:hAnsi="Calibri"/>
          <w:color w:val="333399"/>
          <w:sz w:val="24"/>
          <w:szCs w:val="24"/>
          <w:lang w:val="en-GB"/>
        </w:rPr>
        <w:t xml:space="preserve">E-mail: </w:t>
      </w:r>
      <w:r>
        <w:rPr>
          <w:rFonts w:ascii="Calibri" w:hAnsi="Calibri"/>
          <w:color w:val="333399"/>
          <w:sz w:val="24"/>
          <w:szCs w:val="24"/>
          <w:lang w:val="en-GB"/>
        </w:rPr>
        <w:tab/>
        <w:t>head@st-williams.lancs.sch.uk</w:t>
      </w:r>
    </w:p>
    <w:p w14:paraId="5057C265" w14:textId="77777777" w:rsidR="00D07410" w:rsidRDefault="00D07410" w:rsidP="00D07410">
      <w:pPr>
        <w:widowControl w:val="0"/>
        <w:rPr>
          <w:rStyle w:val="Hyperlink"/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color w:val="333399"/>
          <w:sz w:val="24"/>
          <w:szCs w:val="24"/>
          <w:lang w:val="en-GB"/>
        </w:rPr>
        <w:t xml:space="preserve">Website: </w:t>
      </w:r>
      <w:r>
        <w:rPr>
          <w:rFonts w:ascii="Calibri" w:hAnsi="Calibri"/>
          <w:color w:val="333399"/>
          <w:sz w:val="24"/>
          <w:szCs w:val="24"/>
          <w:lang w:val="en-GB"/>
        </w:rPr>
        <w:tab/>
      </w:r>
      <w:hyperlink r:id="rId7" w:history="1">
        <w:r>
          <w:rPr>
            <w:rStyle w:val="Hyperlink"/>
            <w:rFonts w:ascii="Calibri" w:hAnsi="Calibri"/>
            <w:sz w:val="24"/>
            <w:szCs w:val="24"/>
            <w:lang w:val="en-GB"/>
          </w:rPr>
          <w:t>www.st-williams.lancs.sch.uk</w:t>
        </w:r>
      </w:hyperlink>
    </w:p>
    <w:p w14:paraId="51C96BE4" w14:textId="77777777" w:rsidR="00960150" w:rsidRPr="00214345" w:rsidRDefault="00960150" w:rsidP="00D07410">
      <w:pPr>
        <w:widowControl w:val="0"/>
        <w:rPr>
          <w:rStyle w:val="Hyperlink"/>
          <w:rFonts w:ascii="XCCW Joined PC6a" w:hAnsi="XCCW Joined PC6a"/>
          <w:color w:val="auto"/>
          <w:sz w:val="24"/>
          <w:szCs w:val="24"/>
          <w:lang w:val="en-GB"/>
        </w:rPr>
      </w:pPr>
    </w:p>
    <w:p w14:paraId="1A07538D" w14:textId="1A5900AE" w:rsidR="00912141" w:rsidRDefault="00011BB4" w:rsidP="00377AFC">
      <w:pPr>
        <w:jc w:val="right"/>
        <w:rPr>
          <w:rFonts w:ascii="Arial" w:hAnsi="Arial" w:cs="Arial"/>
          <w:color w:val="auto"/>
          <w:kern w:val="0"/>
          <w:sz w:val="24"/>
          <w:szCs w:val="24"/>
          <w:lang w:val="en-GB" w:eastAsia="en-GB"/>
        </w:rPr>
      </w:pPr>
      <w:r>
        <w:rPr>
          <w:rFonts w:ascii="Arial" w:hAnsi="Arial" w:cs="Arial"/>
          <w:color w:val="auto"/>
          <w:kern w:val="0"/>
          <w:sz w:val="24"/>
          <w:szCs w:val="24"/>
          <w:lang w:val="en-GB" w:eastAsia="en-GB"/>
        </w:rPr>
        <w:t>6</w:t>
      </w:r>
      <w:r w:rsidR="00377AFC" w:rsidRPr="00377AFC">
        <w:rPr>
          <w:rFonts w:ascii="Arial" w:hAnsi="Arial" w:cs="Arial"/>
          <w:color w:val="auto"/>
          <w:kern w:val="0"/>
          <w:sz w:val="24"/>
          <w:szCs w:val="24"/>
          <w:vertAlign w:val="superscript"/>
          <w:lang w:val="en-GB" w:eastAsia="en-GB"/>
        </w:rPr>
        <w:t>th</w:t>
      </w:r>
      <w:r w:rsidR="00377AFC">
        <w:rPr>
          <w:rFonts w:ascii="Arial" w:hAnsi="Arial" w:cs="Arial"/>
          <w:color w:val="auto"/>
          <w:kern w:val="0"/>
          <w:sz w:val="24"/>
          <w:szCs w:val="24"/>
          <w:lang w:val="en-GB" w:eastAsia="en-GB"/>
        </w:rPr>
        <w:t xml:space="preserve"> </w:t>
      </w:r>
      <w:r>
        <w:rPr>
          <w:rFonts w:ascii="Arial" w:hAnsi="Arial" w:cs="Arial"/>
          <w:color w:val="auto"/>
          <w:kern w:val="0"/>
          <w:sz w:val="24"/>
          <w:szCs w:val="24"/>
          <w:lang w:val="en-GB" w:eastAsia="en-GB"/>
        </w:rPr>
        <w:t>December</w:t>
      </w:r>
      <w:r w:rsidR="00377AFC">
        <w:rPr>
          <w:rFonts w:ascii="Arial" w:hAnsi="Arial" w:cs="Arial"/>
          <w:color w:val="auto"/>
          <w:kern w:val="0"/>
          <w:sz w:val="24"/>
          <w:szCs w:val="24"/>
          <w:lang w:val="en-GB" w:eastAsia="en-GB"/>
        </w:rPr>
        <w:t xml:space="preserve"> 2022</w:t>
      </w:r>
    </w:p>
    <w:p w14:paraId="5C0B445A" w14:textId="374A1999" w:rsidR="00377AFC" w:rsidRDefault="00377AFC" w:rsidP="00377AFC">
      <w:pPr>
        <w:jc w:val="right"/>
        <w:rPr>
          <w:rFonts w:ascii="Arial" w:hAnsi="Arial" w:cs="Arial"/>
          <w:color w:val="auto"/>
          <w:kern w:val="0"/>
          <w:sz w:val="24"/>
          <w:szCs w:val="24"/>
          <w:lang w:val="en-GB" w:eastAsia="en-GB"/>
        </w:rPr>
      </w:pPr>
    </w:p>
    <w:p w14:paraId="292947A5" w14:textId="77777777" w:rsidR="00377AFC" w:rsidRPr="00377AFC" w:rsidRDefault="00377AFC" w:rsidP="00377AFC">
      <w:pPr>
        <w:pStyle w:val="Standard"/>
        <w:rPr>
          <w:rFonts w:ascii="Arial" w:hAnsi="Arial" w:cs="Arial"/>
        </w:rPr>
      </w:pPr>
      <w:r w:rsidRPr="00377AFC">
        <w:rPr>
          <w:rFonts w:ascii="Arial" w:hAnsi="Arial" w:cs="Arial"/>
        </w:rPr>
        <w:t>Dear Applicant,</w:t>
      </w:r>
    </w:p>
    <w:p w14:paraId="2FAE60E1" w14:textId="77777777" w:rsidR="00377AFC" w:rsidRPr="00377AFC" w:rsidRDefault="00377AFC" w:rsidP="00377AFC">
      <w:pPr>
        <w:pStyle w:val="Standard"/>
        <w:rPr>
          <w:rFonts w:ascii="Arial" w:hAnsi="Arial" w:cs="Arial"/>
        </w:rPr>
      </w:pPr>
    </w:p>
    <w:p w14:paraId="4FC76CB5" w14:textId="529A0022" w:rsidR="00377AFC" w:rsidRPr="00377AFC" w:rsidRDefault="00377AFC" w:rsidP="00377AFC">
      <w:pPr>
        <w:pStyle w:val="Standard"/>
        <w:rPr>
          <w:rFonts w:ascii="Arial" w:hAnsi="Arial" w:cs="Arial"/>
        </w:rPr>
      </w:pPr>
      <w:r w:rsidRPr="00377AFC">
        <w:rPr>
          <w:rFonts w:ascii="Arial" w:hAnsi="Arial" w:cs="Arial"/>
        </w:rPr>
        <w:t xml:space="preserve">                         Thank you for your interest in the post of </w:t>
      </w:r>
      <w:r w:rsidR="00011BB4">
        <w:rPr>
          <w:rFonts w:ascii="Arial" w:hAnsi="Arial" w:cs="Arial"/>
        </w:rPr>
        <w:t>Nursery</w:t>
      </w:r>
      <w:r w:rsidRPr="00377AFC">
        <w:rPr>
          <w:rFonts w:ascii="Arial" w:hAnsi="Arial" w:cs="Arial"/>
        </w:rPr>
        <w:t xml:space="preserve"> teacher in our school. We are looking to appoint an enthusiastic teacher to join our friendly, supportive and hard-working staff. This post will be to teach a mixed age </w:t>
      </w:r>
      <w:r w:rsidR="00011BB4">
        <w:rPr>
          <w:rFonts w:ascii="Arial" w:hAnsi="Arial" w:cs="Arial"/>
        </w:rPr>
        <w:t>Nursery Class (2-5 y</w:t>
      </w:r>
      <w:bookmarkStart w:id="0" w:name="_GoBack"/>
      <w:bookmarkEnd w:id="0"/>
      <w:r w:rsidR="00011BB4">
        <w:rPr>
          <w:rFonts w:ascii="Arial" w:hAnsi="Arial" w:cs="Arial"/>
        </w:rPr>
        <w:t>ear olds)</w:t>
      </w:r>
      <w:r w:rsidRPr="00377AFC">
        <w:rPr>
          <w:rFonts w:ascii="Arial" w:hAnsi="Arial" w:cs="Arial"/>
        </w:rPr>
        <w:t>.</w:t>
      </w:r>
    </w:p>
    <w:p w14:paraId="30A234D8" w14:textId="77777777" w:rsidR="00377AFC" w:rsidRPr="00377AFC" w:rsidRDefault="00377AFC" w:rsidP="00377AFC">
      <w:pPr>
        <w:pStyle w:val="Standard"/>
        <w:rPr>
          <w:rFonts w:ascii="Arial" w:hAnsi="Arial" w:cs="Arial"/>
        </w:rPr>
      </w:pPr>
    </w:p>
    <w:p w14:paraId="59D21B2F" w14:textId="1B4D67D9" w:rsidR="00377AFC" w:rsidRPr="00377AFC" w:rsidRDefault="00377AFC" w:rsidP="00377AFC">
      <w:pPr>
        <w:pStyle w:val="Standard"/>
        <w:rPr>
          <w:rFonts w:ascii="Arial" w:hAnsi="Arial" w:cs="Arial"/>
        </w:rPr>
      </w:pPr>
      <w:r w:rsidRPr="00377AFC">
        <w:rPr>
          <w:rFonts w:ascii="Arial" w:hAnsi="Arial" w:cs="Arial"/>
        </w:rPr>
        <w:t>We are a small, rural school where children are eager to learn and we are ambitious for our future. The school</w:t>
      </w:r>
      <w:r w:rsidR="00011BB4">
        <w:rPr>
          <w:rFonts w:ascii="Arial" w:hAnsi="Arial" w:cs="Arial"/>
        </w:rPr>
        <w:t xml:space="preserve"> and Nursery</w:t>
      </w:r>
      <w:r w:rsidRPr="00377AFC">
        <w:rPr>
          <w:rFonts w:ascii="Arial" w:hAnsi="Arial" w:cs="Arial"/>
        </w:rPr>
        <w:t xml:space="preserve"> play an active part in the parish and wider village community. The successful applicant will create a vibrant, accessible learning environment and, through their expertise and enthusiasm, support and inspire our children to be the best that they can be.</w:t>
      </w:r>
    </w:p>
    <w:p w14:paraId="6C69B64F" w14:textId="77777777" w:rsidR="00377AFC" w:rsidRPr="00377AFC" w:rsidRDefault="00377AFC" w:rsidP="00377AFC">
      <w:pPr>
        <w:pStyle w:val="Standard"/>
        <w:rPr>
          <w:rFonts w:ascii="Arial" w:hAnsi="Arial" w:cs="Arial"/>
        </w:rPr>
      </w:pPr>
    </w:p>
    <w:p w14:paraId="2E83E58B" w14:textId="77777777" w:rsidR="00377AFC" w:rsidRPr="00377AFC" w:rsidRDefault="00377AFC" w:rsidP="00377AFC">
      <w:pPr>
        <w:pStyle w:val="Standard"/>
        <w:rPr>
          <w:rFonts w:ascii="Arial" w:hAnsi="Arial" w:cs="Arial"/>
        </w:rPr>
      </w:pPr>
      <w:r w:rsidRPr="00377AFC">
        <w:rPr>
          <w:rFonts w:ascii="Arial" w:hAnsi="Arial" w:cs="Arial"/>
        </w:rPr>
        <w:t>This is an exciting opportunity to work in a beautiful setting with a committed team of colleagues and head teacher, an active governing body and a group of supportive parents.</w:t>
      </w:r>
    </w:p>
    <w:p w14:paraId="1509CE41" w14:textId="77777777" w:rsidR="00377AFC" w:rsidRPr="00377AFC" w:rsidRDefault="00377AFC" w:rsidP="00377AFC">
      <w:pPr>
        <w:pStyle w:val="Standard"/>
        <w:rPr>
          <w:rFonts w:ascii="Arial" w:hAnsi="Arial" w:cs="Arial"/>
        </w:rPr>
      </w:pPr>
    </w:p>
    <w:p w14:paraId="343A5567" w14:textId="77777777" w:rsidR="00377AFC" w:rsidRPr="00377AFC" w:rsidRDefault="00377AFC" w:rsidP="00377AFC">
      <w:pPr>
        <w:pStyle w:val="Standard"/>
        <w:rPr>
          <w:rFonts w:ascii="Arial" w:hAnsi="Arial" w:cs="Arial"/>
        </w:rPr>
      </w:pPr>
      <w:r w:rsidRPr="00377AFC">
        <w:rPr>
          <w:rFonts w:ascii="Arial" w:hAnsi="Arial" w:cs="Arial"/>
        </w:rPr>
        <w:t>If you think you have the skills and attributes we are looking for to take our school forward, we would be very pleased to hear from you.</w:t>
      </w:r>
    </w:p>
    <w:p w14:paraId="3CEB1654" w14:textId="77777777" w:rsidR="00377AFC" w:rsidRPr="00377AFC" w:rsidRDefault="00377AFC" w:rsidP="00377AFC">
      <w:pPr>
        <w:pStyle w:val="Standard"/>
        <w:rPr>
          <w:rFonts w:ascii="Arial" w:hAnsi="Arial" w:cs="Arial"/>
        </w:rPr>
      </w:pPr>
    </w:p>
    <w:p w14:paraId="21C45A0D" w14:textId="1C09CA47" w:rsidR="00377AFC" w:rsidRDefault="00377AFC" w:rsidP="00377AFC">
      <w:pPr>
        <w:pStyle w:val="Standard"/>
        <w:rPr>
          <w:rFonts w:ascii="Arial" w:hAnsi="Arial" w:cs="Arial"/>
        </w:rPr>
      </w:pPr>
      <w:r w:rsidRPr="00377AFC">
        <w:rPr>
          <w:rFonts w:ascii="Arial" w:hAnsi="Arial" w:cs="Arial"/>
        </w:rPr>
        <w:t xml:space="preserve">                                             Yours Sincerely,</w:t>
      </w:r>
    </w:p>
    <w:p w14:paraId="3EA1B692" w14:textId="5CE5E264" w:rsidR="00377AFC" w:rsidRDefault="00377AFC" w:rsidP="00377AFC">
      <w:pPr>
        <w:pStyle w:val="Standard"/>
        <w:rPr>
          <w:rFonts w:ascii="Arial" w:hAnsi="Arial" w:cs="Arial"/>
        </w:rPr>
      </w:pPr>
    </w:p>
    <w:p w14:paraId="7A2B10FC" w14:textId="77777777" w:rsidR="00377AFC" w:rsidRPr="00377AFC" w:rsidRDefault="00377AFC" w:rsidP="00377AFC">
      <w:pPr>
        <w:pStyle w:val="Standard"/>
        <w:rPr>
          <w:rFonts w:ascii="Arial" w:hAnsi="Arial" w:cs="Arial"/>
        </w:rPr>
      </w:pPr>
    </w:p>
    <w:p w14:paraId="04BF6DC8" w14:textId="61377AA6" w:rsidR="00377AFC" w:rsidRDefault="00377AFC" w:rsidP="00377AFC">
      <w:pPr>
        <w:pStyle w:val="Standard"/>
        <w:rPr>
          <w:rFonts w:ascii="Arial" w:hAnsi="Arial" w:cs="Arial"/>
        </w:rPr>
      </w:pPr>
      <w:r w:rsidRPr="00377AFC">
        <w:rPr>
          <w:rFonts w:ascii="Arial" w:hAnsi="Arial" w:cs="Arial"/>
        </w:rPr>
        <w:t xml:space="preserve">                                                         Jane Clements</w:t>
      </w:r>
    </w:p>
    <w:p w14:paraId="286909BF" w14:textId="77777777" w:rsidR="00377AFC" w:rsidRPr="00377AFC" w:rsidRDefault="00377AFC" w:rsidP="00377AFC">
      <w:pPr>
        <w:pStyle w:val="Standard"/>
        <w:rPr>
          <w:rFonts w:ascii="Arial" w:hAnsi="Arial" w:cs="Arial"/>
        </w:rPr>
      </w:pPr>
    </w:p>
    <w:p w14:paraId="3EE348F4" w14:textId="77777777" w:rsidR="00377AFC" w:rsidRPr="00377AFC" w:rsidRDefault="00377AFC" w:rsidP="00377AFC">
      <w:pPr>
        <w:pStyle w:val="Standard"/>
        <w:rPr>
          <w:rFonts w:ascii="Arial" w:hAnsi="Arial" w:cs="Arial"/>
        </w:rPr>
      </w:pPr>
      <w:r w:rsidRPr="00377AFC">
        <w:rPr>
          <w:rFonts w:ascii="Arial" w:hAnsi="Arial" w:cs="Arial"/>
        </w:rPr>
        <w:t xml:space="preserve">                                                     Chair of Governors</w:t>
      </w:r>
    </w:p>
    <w:p w14:paraId="30C4CFD6" w14:textId="77777777" w:rsidR="00377AFC" w:rsidRPr="00377AFC" w:rsidRDefault="00377AFC" w:rsidP="00377AFC">
      <w:pPr>
        <w:rPr>
          <w:rFonts w:ascii="Arial" w:hAnsi="Arial" w:cs="Arial"/>
          <w:color w:val="auto"/>
          <w:kern w:val="0"/>
          <w:sz w:val="24"/>
          <w:szCs w:val="24"/>
          <w:lang w:val="en-GB" w:eastAsia="en-GB"/>
        </w:rPr>
      </w:pPr>
    </w:p>
    <w:sectPr w:rsidR="00377AFC" w:rsidRPr="00377AFC" w:rsidSect="00D07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XCCW Joined PC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E696F"/>
    <w:multiLevelType w:val="hybridMultilevel"/>
    <w:tmpl w:val="129A2340"/>
    <w:lvl w:ilvl="0" w:tplc="CA5E2C9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F6C2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E082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B2F8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2A1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464E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D62D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966A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CA40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0A6B53"/>
    <w:multiLevelType w:val="hybridMultilevel"/>
    <w:tmpl w:val="178CB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10"/>
    <w:rsid w:val="00006E68"/>
    <w:rsid w:val="00011BB4"/>
    <w:rsid w:val="00195231"/>
    <w:rsid w:val="001A66EA"/>
    <w:rsid w:val="00214345"/>
    <w:rsid w:val="00377AFC"/>
    <w:rsid w:val="003F6755"/>
    <w:rsid w:val="004D553A"/>
    <w:rsid w:val="005C3911"/>
    <w:rsid w:val="007302A1"/>
    <w:rsid w:val="00912141"/>
    <w:rsid w:val="00960150"/>
    <w:rsid w:val="00A97821"/>
    <w:rsid w:val="00C840A7"/>
    <w:rsid w:val="00D07410"/>
    <w:rsid w:val="00D43FB6"/>
    <w:rsid w:val="00EA6F7A"/>
    <w:rsid w:val="00F02F87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4BF3C"/>
  <w15:docId w15:val="{411984C5-71EF-48D8-9054-2ECFB64F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41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074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821"/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14345"/>
    <w:pPr>
      <w:ind w:left="720"/>
      <w:contextualSpacing/>
    </w:pPr>
  </w:style>
  <w:style w:type="paragraph" w:customStyle="1" w:styleId="Standard">
    <w:name w:val="Standard"/>
    <w:rsid w:val="00377AF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-williams.lanc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S Solloway</cp:lastModifiedBy>
  <cp:revision>2</cp:revision>
  <cp:lastPrinted>2021-12-03T13:53:00Z</cp:lastPrinted>
  <dcterms:created xsi:type="dcterms:W3CDTF">2022-12-06T10:54:00Z</dcterms:created>
  <dcterms:modified xsi:type="dcterms:W3CDTF">2022-12-06T10:54:00Z</dcterms:modified>
</cp:coreProperties>
</file>