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0B83" w:rsidRPr="000D6DC6" w:rsidRDefault="002F0B83" w:rsidP="00CC5AD3">
      <w:pPr>
        <w:pStyle w:val="Heading2"/>
        <w:rPr>
          <w:smallCaps/>
          <w:color w:val="FF0000"/>
        </w:rPr>
      </w:pPr>
      <w:bookmarkStart w:id="0" w:name="_Toc405799449"/>
      <w:r w:rsidRPr="000D6DC6">
        <w:t>Headteacher Job Description</w:t>
      </w:r>
      <w:bookmarkEnd w:id="0"/>
    </w:p>
    <w:p w:rsidR="00797BE4" w:rsidRPr="000D6DC6" w:rsidRDefault="00C6349F" w:rsidP="00CC5AD3">
      <w:pPr>
        <w:rPr>
          <w:i/>
        </w:rPr>
      </w:pPr>
      <w:r w:rsidRPr="000D6DC6">
        <w:rPr>
          <w:i/>
        </w:rPr>
        <w:t>Church of England</w:t>
      </w:r>
      <w:r w:rsidR="00560CEE" w:rsidRPr="000D6DC6">
        <w:rPr>
          <w:i/>
        </w:rPr>
        <w:t>/Methodist</w:t>
      </w:r>
      <w:r w:rsidRPr="000D6DC6">
        <w:rPr>
          <w:i/>
        </w:rPr>
        <w:t xml:space="preserve"> Schools</w:t>
      </w:r>
      <w:r w:rsidR="002F4507" w:rsidRPr="000D6DC6">
        <w:rPr>
          <w:i/>
        </w:rPr>
        <w:t xml:space="preserve"> and Academies</w:t>
      </w:r>
    </w:p>
    <w:p w:rsidR="00797BE4" w:rsidRPr="000D6DC6" w:rsidRDefault="00797BE4" w:rsidP="00CC5AD3">
      <w:pPr>
        <w:jc w:val="center"/>
        <w:rPr>
          <w:b/>
          <w:i/>
          <w:sz w:val="22"/>
        </w:rPr>
      </w:pPr>
    </w:p>
    <w:p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rsidR="00797BE4" w:rsidRPr="000D6DC6" w:rsidRDefault="00797BE4" w:rsidP="00CC5AD3">
      <w:pPr>
        <w:jc w:val="both"/>
        <w:rPr>
          <w:sz w:val="22"/>
          <w:szCs w:val="22"/>
        </w:rPr>
      </w:pPr>
    </w:p>
    <w:p w:rsidR="00797BE4" w:rsidRPr="000D6DC6"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xml:space="preserve">, the staff of the school, its </w:t>
      </w:r>
      <w:proofErr w:type="gramStart"/>
      <w:r w:rsidRPr="000D6DC6">
        <w:rPr>
          <w:sz w:val="22"/>
          <w:szCs w:val="22"/>
        </w:rPr>
        <w:t>pupils</w:t>
      </w:r>
      <w:proofErr w:type="gramEnd"/>
      <w:r w:rsidRPr="000D6DC6">
        <w:rPr>
          <w:sz w:val="22"/>
          <w:szCs w:val="22"/>
        </w:rPr>
        <w:t xml:space="preserve"> and the parents of its pupils.</w:t>
      </w:r>
    </w:p>
    <w:p w:rsidR="00797BE4" w:rsidRPr="000D6DC6" w:rsidRDefault="00797BE4" w:rsidP="00CC5AD3">
      <w:pPr>
        <w:jc w:val="both"/>
        <w:rPr>
          <w:sz w:val="22"/>
          <w:szCs w:val="22"/>
        </w:rPr>
      </w:pPr>
    </w:p>
    <w:p w:rsidR="00797BE4" w:rsidRPr="000D6DC6" w:rsidRDefault="00797BE4" w:rsidP="00CC5AD3">
      <w:pPr>
        <w:jc w:val="both"/>
        <w:rPr>
          <w:b/>
          <w:szCs w:val="24"/>
          <w:u w:val="single"/>
        </w:rPr>
      </w:pPr>
      <w:r w:rsidRPr="000D6DC6">
        <w:rPr>
          <w:b/>
          <w:szCs w:val="24"/>
          <w:u w:val="single"/>
        </w:rPr>
        <w:t>A. The Core Purpose of the Headteacher</w:t>
      </w:r>
    </w:p>
    <w:p w:rsidR="00797BE4" w:rsidRPr="000D6DC6" w:rsidRDefault="00797BE4" w:rsidP="00CC5AD3">
      <w:pPr>
        <w:jc w:val="both"/>
        <w:rPr>
          <w:color w:val="FF0000"/>
          <w:sz w:val="22"/>
          <w:szCs w:val="22"/>
        </w:rPr>
      </w:pPr>
    </w:p>
    <w:p w:rsidR="00B14A1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 xml:space="preserve">ody a distinctive Christian ethos and culture in this church school, </w:t>
      </w:r>
      <w:r w:rsidR="00C43E39" w:rsidRPr="000D6DC6">
        <w:rPr>
          <w:sz w:val="22"/>
          <w:szCs w:val="22"/>
        </w:rPr>
        <w:t xml:space="preserve">embedding </w:t>
      </w:r>
      <w:proofErr w:type="gramStart"/>
      <w:r w:rsidR="00C43E39" w:rsidRPr="000D6DC6">
        <w:rPr>
          <w:sz w:val="22"/>
          <w:szCs w:val="22"/>
        </w:rPr>
        <w:t>a</w:t>
      </w:r>
      <w:proofErr w:type="gramEnd"/>
      <w:r w:rsidR="00C43E39" w:rsidRPr="000D6DC6">
        <w:rPr>
          <w:sz w:val="22"/>
          <w:szCs w:val="22"/>
        </w:rPr>
        <w:t xml:space="preserve">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p>
    <w:p w:rsidR="00797BE4" w:rsidRPr="000D6DC6" w:rsidRDefault="00797BE4" w:rsidP="00CC5AD3">
      <w:pPr>
        <w:jc w:val="both"/>
        <w:rPr>
          <w:sz w:val="22"/>
          <w:szCs w:val="22"/>
        </w:rPr>
      </w:pPr>
      <w:r w:rsidRPr="000D6DC6">
        <w:rPr>
          <w:sz w:val="22"/>
          <w:szCs w:val="22"/>
        </w:rPr>
        <w:t>provide professional leadership and management for the school</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Pr="000D6DC6">
        <w:rPr>
          <w:sz w:val="22"/>
          <w:szCs w:val="22"/>
        </w:rPr>
        <w:t xml:space="preserve">.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w:t>
      </w:r>
      <w:proofErr w:type="gramStart"/>
      <w:r w:rsidRPr="000D6DC6">
        <w:rPr>
          <w:sz w:val="22"/>
          <w:szCs w:val="22"/>
        </w:rPr>
        <w:t>equality</w:t>
      </w:r>
      <w:proofErr w:type="gramEnd"/>
      <w:r w:rsidRPr="000D6DC6">
        <w:rPr>
          <w:sz w:val="22"/>
          <w:szCs w:val="22"/>
        </w:rPr>
        <w:t xml:space="preserve">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rsidR="00797BE4" w:rsidRPr="000D6DC6" w:rsidRDefault="00797BE4" w:rsidP="00CC5AD3">
      <w:pPr>
        <w:jc w:val="both"/>
        <w:rPr>
          <w:color w:val="FF0000"/>
          <w:sz w:val="22"/>
          <w:szCs w:val="22"/>
        </w:rPr>
      </w:pPr>
    </w:p>
    <w:p w:rsidR="006C6D18" w:rsidRPr="000D6DC6" w:rsidRDefault="00797BE4" w:rsidP="00CC5AD3">
      <w:pPr>
        <w:jc w:val="both"/>
        <w:rPr>
          <w:sz w:val="22"/>
          <w:szCs w:val="22"/>
        </w:rPr>
      </w:pPr>
      <w:r w:rsidRPr="000D6DC6">
        <w:rPr>
          <w:sz w:val="22"/>
          <w:szCs w:val="22"/>
        </w:rPr>
        <w:t xml:space="preserve">The Headteacher is the leading professional in the school. Accountable to the Governing </w:t>
      </w:r>
      <w:r w:rsidR="00EF3F23" w:rsidRPr="000D6DC6">
        <w:rPr>
          <w:sz w:val="22"/>
          <w:szCs w:val="22"/>
        </w:rPr>
        <w:t>Board</w:t>
      </w:r>
      <w:r w:rsidRPr="000D6DC6">
        <w:rPr>
          <w:sz w:val="22"/>
          <w:szCs w:val="22"/>
        </w:rPr>
        <w:t xml:space="preserve">,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w:t>
      </w:r>
      <w:proofErr w:type="gramStart"/>
      <w:r w:rsidRPr="000D6DC6">
        <w:rPr>
          <w:sz w:val="22"/>
          <w:szCs w:val="22"/>
        </w:rPr>
        <w:t>organisation</w:t>
      </w:r>
      <w:proofErr w:type="gramEnd"/>
      <w:r w:rsidRPr="000D6DC6">
        <w:rPr>
          <w:sz w:val="22"/>
          <w:szCs w:val="22"/>
        </w:rPr>
        <w:t xml:space="preserve"> and administration of the school.</w:t>
      </w:r>
      <w:r w:rsidR="006C6D18" w:rsidRPr="000D6DC6">
        <w:rPr>
          <w:sz w:val="22"/>
          <w:szCs w:val="22"/>
        </w:rPr>
        <w:t xml:space="preserve"> </w:t>
      </w:r>
    </w:p>
    <w:p w:rsidR="006C6D18" w:rsidRPr="000D6DC6" w:rsidRDefault="006C6D18" w:rsidP="00CC5AD3">
      <w:pPr>
        <w:jc w:val="both"/>
        <w:rPr>
          <w:sz w:val="22"/>
          <w:szCs w:val="22"/>
        </w:rPr>
      </w:pPr>
    </w:p>
    <w:p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a </w:t>
      </w:r>
      <w:r w:rsidRPr="000D6DC6">
        <w:rPr>
          <w:sz w:val="22"/>
          <w:szCs w:val="22"/>
        </w:rPr>
        <w:t xml:space="preserve">church school,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 xml:space="preserve">the provision of </w:t>
      </w:r>
      <w:proofErr w:type="gramStart"/>
      <w:r w:rsidR="00BA16EE" w:rsidRPr="000D6DC6">
        <w:rPr>
          <w:sz w:val="22"/>
          <w:szCs w:val="22"/>
        </w:rPr>
        <w:t>high quality</w:t>
      </w:r>
      <w:proofErr w:type="gramEnd"/>
      <w:r w:rsidR="00BA16EE" w:rsidRPr="000D6DC6">
        <w:rPr>
          <w:sz w:val="22"/>
          <w:szCs w:val="22"/>
        </w:rPr>
        <w:t xml:space="preserve">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England/Methodist Church are central.</w:t>
      </w:r>
    </w:p>
    <w:p w:rsidR="00797BE4" w:rsidRPr="000D6DC6" w:rsidRDefault="00797BE4" w:rsidP="00CC5AD3">
      <w:pPr>
        <w:jc w:val="both"/>
        <w:rPr>
          <w:sz w:val="22"/>
          <w:szCs w:val="22"/>
        </w:rPr>
      </w:pPr>
    </w:p>
    <w:p w:rsidR="00797BE4" w:rsidRPr="000D6DC6" w:rsidRDefault="00797BE4" w:rsidP="00CC5AD3">
      <w:pPr>
        <w:jc w:val="both"/>
        <w:rPr>
          <w:sz w:val="22"/>
          <w:szCs w:val="22"/>
        </w:rPr>
      </w:pPr>
      <w:r w:rsidRPr="000D6DC6">
        <w:rPr>
          <w:sz w:val="22"/>
          <w:szCs w:val="22"/>
        </w:rPr>
        <w:t xml:space="preserve">The Headteacher, working with and through others, secures the commitment of the wider community to the school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e/Methodist</w:t>
      </w:r>
      <w:r w:rsidR="00E072ED" w:rsidRPr="000D6DC6">
        <w:rPr>
          <w:sz w:val="22"/>
          <w:szCs w:val="22"/>
        </w:rPr>
        <w:t xml:space="preserve"> District</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rsidR="00797BE4" w:rsidRPr="000D6DC6" w:rsidRDefault="00797BE4" w:rsidP="00CC5AD3">
      <w:pPr>
        <w:jc w:val="both"/>
        <w:rPr>
          <w:sz w:val="22"/>
          <w:szCs w:val="22"/>
        </w:rPr>
      </w:pPr>
    </w:p>
    <w:p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rsidR="00115E51" w:rsidRPr="000D6DC6" w:rsidRDefault="00115E51">
      <w:pPr>
        <w:spacing w:after="160" w:line="259" w:lineRule="auto"/>
        <w:rPr>
          <w:color w:val="FF0000"/>
        </w:rPr>
      </w:pPr>
      <w:r w:rsidRPr="000D6DC6">
        <w:rPr>
          <w:color w:val="FF0000"/>
        </w:rPr>
        <w:br w:type="page"/>
      </w:r>
    </w:p>
    <w:p w:rsidR="00797BE4" w:rsidRPr="000D6DC6" w:rsidRDefault="00797BE4" w:rsidP="00CC5AD3">
      <w:pPr>
        <w:jc w:val="both"/>
        <w:rPr>
          <w:color w:val="FF0000"/>
        </w:rPr>
      </w:pPr>
    </w:p>
    <w:p w:rsidR="00797BE4" w:rsidRPr="000D6DC6" w:rsidRDefault="00797BE4" w:rsidP="00CC5AD3">
      <w:pPr>
        <w:jc w:val="both"/>
        <w:rPr>
          <w:b/>
        </w:rPr>
      </w:pPr>
      <w:r w:rsidRPr="000D6DC6">
        <w:rPr>
          <w:b/>
        </w:rPr>
        <w:t xml:space="preserve">B. </w:t>
      </w:r>
      <w:r w:rsidR="007F5734" w:rsidRPr="000D6DC6">
        <w:rPr>
          <w:b/>
        </w:rPr>
        <w:t>Headteacher Standards</w:t>
      </w:r>
    </w:p>
    <w:p w:rsidR="00797BE4" w:rsidRPr="000D6DC6" w:rsidRDefault="00797BE4" w:rsidP="00CC5AD3">
      <w:pPr>
        <w:jc w:val="both"/>
        <w:rPr>
          <w:b/>
        </w:rPr>
      </w:pPr>
    </w:p>
    <w:p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the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r w:rsidR="008B4993" w:rsidRPr="000D6DC6">
        <w:rPr>
          <w:rFonts w:cs="Arial"/>
          <w:sz w:val="22"/>
          <w:szCs w:val="22"/>
          <w:lang w:eastAsia="en-GB"/>
        </w:rPr>
        <w:t>/Methodist Circuit</w:t>
      </w:r>
    </w:p>
    <w:p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w:t>
      </w:r>
      <w:proofErr w:type="gramStart"/>
      <w:r w:rsidRPr="000D6DC6">
        <w:rPr>
          <w:rFonts w:cs="Arial"/>
          <w:sz w:val="22"/>
          <w:szCs w:val="22"/>
          <w:lang w:eastAsia="en-GB"/>
        </w:rPr>
        <w:t>orderly</w:t>
      </w:r>
      <w:proofErr w:type="gramEnd"/>
      <w:r w:rsidRPr="000D6DC6">
        <w:rPr>
          <w:rFonts w:cs="Arial"/>
          <w:sz w:val="22"/>
          <w:szCs w:val="22"/>
          <w:lang w:eastAsia="en-GB"/>
        </w:rPr>
        <w:t xml:space="preserve"> and inclusive environment</w:t>
      </w:r>
    </w:p>
    <w:p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rsidR="00995E74" w:rsidRPr="000D6DC6" w:rsidRDefault="00995E74" w:rsidP="00995E74">
      <w:pPr>
        <w:spacing w:after="75"/>
        <w:ind w:left="300"/>
        <w:rPr>
          <w:rFonts w:cs="Arial"/>
          <w:color w:val="FF0000"/>
          <w:sz w:val="22"/>
          <w:szCs w:val="22"/>
          <w:lang w:eastAsia="en-GB"/>
        </w:rPr>
      </w:pPr>
    </w:p>
    <w:p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rsidR="00797BE4" w:rsidRPr="000D6DC6" w:rsidRDefault="00797BE4" w:rsidP="00CC5AD3">
      <w:pPr>
        <w:pStyle w:val="ListParagraph"/>
        <w:jc w:val="both"/>
        <w:rPr>
          <w:b/>
          <w:color w:val="FF0000"/>
        </w:rPr>
      </w:pPr>
    </w:p>
    <w:p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 xml:space="preserve">ensure a broad, </w:t>
      </w:r>
      <w:proofErr w:type="gramStart"/>
      <w:r w:rsidRPr="000D6DC6">
        <w:rPr>
          <w:rFonts w:cs="Arial"/>
          <w:sz w:val="22"/>
          <w:szCs w:val="22"/>
          <w:lang w:eastAsia="en-GB"/>
        </w:rPr>
        <w:t>structured</w:t>
      </w:r>
      <w:proofErr w:type="gramEnd"/>
      <w:r w:rsidRPr="000D6DC6">
        <w:rPr>
          <w:rFonts w:cs="Arial"/>
          <w:sz w:val="22"/>
          <w:szCs w:val="22"/>
          <w:lang w:eastAsia="en-GB"/>
        </w:rPr>
        <w:t xml:space="preserve"> and coherent curriculum entitlement which sets out the knowledge, skills and values that will be taught</w:t>
      </w:r>
    </w:p>
    <w:p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w:t>
      </w:r>
      <w:proofErr w:type="gramStart"/>
      <w:r w:rsidR="00781805" w:rsidRPr="000D6DC6">
        <w:rPr>
          <w:rFonts w:cs="Arial"/>
          <w:sz w:val="22"/>
          <w:szCs w:val="22"/>
          <w:lang w:eastAsia="en-GB"/>
        </w:rPr>
        <w:t>high quality</w:t>
      </w:r>
      <w:proofErr w:type="gramEnd"/>
      <w:r w:rsidR="00781805" w:rsidRPr="000D6DC6">
        <w:rPr>
          <w:rFonts w:cs="Arial"/>
          <w:sz w:val="22"/>
          <w:szCs w:val="22"/>
          <w:lang w:eastAsia="en-GB"/>
        </w:rPr>
        <w:t xml:space="preserve">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 xml:space="preserve">ensure valid, </w:t>
      </w:r>
      <w:proofErr w:type="gramStart"/>
      <w:r w:rsidRPr="000D6DC6">
        <w:rPr>
          <w:rFonts w:cs="Arial"/>
          <w:sz w:val="22"/>
          <w:szCs w:val="22"/>
          <w:lang w:eastAsia="en-GB"/>
        </w:rPr>
        <w:t>reliable</w:t>
      </w:r>
      <w:proofErr w:type="gramEnd"/>
      <w:r w:rsidRPr="000D6DC6">
        <w:rPr>
          <w:rFonts w:cs="Arial"/>
          <w:sz w:val="22"/>
          <w:szCs w:val="22"/>
          <w:lang w:eastAsia="en-GB"/>
        </w:rPr>
        <w:t xml:space="preserve"> and proportionate approaches are used when assessing pupils’ knowledge and understanding of the curriculum</w:t>
      </w:r>
    </w:p>
    <w:p w:rsidR="00797BE4" w:rsidRPr="000D6DC6" w:rsidRDefault="00797BE4" w:rsidP="00CC5AD3">
      <w:pPr>
        <w:jc w:val="both"/>
        <w:rPr>
          <w:color w:val="FF0000"/>
          <w:sz w:val="22"/>
          <w:szCs w:val="22"/>
        </w:rPr>
      </w:pPr>
    </w:p>
    <w:p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t xml:space="preserve">drawing on the Christian vision of the school,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high standards of pupil behaviour and courteous conduct in accordance with the school’s behaviour policy</w:t>
      </w:r>
    </w:p>
    <w:p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 xml:space="preserve">implement consistent, </w:t>
      </w:r>
      <w:proofErr w:type="gramStart"/>
      <w:r w:rsidRPr="000D6DC6">
        <w:rPr>
          <w:rFonts w:cs="Arial"/>
          <w:sz w:val="22"/>
          <w:szCs w:val="22"/>
          <w:lang w:eastAsia="en-GB"/>
        </w:rPr>
        <w:t>fair</w:t>
      </w:r>
      <w:proofErr w:type="gramEnd"/>
      <w:r w:rsidRPr="000D6DC6">
        <w:rPr>
          <w:rFonts w:cs="Arial"/>
          <w:sz w:val="22"/>
          <w:szCs w:val="22"/>
          <w:lang w:eastAsia="en-GB"/>
        </w:rPr>
        <w:t xml:space="preserve"> and respectful approaches to managing behaviour</w:t>
      </w:r>
    </w:p>
    <w:p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rsidR="00484931" w:rsidRPr="000D6DC6" w:rsidRDefault="00484931" w:rsidP="00CC5AD3">
      <w:pPr>
        <w:rPr>
          <w:b/>
          <w:color w:val="FF0000"/>
          <w:sz w:val="22"/>
          <w:szCs w:val="22"/>
        </w:rPr>
      </w:pPr>
    </w:p>
    <w:p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 xml:space="preserve">ensure the </w:t>
      </w:r>
      <w:proofErr w:type="gramStart"/>
      <w:r w:rsidRPr="000D6DC6">
        <w:rPr>
          <w:rFonts w:cs="Arial"/>
          <w:sz w:val="22"/>
          <w:szCs w:val="22"/>
          <w:lang w:eastAsia="en-GB"/>
        </w:rPr>
        <w:t>school works</w:t>
      </w:r>
      <w:proofErr w:type="gramEnd"/>
      <w:r w:rsidRPr="000D6DC6">
        <w:rPr>
          <w:rFonts w:cs="Arial"/>
          <w:sz w:val="22"/>
          <w:szCs w:val="22"/>
          <w:lang w:eastAsia="en-GB"/>
        </w:rPr>
        <w:t xml:space="preserve"> effectively in partnership with parents, carers and professionals, to identify the additional needs and special educational needs and disabilities of pupils, providing support and adaptation where appropriate</w:t>
      </w:r>
    </w:p>
    <w:p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 xml:space="preserve">ensure the school fulfils its statutory duties </w:t>
      </w:r>
      <w:proofErr w:type="gramStart"/>
      <w:r w:rsidRPr="000D6DC6">
        <w:rPr>
          <w:rFonts w:cs="Arial"/>
          <w:sz w:val="22"/>
          <w:szCs w:val="22"/>
          <w:lang w:eastAsia="en-GB"/>
        </w:rPr>
        <w:t>with regard to</w:t>
      </w:r>
      <w:proofErr w:type="gramEnd"/>
      <w:r w:rsidRPr="000D6DC6">
        <w:rPr>
          <w:rFonts w:cs="Arial"/>
          <w:sz w:val="22"/>
          <w:szCs w:val="22"/>
          <w:lang w:eastAsia="en-GB"/>
        </w:rPr>
        <w:t xml:space="preserve"> the SEND code of practice</w:t>
      </w:r>
    </w:p>
    <w:p w:rsidR="00CC5AD3" w:rsidRPr="000D6DC6" w:rsidRDefault="00CC5AD3" w:rsidP="00CC5AD3">
      <w:pPr>
        <w:spacing w:after="75"/>
        <w:rPr>
          <w:rFonts w:cs="Arial"/>
          <w:color w:val="FF0000"/>
          <w:sz w:val="22"/>
          <w:szCs w:val="22"/>
          <w:lang w:eastAsia="en-GB"/>
        </w:rPr>
      </w:pPr>
    </w:p>
    <w:p w:rsidR="00CC5AD3" w:rsidRPr="000D6DC6" w:rsidRDefault="00CC5AD3" w:rsidP="00CC5AD3">
      <w:pPr>
        <w:spacing w:after="75"/>
        <w:rPr>
          <w:rFonts w:cs="Arial"/>
          <w:color w:val="FF0000"/>
          <w:sz w:val="22"/>
          <w:szCs w:val="22"/>
          <w:lang w:eastAsia="en-GB"/>
        </w:rPr>
      </w:pPr>
    </w:p>
    <w:p w:rsidR="00797BE4" w:rsidRPr="000D6DC6" w:rsidRDefault="00797BE4" w:rsidP="00CC5AD3">
      <w:pPr>
        <w:pStyle w:val="ListParagraph"/>
        <w:jc w:val="both"/>
        <w:rPr>
          <w:color w:val="FF0000"/>
          <w:sz w:val="22"/>
        </w:rPr>
      </w:pPr>
    </w:p>
    <w:p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staff have access to high-quality, sustained professional development opportunities, aligned to balance the priorities of whole-school improvement, </w:t>
      </w:r>
      <w:proofErr w:type="gramStart"/>
      <w:r w:rsidRPr="000D6DC6">
        <w:rPr>
          <w:rFonts w:cs="Arial"/>
          <w:sz w:val="22"/>
          <w:szCs w:val="22"/>
          <w:lang w:eastAsia="en-GB"/>
        </w:rPr>
        <w:t>team</w:t>
      </w:r>
      <w:proofErr w:type="gramEnd"/>
      <w:r w:rsidRPr="000D6DC6">
        <w:rPr>
          <w:rFonts w:cs="Arial"/>
          <w:sz w:val="22"/>
          <w:szCs w:val="22"/>
          <w:lang w:eastAsia="en-GB"/>
        </w:rPr>
        <w:t xml:space="preserve"> and individual needs</w:t>
      </w:r>
    </w:p>
    <w:p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 xml:space="preserve">the Christian ethos, </w:t>
      </w:r>
      <w:proofErr w:type="gramStart"/>
      <w:r w:rsidR="00330F23" w:rsidRPr="000D6DC6">
        <w:rPr>
          <w:rFonts w:cs="Arial"/>
          <w:sz w:val="22"/>
          <w:szCs w:val="22"/>
          <w:lang w:eastAsia="en-GB"/>
        </w:rPr>
        <w:t>worship</w:t>
      </w:r>
      <w:proofErr w:type="gramEnd"/>
      <w:r w:rsidR="00330F23" w:rsidRPr="000D6DC6">
        <w:rPr>
          <w:rFonts w:cs="Arial"/>
          <w:sz w:val="22"/>
          <w:szCs w:val="22"/>
          <w:lang w:eastAsia="en-GB"/>
        </w:rPr>
        <w:t xml:space="preserve">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rsidR="007F5734" w:rsidRPr="000D6DC6" w:rsidRDefault="007F5734" w:rsidP="00CC5AD3">
      <w:pPr>
        <w:spacing w:after="75"/>
        <w:rPr>
          <w:rFonts w:cs="Arial"/>
          <w:color w:val="FF0000"/>
          <w:sz w:val="22"/>
          <w:szCs w:val="22"/>
          <w:lang w:eastAsia="en-GB"/>
        </w:rPr>
      </w:pPr>
    </w:p>
    <w:p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 xml:space="preserve">prioritise and allocate financial resources appropriately, ensuring efficiency, </w:t>
      </w:r>
      <w:proofErr w:type="gramStart"/>
      <w:r w:rsidRPr="000D6DC6">
        <w:rPr>
          <w:rFonts w:cs="Arial"/>
          <w:sz w:val="22"/>
          <w:szCs w:val="22"/>
          <w:lang w:eastAsia="en-GB"/>
        </w:rPr>
        <w:t>effectiveness</w:t>
      </w:r>
      <w:proofErr w:type="gramEnd"/>
      <w:r w:rsidRPr="000D6DC6">
        <w:rPr>
          <w:rFonts w:cs="Arial"/>
          <w:sz w:val="22"/>
          <w:szCs w:val="22"/>
          <w:lang w:eastAsia="en-GB"/>
        </w:rPr>
        <w:t xml:space="preserve"> and probity in the use of public funds</w:t>
      </w:r>
    </w:p>
    <w:p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 xml:space="preserve">ensure rigorous approaches to identifying, </w:t>
      </w:r>
      <w:proofErr w:type="gramStart"/>
      <w:r w:rsidRPr="000D6DC6">
        <w:rPr>
          <w:rFonts w:cs="Arial"/>
          <w:sz w:val="22"/>
          <w:szCs w:val="22"/>
          <w:lang w:eastAsia="en-GB"/>
        </w:rPr>
        <w:t>managing</w:t>
      </w:r>
      <w:proofErr w:type="gramEnd"/>
      <w:r w:rsidRPr="000D6DC6">
        <w:rPr>
          <w:rFonts w:cs="Arial"/>
          <w:sz w:val="22"/>
          <w:szCs w:val="22"/>
          <w:lang w:eastAsia="en-GB"/>
        </w:rPr>
        <w:t xml:space="preserve"> and mitigating risk</w:t>
      </w:r>
    </w:p>
    <w:p w:rsidR="007F5734" w:rsidRPr="000D6DC6" w:rsidRDefault="007F5734" w:rsidP="00CC5AD3">
      <w:pPr>
        <w:spacing w:after="75"/>
        <w:rPr>
          <w:rFonts w:cs="Arial"/>
          <w:sz w:val="22"/>
          <w:szCs w:val="22"/>
          <w:lang w:eastAsia="en-GB"/>
        </w:rPr>
      </w:pPr>
    </w:p>
    <w:p w:rsidR="00B44619" w:rsidRPr="000D6DC6" w:rsidRDefault="00B44619" w:rsidP="00CC5AD3">
      <w:pPr>
        <w:spacing w:after="75"/>
        <w:rPr>
          <w:rFonts w:cs="Arial"/>
          <w:sz w:val="22"/>
          <w:szCs w:val="22"/>
          <w:lang w:eastAsia="en-GB"/>
        </w:rPr>
      </w:pPr>
    </w:p>
    <w:p w:rsidR="00B44619" w:rsidRPr="000D6DC6" w:rsidRDefault="00B44619" w:rsidP="00CC5AD3">
      <w:pPr>
        <w:spacing w:after="75"/>
        <w:rPr>
          <w:rFonts w:cs="Arial"/>
          <w:sz w:val="22"/>
          <w:szCs w:val="22"/>
          <w:lang w:eastAsia="en-GB"/>
        </w:rPr>
      </w:pPr>
    </w:p>
    <w:p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8. </w:t>
      </w:r>
      <w:r w:rsidRPr="000D6DC6">
        <w:rPr>
          <w:rFonts w:cs="Arial"/>
          <w:b/>
          <w:bCs/>
          <w:sz w:val="22"/>
          <w:szCs w:val="22"/>
          <w:lang w:eastAsia="en-GB"/>
        </w:rPr>
        <w:t>Continuous school improvement</w:t>
      </w:r>
    </w:p>
    <w:p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rsidR="007F5734" w:rsidRPr="000D6DC6" w:rsidRDefault="007F5734" w:rsidP="00CC5AD3">
      <w:pPr>
        <w:spacing w:after="75"/>
        <w:rPr>
          <w:rFonts w:cs="Arial"/>
          <w:color w:val="FF0000"/>
          <w:sz w:val="22"/>
          <w:szCs w:val="22"/>
          <w:lang w:eastAsia="en-GB"/>
        </w:rPr>
      </w:pPr>
    </w:p>
    <w:p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w:t>
      </w:r>
      <w:r w:rsidR="00C115CD" w:rsidRPr="000D6DC6">
        <w:rPr>
          <w:rFonts w:cs="Arial"/>
          <w:sz w:val="22"/>
          <w:szCs w:val="22"/>
          <w:lang w:eastAsia="en-GB"/>
        </w:rPr>
        <w:t xml:space="preserve">, the </w:t>
      </w:r>
      <w:proofErr w:type="gramStart"/>
      <w:r w:rsidR="00C115CD" w:rsidRPr="000D6DC6">
        <w:rPr>
          <w:rFonts w:cs="Arial"/>
          <w:sz w:val="22"/>
          <w:szCs w:val="22"/>
          <w:lang w:eastAsia="en-GB"/>
        </w:rPr>
        <w:t>church</w:t>
      </w:r>
      <w:proofErr w:type="gramEnd"/>
      <w:r w:rsidRPr="000D6DC6">
        <w:rPr>
          <w:rFonts w:cs="Arial"/>
          <w:sz w:val="22"/>
          <w:szCs w:val="22"/>
          <w:lang w:eastAsia="en-GB"/>
        </w:rPr>
        <w:t xml:space="preserve"> and the local community</w:t>
      </w:r>
    </w:p>
    <w:p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rsidR="007F5734" w:rsidRPr="000D6DC6" w:rsidRDefault="007F5734" w:rsidP="00CC5AD3">
      <w:pPr>
        <w:spacing w:after="75"/>
        <w:rPr>
          <w:rFonts w:cs="Arial"/>
          <w:color w:val="FF0000"/>
          <w:sz w:val="22"/>
          <w:szCs w:val="22"/>
          <w:lang w:eastAsia="en-GB"/>
        </w:rPr>
      </w:pPr>
    </w:p>
    <w:p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rsidTr="00A44A86">
        <w:tc>
          <w:tcPr>
            <w:tcW w:w="9288" w:type="dxa"/>
          </w:tcPr>
          <w:p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rsidR="00A44A86" w:rsidRDefault="00A44A86" w:rsidP="00A44A86">
            <w:pPr>
              <w:jc w:val="both"/>
              <w:rPr>
                <w:rFonts w:cs="Arial"/>
                <w:b/>
                <w:i/>
              </w:rPr>
            </w:pPr>
          </w:p>
        </w:tc>
      </w:tr>
    </w:tbl>
    <w:p w:rsidR="007F5734" w:rsidRPr="000D6DC6" w:rsidRDefault="007F5734" w:rsidP="00CC5AD3">
      <w:pPr>
        <w:spacing w:after="75"/>
        <w:rPr>
          <w:rFonts w:cs="Arial"/>
          <w:color w:val="FF0000"/>
          <w:sz w:val="22"/>
          <w:szCs w:val="22"/>
          <w:lang w:eastAsia="en-GB"/>
        </w:rPr>
      </w:pPr>
    </w:p>
    <w:p w:rsidR="00797BE4" w:rsidRPr="000D6DC6" w:rsidRDefault="00797BE4" w:rsidP="00CC5AD3">
      <w:pPr>
        <w:rPr>
          <w:color w:val="FF0000"/>
          <w:sz w:val="22"/>
          <w:szCs w:val="22"/>
        </w:rPr>
      </w:pPr>
    </w:p>
    <w:p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default" r:id="rId10"/>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0259" w:rsidRDefault="00530259">
      <w:r>
        <w:separator/>
      </w:r>
    </w:p>
  </w:endnote>
  <w:endnote w:type="continuationSeparator" w:id="0">
    <w:p w:rsidR="00530259" w:rsidRDefault="0053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0259" w:rsidRDefault="00530259">
      <w:r>
        <w:separator/>
      </w:r>
    </w:p>
  </w:footnote>
  <w:footnote w:type="continuationSeparator" w:id="0">
    <w:p w:rsidR="00530259" w:rsidRDefault="00530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1A7E" w:rsidRDefault="00F67281">
    <w:pPr>
      <w:pStyle w:val="Header"/>
    </w:pPr>
    <w:r>
      <w:t>Annex 6.2</w:t>
    </w:r>
  </w:p>
  <w:p w:rsidR="002033E0" w:rsidRDefault="00530259"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8"/>
  </w:num>
  <w:num w:numId="4">
    <w:abstractNumId w:val="3"/>
  </w:num>
  <w:num w:numId="5">
    <w:abstractNumId w:val="5"/>
  </w:num>
  <w:num w:numId="6">
    <w:abstractNumId w:val="12"/>
  </w:num>
  <w:num w:numId="7">
    <w:abstractNumId w:val="17"/>
  </w:num>
  <w:num w:numId="8">
    <w:abstractNumId w:val="18"/>
  </w:num>
  <w:num w:numId="9">
    <w:abstractNumId w:val="16"/>
  </w:num>
  <w:num w:numId="10">
    <w:abstractNumId w:val="6"/>
  </w:num>
  <w:num w:numId="11">
    <w:abstractNumId w:val="10"/>
  </w:num>
  <w:num w:numId="12">
    <w:abstractNumId w:val="11"/>
  </w:num>
  <w:num w:numId="13">
    <w:abstractNumId w:val="0"/>
  </w:num>
  <w:num w:numId="14">
    <w:abstractNumId w:val="15"/>
  </w:num>
  <w:num w:numId="15">
    <w:abstractNumId w:val="2"/>
  </w:num>
  <w:num w:numId="16">
    <w:abstractNumId w:val="14"/>
  </w:num>
  <w:num w:numId="17">
    <w:abstractNumId w:val="4"/>
  </w:num>
  <w:num w:numId="18">
    <w:abstractNumId w:val="1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wszAyNjcxtjAwMTRV0lEKTi0uzszPAykwqgUAACxq/ywAAAA="/>
  </w:docVars>
  <w:rsids>
    <w:rsidRoot w:val="002F0B83"/>
    <w:rsid w:val="0000151C"/>
    <w:rsid w:val="000069FF"/>
    <w:rsid w:val="00027267"/>
    <w:rsid w:val="00036C16"/>
    <w:rsid w:val="000435E5"/>
    <w:rsid w:val="000A67AA"/>
    <w:rsid w:val="000B2C6A"/>
    <w:rsid w:val="000C4C33"/>
    <w:rsid w:val="000D2777"/>
    <w:rsid w:val="000D6DC6"/>
    <w:rsid w:val="000F5FFB"/>
    <w:rsid w:val="00115E51"/>
    <w:rsid w:val="0011673A"/>
    <w:rsid w:val="0013208D"/>
    <w:rsid w:val="001427B6"/>
    <w:rsid w:val="00145C2C"/>
    <w:rsid w:val="001A7900"/>
    <w:rsid w:val="001C6DFD"/>
    <w:rsid w:val="001E794F"/>
    <w:rsid w:val="00205DA3"/>
    <w:rsid w:val="00260217"/>
    <w:rsid w:val="002603D5"/>
    <w:rsid w:val="002A7287"/>
    <w:rsid w:val="002B7634"/>
    <w:rsid w:val="002D5FF5"/>
    <w:rsid w:val="002F0B83"/>
    <w:rsid w:val="002F4507"/>
    <w:rsid w:val="00330F23"/>
    <w:rsid w:val="003C669F"/>
    <w:rsid w:val="003F7E4A"/>
    <w:rsid w:val="004172D1"/>
    <w:rsid w:val="00484931"/>
    <w:rsid w:val="00496B1B"/>
    <w:rsid w:val="004B5099"/>
    <w:rsid w:val="004B68D6"/>
    <w:rsid w:val="004C27FF"/>
    <w:rsid w:val="004E32FE"/>
    <w:rsid w:val="004E4AA2"/>
    <w:rsid w:val="0051149D"/>
    <w:rsid w:val="00530259"/>
    <w:rsid w:val="0054736C"/>
    <w:rsid w:val="00560CEE"/>
    <w:rsid w:val="00581C11"/>
    <w:rsid w:val="005B1ADC"/>
    <w:rsid w:val="006330DA"/>
    <w:rsid w:val="00682486"/>
    <w:rsid w:val="0068358B"/>
    <w:rsid w:val="006A2428"/>
    <w:rsid w:val="006A494C"/>
    <w:rsid w:val="006C6D18"/>
    <w:rsid w:val="006F3B66"/>
    <w:rsid w:val="0074695B"/>
    <w:rsid w:val="00770DDF"/>
    <w:rsid w:val="00781805"/>
    <w:rsid w:val="00781A7E"/>
    <w:rsid w:val="0078236B"/>
    <w:rsid w:val="00797BE4"/>
    <w:rsid w:val="007F49B6"/>
    <w:rsid w:val="007F5734"/>
    <w:rsid w:val="00832AB1"/>
    <w:rsid w:val="008572FA"/>
    <w:rsid w:val="00857BB1"/>
    <w:rsid w:val="00895219"/>
    <w:rsid w:val="008B4993"/>
    <w:rsid w:val="008C6481"/>
    <w:rsid w:val="00970C89"/>
    <w:rsid w:val="00977B25"/>
    <w:rsid w:val="00995E74"/>
    <w:rsid w:val="009A427D"/>
    <w:rsid w:val="009E746B"/>
    <w:rsid w:val="00A35EAD"/>
    <w:rsid w:val="00A419FE"/>
    <w:rsid w:val="00A44A86"/>
    <w:rsid w:val="00A4673C"/>
    <w:rsid w:val="00AC36A0"/>
    <w:rsid w:val="00B011C2"/>
    <w:rsid w:val="00B0406B"/>
    <w:rsid w:val="00B14A14"/>
    <w:rsid w:val="00B23CB3"/>
    <w:rsid w:val="00B44619"/>
    <w:rsid w:val="00B62B8D"/>
    <w:rsid w:val="00B72632"/>
    <w:rsid w:val="00B7534D"/>
    <w:rsid w:val="00B900B1"/>
    <w:rsid w:val="00BA16EE"/>
    <w:rsid w:val="00BA7682"/>
    <w:rsid w:val="00C115CD"/>
    <w:rsid w:val="00C16B6C"/>
    <w:rsid w:val="00C43E39"/>
    <w:rsid w:val="00C50483"/>
    <w:rsid w:val="00C6349F"/>
    <w:rsid w:val="00C9096C"/>
    <w:rsid w:val="00CC5AD3"/>
    <w:rsid w:val="00CE2AAC"/>
    <w:rsid w:val="00D274CB"/>
    <w:rsid w:val="00D71078"/>
    <w:rsid w:val="00DC0507"/>
    <w:rsid w:val="00DC5004"/>
    <w:rsid w:val="00E072ED"/>
    <w:rsid w:val="00E43FFC"/>
    <w:rsid w:val="00E45844"/>
    <w:rsid w:val="00E608CC"/>
    <w:rsid w:val="00E746CF"/>
    <w:rsid w:val="00EA0E5F"/>
    <w:rsid w:val="00EC5AA1"/>
    <w:rsid w:val="00ED26D1"/>
    <w:rsid w:val="00EF3F23"/>
    <w:rsid w:val="00F13D3C"/>
    <w:rsid w:val="00F14F18"/>
    <w:rsid w:val="00F67281"/>
    <w:rsid w:val="00F75D8B"/>
    <w:rsid w:val="00F761C4"/>
    <w:rsid w:val="00F94F6E"/>
    <w:rsid w:val="00FA34CF"/>
    <w:rsid w:val="00FB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289D31677484782737DCCCE56D35E" ma:contentTypeVersion="15" ma:contentTypeDescription="Create a new document." ma:contentTypeScope="" ma:versionID="8eb5819dc52950a1e2c2abe51cf9b1c3">
  <xsd:schema xmlns:xsd="http://www.w3.org/2001/XMLSchema" xmlns:xs="http://www.w3.org/2001/XMLSchema" xmlns:p="http://schemas.microsoft.com/office/2006/metadata/properties" xmlns:ns2="9724f3ca-c7aa-472f-b092-4920d59eacb4" xmlns:ns3="c025ca3b-34e7-4fd8-9960-6953cbbb1e63" targetNamespace="http://schemas.microsoft.com/office/2006/metadata/properties" ma:root="true" ma:fieldsID="db32eb44b0662dabb175db9e001f2779" ns2:_="" ns3:_="">
    <xsd:import namespace="9724f3ca-c7aa-472f-b092-4920d59eacb4"/>
    <xsd:import namespace="c025ca3b-34e7-4fd8-9960-6953cbbb1e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4f3ca-c7aa-472f-b092-4920d59ea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24f3ca-c7aa-472f-b092-4920d59eacb4">
      <Terms xmlns="http://schemas.microsoft.com/office/infopath/2007/PartnerControls"/>
    </lcf76f155ced4ddcb4097134ff3c332f>
    <TaxCatchAll xmlns="c025ca3b-34e7-4fd8-9960-6953cbbb1e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30C68-1855-43BE-90D1-B30A79FAF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4f3ca-c7aa-472f-b092-4920d59eacb4"/>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7D515-CB35-4783-839F-EEE4BC93A74B}">
  <ds:schemaRefs>
    <ds:schemaRef ds:uri="http://schemas.microsoft.com/office/2006/metadata/properties"/>
    <ds:schemaRef ds:uri="http://schemas.microsoft.com/office/infopath/2007/PartnerControls"/>
    <ds:schemaRef ds:uri="9724f3ca-c7aa-472f-b092-4920d59eacb4"/>
    <ds:schemaRef ds:uri="c025ca3b-34e7-4fd8-9960-6953cbbb1e63"/>
  </ds:schemaRefs>
</ds:datastoreItem>
</file>

<file path=customXml/itemProps3.xml><?xml version="1.0" encoding="utf-8"?>
<ds:datastoreItem xmlns:ds="http://schemas.openxmlformats.org/officeDocument/2006/customXml" ds:itemID="{AD0C67A7-CD8A-4D8C-95D4-240B211A7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Kershaw, Richard</cp:lastModifiedBy>
  <cp:revision>1</cp:revision>
  <cp:lastPrinted>2020-12-03T07:57:00Z</cp:lastPrinted>
  <dcterms:created xsi:type="dcterms:W3CDTF">2022-10-19T13:09:00Z</dcterms:created>
  <dcterms:modified xsi:type="dcterms:W3CDTF">2022-10-19T13:09:00Z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0x010100ED8289D31677484782737DCCCE56D35E</vt:lpwstr>
  </property>
  <property fmtid="{D5CDD505-2E9C-101B-9397-08002B2CF9AE}" pid="3" name="MediaServiceImageTags">
    <vt:lpwstr/>
  </property>
</Properties>
</file>