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E019" w14:textId="77777777" w:rsidR="00295C43" w:rsidRDefault="00295C43" w:rsidP="00295C43">
      <w:pPr>
        <w:pStyle w:val="Default"/>
        <w:rPr>
          <w:b/>
          <w:bCs/>
          <w:sz w:val="23"/>
          <w:szCs w:val="23"/>
        </w:rPr>
      </w:pPr>
    </w:p>
    <w:p w14:paraId="2D9DD961" w14:textId="77777777" w:rsidR="00295C43" w:rsidRDefault="00295C43" w:rsidP="00295C43">
      <w:pPr>
        <w:pStyle w:val="Default"/>
        <w:jc w:val="center"/>
        <w:rPr>
          <w:b/>
          <w:bCs/>
          <w:sz w:val="23"/>
          <w:szCs w:val="23"/>
        </w:rPr>
      </w:pPr>
      <w:r>
        <w:rPr>
          <w:noProof/>
          <w:lang w:eastAsia="en-GB"/>
        </w:rPr>
        <w:drawing>
          <wp:inline distT="0" distB="0" distL="0" distR="0" wp14:anchorId="492F38CA" wp14:editId="33A267B6">
            <wp:extent cx="2522270" cy="1304925"/>
            <wp:effectExtent l="0" t="0" r="0" b="0"/>
            <wp:docPr id="2" name="Picture 2" descr="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6028" cy="1317217"/>
                    </a:xfrm>
                    <a:prstGeom prst="rect">
                      <a:avLst/>
                    </a:prstGeom>
                    <a:noFill/>
                    <a:ln>
                      <a:noFill/>
                    </a:ln>
                  </pic:spPr>
                </pic:pic>
              </a:graphicData>
            </a:graphic>
          </wp:inline>
        </w:drawing>
      </w:r>
    </w:p>
    <w:p w14:paraId="1BA91DDB" w14:textId="77777777" w:rsidR="00295C43" w:rsidRDefault="00295C43" w:rsidP="00295C43">
      <w:pPr>
        <w:pStyle w:val="Default"/>
        <w:jc w:val="center"/>
        <w:rPr>
          <w:b/>
          <w:bCs/>
          <w:sz w:val="23"/>
          <w:szCs w:val="23"/>
        </w:rPr>
      </w:pPr>
    </w:p>
    <w:p w14:paraId="41EB1634" w14:textId="77777777" w:rsidR="00295C43" w:rsidRDefault="00443EC0" w:rsidP="00295C43">
      <w:pPr>
        <w:pStyle w:val="Default"/>
        <w:jc w:val="center"/>
        <w:rPr>
          <w:b/>
          <w:bCs/>
          <w:sz w:val="23"/>
          <w:szCs w:val="23"/>
        </w:rPr>
      </w:pPr>
      <w:r>
        <w:rPr>
          <w:b/>
          <w:bCs/>
          <w:sz w:val="23"/>
          <w:szCs w:val="23"/>
        </w:rPr>
        <w:t>Director of Mathematics</w:t>
      </w:r>
    </w:p>
    <w:p w14:paraId="72BF92D8" w14:textId="77777777" w:rsidR="00295C43" w:rsidRDefault="00295C43" w:rsidP="00295C43">
      <w:pPr>
        <w:pStyle w:val="Default"/>
        <w:jc w:val="center"/>
        <w:rPr>
          <w:sz w:val="23"/>
          <w:szCs w:val="23"/>
        </w:rPr>
      </w:pPr>
    </w:p>
    <w:p w14:paraId="3A714D06" w14:textId="77777777" w:rsidR="00295C43" w:rsidRDefault="00295C43" w:rsidP="00295C43">
      <w:pPr>
        <w:pStyle w:val="Default"/>
        <w:jc w:val="center"/>
        <w:rPr>
          <w:b/>
          <w:bCs/>
          <w:sz w:val="23"/>
          <w:szCs w:val="23"/>
        </w:rPr>
      </w:pPr>
      <w:r>
        <w:rPr>
          <w:b/>
          <w:bCs/>
          <w:sz w:val="23"/>
          <w:szCs w:val="23"/>
        </w:rPr>
        <w:t>Job Description</w:t>
      </w:r>
    </w:p>
    <w:p w14:paraId="27A4B007" w14:textId="77777777" w:rsidR="00295C43" w:rsidRDefault="00295C43" w:rsidP="00295C43">
      <w:pPr>
        <w:pStyle w:val="Default"/>
        <w:jc w:val="center"/>
        <w:rPr>
          <w:sz w:val="23"/>
          <w:szCs w:val="23"/>
        </w:rPr>
      </w:pPr>
    </w:p>
    <w:p w14:paraId="7401D601" w14:textId="77777777" w:rsidR="00295C43" w:rsidRDefault="00295C43" w:rsidP="00295C43">
      <w:pPr>
        <w:pStyle w:val="Default"/>
        <w:rPr>
          <w:sz w:val="22"/>
          <w:szCs w:val="22"/>
        </w:rPr>
      </w:pPr>
      <w:r>
        <w:rPr>
          <w:b/>
          <w:bCs/>
          <w:sz w:val="22"/>
          <w:szCs w:val="22"/>
        </w:rPr>
        <w:t xml:space="preserve">Salary scale: </w:t>
      </w:r>
      <w:r w:rsidR="00173EB4">
        <w:rPr>
          <w:sz w:val="22"/>
          <w:szCs w:val="22"/>
        </w:rPr>
        <w:t>L8– L10</w:t>
      </w:r>
    </w:p>
    <w:p w14:paraId="057BDFED" w14:textId="77777777" w:rsidR="00295C43" w:rsidRDefault="00295C43" w:rsidP="00295C43">
      <w:pPr>
        <w:pStyle w:val="Default"/>
        <w:rPr>
          <w:sz w:val="22"/>
          <w:szCs w:val="22"/>
        </w:rPr>
      </w:pPr>
    </w:p>
    <w:p w14:paraId="7C4A2870" w14:textId="696FB852" w:rsidR="00295C43" w:rsidRDefault="00295C43" w:rsidP="00295C43">
      <w:pPr>
        <w:pStyle w:val="Default"/>
        <w:rPr>
          <w:sz w:val="22"/>
          <w:szCs w:val="22"/>
        </w:rPr>
      </w:pPr>
      <w:r>
        <w:rPr>
          <w:b/>
          <w:bCs/>
          <w:sz w:val="22"/>
          <w:szCs w:val="22"/>
        </w:rPr>
        <w:t xml:space="preserve">Responsible to: </w:t>
      </w:r>
      <w:r w:rsidR="003522BE">
        <w:rPr>
          <w:sz w:val="22"/>
          <w:szCs w:val="22"/>
        </w:rPr>
        <w:t>Assistant Principal- Curriculum and Assessment</w:t>
      </w:r>
    </w:p>
    <w:p w14:paraId="43FE4A5F" w14:textId="77777777" w:rsidR="00295C43" w:rsidRDefault="00295C43" w:rsidP="00295C43">
      <w:pPr>
        <w:pStyle w:val="Default"/>
        <w:rPr>
          <w:sz w:val="22"/>
          <w:szCs w:val="22"/>
        </w:rPr>
      </w:pPr>
    </w:p>
    <w:p w14:paraId="0D77F7C1" w14:textId="77777777" w:rsidR="00295C43" w:rsidRDefault="00295C43" w:rsidP="00295C43">
      <w:pPr>
        <w:pStyle w:val="Default"/>
        <w:rPr>
          <w:sz w:val="22"/>
          <w:szCs w:val="22"/>
        </w:rPr>
      </w:pPr>
      <w:r>
        <w:rPr>
          <w:b/>
          <w:bCs/>
          <w:sz w:val="22"/>
          <w:szCs w:val="22"/>
        </w:rPr>
        <w:t xml:space="preserve">Job purpose: </w:t>
      </w:r>
      <w:r>
        <w:rPr>
          <w:sz w:val="22"/>
          <w:szCs w:val="22"/>
        </w:rPr>
        <w:t>Responsibility for</w:t>
      </w:r>
      <w:r>
        <w:rPr>
          <w:b/>
          <w:bCs/>
          <w:sz w:val="22"/>
          <w:szCs w:val="22"/>
        </w:rPr>
        <w:t xml:space="preserve">, </w:t>
      </w:r>
      <w:r>
        <w:rPr>
          <w:sz w:val="22"/>
          <w:szCs w:val="22"/>
        </w:rPr>
        <w:t xml:space="preserve">including but not exclusively, the overall quality of education in </w:t>
      </w:r>
      <w:r w:rsidR="001F281E">
        <w:rPr>
          <w:sz w:val="22"/>
          <w:szCs w:val="22"/>
        </w:rPr>
        <w:t>Mathematics</w:t>
      </w:r>
    </w:p>
    <w:p w14:paraId="4E686767" w14:textId="77777777" w:rsidR="00295C43" w:rsidRDefault="00295C43" w:rsidP="00295C43">
      <w:pPr>
        <w:pStyle w:val="Default"/>
        <w:rPr>
          <w:sz w:val="22"/>
          <w:szCs w:val="22"/>
        </w:rPr>
      </w:pPr>
    </w:p>
    <w:p w14:paraId="1653AE6A" w14:textId="77777777" w:rsidR="00295C43" w:rsidRDefault="00295C43" w:rsidP="00295C43">
      <w:pPr>
        <w:pStyle w:val="Default"/>
        <w:rPr>
          <w:sz w:val="22"/>
          <w:szCs w:val="22"/>
        </w:rPr>
      </w:pPr>
      <w:r>
        <w:rPr>
          <w:b/>
          <w:bCs/>
          <w:sz w:val="22"/>
          <w:szCs w:val="22"/>
        </w:rPr>
        <w:t xml:space="preserve">Managing: </w:t>
      </w:r>
      <w:r>
        <w:rPr>
          <w:sz w:val="22"/>
          <w:szCs w:val="22"/>
        </w:rPr>
        <w:t xml:space="preserve">Line manage and review the department </w:t>
      </w:r>
    </w:p>
    <w:p w14:paraId="2356E3BD" w14:textId="77777777" w:rsidR="00295C43" w:rsidRDefault="00295C43" w:rsidP="00295C43">
      <w:pPr>
        <w:pStyle w:val="Default"/>
        <w:rPr>
          <w:sz w:val="22"/>
          <w:szCs w:val="22"/>
        </w:rPr>
      </w:pPr>
    </w:p>
    <w:p w14:paraId="576B8B39" w14:textId="77777777" w:rsidR="00295C43" w:rsidRDefault="00295C43" w:rsidP="00295C43">
      <w:pPr>
        <w:pStyle w:val="Default"/>
        <w:rPr>
          <w:sz w:val="22"/>
          <w:szCs w:val="22"/>
        </w:rPr>
      </w:pPr>
    </w:p>
    <w:p w14:paraId="53C8E113" w14:textId="77777777" w:rsidR="00295C43" w:rsidRPr="00295C43" w:rsidRDefault="00295C43" w:rsidP="00295C43">
      <w:pPr>
        <w:pStyle w:val="Default"/>
        <w:rPr>
          <w:b/>
          <w:bCs/>
          <w:sz w:val="23"/>
          <w:szCs w:val="23"/>
          <w:u w:val="single"/>
        </w:rPr>
      </w:pPr>
      <w:r w:rsidRPr="00295C43">
        <w:rPr>
          <w:b/>
          <w:bCs/>
          <w:sz w:val="23"/>
          <w:szCs w:val="23"/>
          <w:u w:val="single"/>
        </w:rPr>
        <w:t xml:space="preserve">Key Responsibilities </w:t>
      </w:r>
    </w:p>
    <w:p w14:paraId="5C6F67CC" w14:textId="77777777" w:rsidR="00295C43" w:rsidRDefault="00295C43" w:rsidP="00295C43">
      <w:pPr>
        <w:pStyle w:val="Default"/>
        <w:rPr>
          <w:sz w:val="23"/>
          <w:szCs w:val="23"/>
        </w:rPr>
      </w:pPr>
    </w:p>
    <w:p w14:paraId="38EDEB68" w14:textId="77777777" w:rsidR="00295C43" w:rsidRDefault="00295C43" w:rsidP="00295C43">
      <w:pPr>
        <w:pStyle w:val="Default"/>
        <w:rPr>
          <w:b/>
          <w:bCs/>
          <w:sz w:val="22"/>
          <w:szCs w:val="22"/>
        </w:rPr>
      </w:pPr>
      <w:r>
        <w:rPr>
          <w:b/>
          <w:bCs/>
          <w:sz w:val="22"/>
          <w:szCs w:val="22"/>
        </w:rPr>
        <w:t xml:space="preserve">This list is not meant to provide a narrow definition of specific responsibilities but to serve as guidance and should be seen as enabling rather than restrictive. </w:t>
      </w:r>
    </w:p>
    <w:p w14:paraId="1A6CB6A5" w14:textId="77777777" w:rsidR="00295C43" w:rsidRDefault="00295C43" w:rsidP="00295C43">
      <w:pPr>
        <w:pStyle w:val="Default"/>
        <w:rPr>
          <w:sz w:val="22"/>
          <w:szCs w:val="22"/>
        </w:rPr>
      </w:pPr>
    </w:p>
    <w:p w14:paraId="57A7A4D1" w14:textId="77777777" w:rsidR="00295C43" w:rsidRDefault="00295C43" w:rsidP="00295C43">
      <w:pPr>
        <w:pStyle w:val="Default"/>
        <w:rPr>
          <w:b/>
          <w:bCs/>
          <w:sz w:val="22"/>
          <w:szCs w:val="22"/>
        </w:rPr>
      </w:pPr>
      <w:r>
        <w:rPr>
          <w:b/>
          <w:bCs/>
          <w:sz w:val="22"/>
          <w:szCs w:val="22"/>
        </w:rPr>
        <w:t xml:space="preserve">Qualities expected of all leadership staff at Fulwood Academy are, </w:t>
      </w:r>
    </w:p>
    <w:p w14:paraId="556ACDB3" w14:textId="77777777" w:rsidR="00295C43" w:rsidRDefault="00295C43" w:rsidP="00295C43">
      <w:pPr>
        <w:pStyle w:val="Default"/>
        <w:rPr>
          <w:sz w:val="22"/>
          <w:szCs w:val="22"/>
        </w:rPr>
      </w:pPr>
    </w:p>
    <w:p w14:paraId="7D623BD1" w14:textId="77777777" w:rsidR="00295C43" w:rsidRDefault="00295C43" w:rsidP="00F87317">
      <w:pPr>
        <w:pStyle w:val="Default"/>
        <w:numPr>
          <w:ilvl w:val="0"/>
          <w:numId w:val="17"/>
        </w:numPr>
        <w:spacing w:after="27"/>
        <w:ind w:left="284" w:hanging="284"/>
        <w:rPr>
          <w:sz w:val="22"/>
          <w:szCs w:val="22"/>
        </w:rPr>
      </w:pPr>
      <w:r>
        <w:rPr>
          <w:sz w:val="22"/>
          <w:szCs w:val="22"/>
        </w:rPr>
        <w:t xml:space="preserve">Humility during success </w:t>
      </w:r>
    </w:p>
    <w:p w14:paraId="3C9DC16E" w14:textId="77777777" w:rsidR="00295C43" w:rsidRDefault="00295C43" w:rsidP="00F87317">
      <w:pPr>
        <w:pStyle w:val="Default"/>
        <w:numPr>
          <w:ilvl w:val="0"/>
          <w:numId w:val="17"/>
        </w:numPr>
        <w:spacing w:after="27"/>
        <w:ind w:left="284" w:hanging="284"/>
        <w:rPr>
          <w:sz w:val="22"/>
          <w:szCs w:val="22"/>
        </w:rPr>
      </w:pPr>
      <w:r>
        <w:rPr>
          <w:sz w:val="22"/>
          <w:szCs w:val="22"/>
        </w:rPr>
        <w:t xml:space="preserve">Confidence during setbacks </w:t>
      </w:r>
    </w:p>
    <w:p w14:paraId="0B126039" w14:textId="77777777" w:rsidR="00295C43" w:rsidRDefault="00295C43" w:rsidP="00F87317">
      <w:pPr>
        <w:pStyle w:val="Default"/>
        <w:numPr>
          <w:ilvl w:val="0"/>
          <w:numId w:val="17"/>
        </w:numPr>
        <w:spacing w:after="27"/>
        <w:ind w:left="284" w:hanging="284"/>
        <w:rPr>
          <w:sz w:val="22"/>
          <w:szCs w:val="22"/>
        </w:rPr>
      </w:pPr>
      <w:r>
        <w:rPr>
          <w:sz w:val="22"/>
          <w:szCs w:val="22"/>
        </w:rPr>
        <w:t xml:space="preserve">Stepping back so others can step up </w:t>
      </w:r>
    </w:p>
    <w:p w14:paraId="5B021437" w14:textId="77777777" w:rsidR="00295C43" w:rsidRDefault="00295C43" w:rsidP="00F87317">
      <w:pPr>
        <w:pStyle w:val="Default"/>
        <w:numPr>
          <w:ilvl w:val="0"/>
          <w:numId w:val="17"/>
        </w:numPr>
        <w:spacing w:after="27"/>
        <w:ind w:left="284" w:hanging="284"/>
        <w:rPr>
          <w:sz w:val="22"/>
          <w:szCs w:val="22"/>
        </w:rPr>
      </w:pPr>
      <w:r>
        <w:rPr>
          <w:sz w:val="22"/>
          <w:szCs w:val="22"/>
        </w:rPr>
        <w:t xml:space="preserve">Putting plans into action </w:t>
      </w:r>
    </w:p>
    <w:p w14:paraId="79CE73F1" w14:textId="77777777" w:rsidR="00295C43" w:rsidRDefault="00295C43" w:rsidP="00F87317">
      <w:pPr>
        <w:pStyle w:val="Default"/>
        <w:numPr>
          <w:ilvl w:val="0"/>
          <w:numId w:val="17"/>
        </w:numPr>
        <w:spacing w:after="27"/>
        <w:ind w:left="284" w:hanging="284"/>
        <w:rPr>
          <w:sz w:val="22"/>
          <w:szCs w:val="22"/>
        </w:rPr>
      </w:pPr>
      <w:r>
        <w:rPr>
          <w:sz w:val="22"/>
          <w:szCs w:val="22"/>
        </w:rPr>
        <w:t xml:space="preserve">Leading change </w:t>
      </w:r>
    </w:p>
    <w:p w14:paraId="0042EF52" w14:textId="77777777" w:rsidR="00295C43" w:rsidRDefault="00295C43" w:rsidP="00F87317">
      <w:pPr>
        <w:pStyle w:val="Default"/>
        <w:numPr>
          <w:ilvl w:val="0"/>
          <w:numId w:val="17"/>
        </w:numPr>
        <w:spacing w:after="27"/>
        <w:ind w:left="284" w:hanging="284"/>
        <w:rPr>
          <w:sz w:val="22"/>
          <w:szCs w:val="22"/>
        </w:rPr>
      </w:pPr>
      <w:r>
        <w:rPr>
          <w:sz w:val="22"/>
          <w:szCs w:val="22"/>
        </w:rPr>
        <w:t xml:space="preserve">Admitting mistakes </w:t>
      </w:r>
    </w:p>
    <w:p w14:paraId="22E3DF8D" w14:textId="77777777" w:rsidR="00295C43" w:rsidRDefault="00295C43" w:rsidP="00F87317">
      <w:pPr>
        <w:pStyle w:val="Default"/>
        <w:numPr>
          <w:ilvl w:val="0"/>
          <w:numId w:val="17"/>
        </w:numPr>
        <w:spacing w:after="27"/>
        <w:ind w:left="284" w:hanging="284"/>
        <w:rPr>
          <w:sz w:val="22"/>
          <w:szCs w:val="22"/>
        </w:rPr>
      </w:pPr>
      <w:r>
        <w:rPr>
          <w:sz w:val="22"/>
          <w:szCs w:val="22"/>
        </w:rPr>
        <w:t xml:space="preserve">Listening with the goal of learning </w:t>
      </w:r>
    </w:p>
    <w:p w14:paraId="1B03F7FF" w14:textId="77777777" w:rsidR="00295C43" w:rsidRDefault="00295C43" w:rsidP="00F87317">
      <w:pPr>
        <w:pStyle w:val="Default"/>
        <w:numPr>
          <w:ilvl w:val="0"/>
          <w:numId w:val="17"/>
        </w:numPr>
        <w:ind w:left="284" w:hanging="284"/>
        <w:rPr>
          <w:sz w:val="22"/>
          <w:szCs w:val="22"/>
        </w:rPr>
      </w:pPr>
      <w:r>
        <w:rPr>
          <w:sz w:val="22"/>
          <w:szCs w:val="22"/>
        </w:rPr>
        <w:t xml:space="preserve">Encouraging constructive dissent </w:t>
      </w:r>
    </w:p>
    <w:p w14:paraId="024DB65A" w14:textId="77777777" w:rsidR="00295C43" w:rsidRDefault="00295C43" w:rsidP="00295C43">
      <w:pPr>
        <w:pStyle w:val="Default"/>
        <w:rPr>
          <w:sz w:val="22"/>
          <w:szCs w:val="22"/>
        </w:rPr>
      </w:pPr>
    </w:p>
    <w:p w14:paraId="7A593D75" w14:textId="77777777" w:rsidR="00295C43" w:rsidRDefault="00295C43" w:rsidP="00295C43">
      <w:pPr>
        <w:pStyle w:val="Default"/>
        <w:rPr>
          <w:b/>
          <w:bCs/>
          <w:sz w:val="22"/>
          <w:szCs w:val="22"/>
        </w:rPr>
      </w:pPr>
      <w:r>
        <w:rPr>
          <w:b/>
          <w:bCs/>
          <w:sz w:val="22"/>
          <w:szCs w:val="22"/>
        </w:rPr>
        <w:t xml:space="preserve">Strategic Leadership </w:t>
      </w:r>
    </w:p>
    <w:p w14:paraId="4C97BC7F" w14:textId="77777777" w:rsidR="00295C43" w:rsidRDefault="00295C43" w:rsidP="00295C43">
      <w:pPr>
        <w:pStyle w:val="Default"/>
        <w:rPr>
          <w:sz w:val="22"/>
          <w:szCs w:val="22"/>
        </w:rPr>
      </w:pPr>
    </w:p>
    <w:p w14:paraId="742742CE" w14:textId="77777777" w:rsidR="00295C43" w:rsidRDefault="00295C43" w:rsidP="00F87317">
      <w:pPr>
        <w:pStyle w:val="Default"/>
        <w:numPr>
          <w:ilvl w:val="0"/>
          <w:numId w:val="17"/>
        </w:numPr>
        <w:spacing w:after="31"/>
        <w:ind w:left="284" w:hanging="284"/>
        <w:rPr>
          <w:sz w:val="22"/>
          <w:szCs w:val="22"/>
        </w:rPr>
      </w:pPr>
      <w:r>
        <w:rPr>
          <w:sz w:val="22"/>
          <w:szCs w:val="22"/>
        </w:rPr>
        <w:t xml:space="preserve">In consultation with staff and governors create and maintain the ethos, vision, values, and aims of the Academy including the drafting and review of relevant policies </w:t>
      </w:r>
    </w:p>
    <w:p w14:paraId="213ABD8B" w14:textId="77777777" w:rsidR="00295C43" w:rsidRDefault="00295C43" w:rsidP="00F87317">
      <w:pPr>
        <w:pStyle w:val="Default"/>
        <w:numPr>
          <w:ilvl w:val="0"/>
          <w:numId w:val="17"/>
        </w:numPr>
        <w:spacing w:after="31"/>
        <w:ind w:left="284" w:hanging="284"/>
        <w:rPr>
          <w:sz w:val="22"/>
          <w:szCs w:val="22"/>
        </w:rPr>
      </w:pPr>
      <w:r>
        <w:rPr>
          <w:sz w:val="22"/>
          <w:szCs w:val="22"/>
        </w:rPr>
        <w:t xml:space="preserve">Securing the achievement of Key Performance Targets identified in the Academy Improvement Plan </w:t>
      </w:r>
    </w:p>
    <w:p w14:paraId="658635C4" w14:textId="77777777" w:rsidR="00295C43" w:rsidRDefault="00295C43" w:rsidP="00F87317">
      <w:pPr>
        <w:pStyle w:val="Default"/>
        <w:numPr>
          <w:ilvl w:val="0"/>
          <w:numId w:val="17"/>
        </w:numPr>
        <w:spacing w:after="31"/>
        <w:ind w:left="284" w:hanging="284"/>
        <w:rPr>
          <w:sz w:val="22"/>
          <w:szCs w:val="22"/>
        </w:rPr>
      </w:pPr>
      <w:r>
        <w:rPr>
          <w:sz w:val="22"/>
          <w:szCs w:val="22"/>
        </w:rPr>
        <w:t xml:space="preserve">Ensuring that Academy systems and accountabilities are delivered according to the key principles of simplicity, </w:t>
      </w:r>
      <w:proofErr w:type="gramStart"/>
      <w:r>
        <w:rPr>
          <w:sz w:val="22"/>
          <w:szCs w:val="22"/>
        </w:rPr>
        <w:t>efficiency</w:t>
      </w:r>
      <w:proofErr w:type="gramEnd"/>
      <w:r>
        <w:rPr>
          <w:sz w:val="22"/>
          <w:szCs w:val="22"/>
        </w:rPr>
        <w:t xml:space="preserve"> and effectiveness </w:t>
      </w:r>
    </w:p>
    <w:p w14:paraId="68C989DA" w14:textId="77777777" w:rsidR="00295C43" w:rsidRDefault="00295C43" w:rsidP="00F87317">
      <w:pPr>
        <w:pStyle w:val="Default"/>
        <w:numPr>
          <w:ilvl w:val="0"/>
          <w:numId w:val="17"/>
        </w:numPr>
        <w:spacing w:after="31"/>
        <w:ind w:left="284" w:hanging="284"/>
        <w:rPr>
          <w:sz w:val="22"/>
          <w:szCs w:val="22"/>
        </w:rPr>
      </w:pPr>
      <w:r>
        <w:rPr>
          <w:sz w:val="22"/>
          <w:szCs w:val="22"/>
        </w:rPr>
        <w:t xml:space="preserve">Advising and reporting to the Governing Body and board of Trustees as required </w:t>
      </w:r>
    </w:p>
    <w:p w14:paraId="16BA4E62" w14:textId="77777777" w:rsidR="00295C43" w:rsidRDefault="00295C43" w:rsidP="00F87317">
      <w:pPr>
        <w:pStyle w:val="Default"/>
        <w:numPr>
          <w:ilvl w:val="0"/>
          <w:numId w:val="17"/>
        </w:numPr>
        <w:spacing w:after="31"/>
        <w:ind w:left="284" w:hanging="284"/>
        <w:rPr>
          <w:sz w:val="22"/>
          <w:szCs w:val="22"/>
        </w:rPr>
      </w:pPr>
      <w:r>
        <w:rPr>
          <w:sz w:val="22"/>
          <w:szCs w:val="22"/>
        </w:rPr>
        <w:t xml:space="preserve">Working in accordance with statutory and Academy policy </w:t>
      </w:r>
    </w:p>
    <w:p w14:paraId="045DC572" w14:textId="77777777" w:rsidR="00295C43" w:rsidRDefault="00295C43" w:rsidP="00F87317">
      <w:pPr>
        <w:pStyle w:val="Default"/>
        <w:numPr>
          <w:ilvl w:val="0"/>
          <w:numId w:val="17"/>
        </w:numPr>
        <w:spacing w:after="31"/>
        <w:ind w:left="284" w:hanging="284"/>
        <w:rPr>
          <w:sz w:val="22"/>
          <w:szCs w:val="22"/>
        </w:rPr>
      </w:pPr>
      <w:r>
        <w:rPr>
          <w:sz w:val="22"/>
          <w:szCs w:val="22"/>
        </w:rPr>
        <w:t xml:space="preserve">Liaising with officers, </w:t>
      </w:r>
      <w:proofErr w:type="gramStart"/>
      <w:r>
        <w:rPr>
          <w:sz w:val="22"/>
          <w:szCs w:val="22"/>
        </w:rPr>
        <w:t>inspectors</w:t>
      </w:r>
      <w:proofErr w:type="gramEnd"/>
      <w:r>
        <w:rPr>
          <w:sz w:val="22"/>
          <w:szCs w:val="22"/>
        </w:rPr>
        <w:t xml:space="preserve"> and other outside agencies </w:t>
      </w:r>
    </w:p>
    <w:p w14:paraId="1C6C509A" w14:textId="77777777" w:rsidR="00295C43" w:rsidRDefault="00295C43" w:rsidP="00F87317">
      <w:pPr>
        <w:pStyle w:val="Default"/>
        <w:numPr>
          <w:ilvl w:val="0"/>
          <w:numId w:val="17"/>
        </w:numPr>
        <w:spacing w:after="31"/>
        <w:ind w:left="284" w:hanging="284"/>
        <w:rPr>
          <w:sz w:val="22"/>
          <w:szCs w:val="22"/>
        </w:rPr>
      </w:pPr>
      <w:r>
        <w:rPr>
          <w:sz w:val="22"/>
          <w:szCs w:val="22"/>
        </w:rPr>
        <w:t xml:space="preserve">Developing relationships between the Academy and its local community </w:t>
      </w:r>
    </w:p>
    <w:p w14:paraId="025CE18A" w14:textId="77777777" w:rsidR="00295C43" w:rsidRPr="00295C43" w:rsidRDefault="00295C43" w:rsidP="00F87317">
      <w:pPr>
        <w:pStyle w:val="Default"/>
        <w:numPr>
          <w:ilvl w:val="0"/>
          <w:numId w:val="17"/>
        </w:numPr>
        <w:ind w:left="284" w:hanging="284"/>
        <w:rPr>
          <w:sz w:val="22"/>
          <w:szCs w:val="22"/>
        </w:rPr>
      </w:pPr>
      <w:r>
        <w:rPr>
          <w:sz w:val="22"/>
          <w:szCs w:val="22"/>
        </w:rPr>
        <w:t xml:space="preserve">Contributing to the process and completion of any self-evaluation processes </w:t>
      </w:r>
    </w:p>
    <w:p w14:paraId="40452A73" w14:textId="77777777" w:rsidR="00295C43" w:rsidRDefault="00295C43" w:rsidP="00554BA3">
      <w:pPr>
        <w:pStyle w:val="Default"/>
        <w:numPr>
          <w:ilvl w:val="0"/>
          <w:numId w:val="17"/>
        </w:numPr>
        <w:spacing w:after="31"/>
        <w:ind w:left="284" w:hanging="284"/>
        <w:rPr>
          <w:color w:val="auto"/>
          <w:sz w:val="22"/>
          <w:szCs w:val="22"/>
        </w:rPr>
      </w:pPr>
      <w:r>
        <w:rPr>
          <w:color w:val="auto"/>
          <w:sz w:val="22"/>
          <w:szCs w:val="22"/>
        </w:rPr>
        <w:t xml:space="preserve">Being accountable for the delivery of key strategic objectives as determined in negotiation with the Principal or Vice Principals and the Senior Leadership Team as a whole </w:t>
      </w:r>
    </w:p>
    <w:p w14:paraId="387A43EA" w14:textId="77777777" w:rsidR="00295C43" w:rsidRDefault="00295C43" w:rsidP="00F87317">
      <w:pPr>
        <w:pStyle w:val="Default"/>
        <w:numPr>
          <w:ilvl w:val="0"/>
          <w:numId w:val="17"/>
        </w:numPr>
        <w:spacing w:after="31"/>
        <w:ind w:left="284"/>
        <w:rPr>
          <w:color w:val="auto"/>
          <w:sz w:val="22"/>
          <w:szCs w:val="22"/>
        </w:rPr>
      </w:pPr>
      <w:r>
        <w:rPr>
          <w:color w:val="auto"/>
          <w:sz w:val="22"/>
          <w:szCs w:val="22"/>
        </w:rPr>
        <w:lastRenderedPageBreak/>
        <w:t xml:space="preserve">Leadership of effective external relationships with community and other stakeholders </w:t>
      </w:r>
    </w:p>
    <w:p w14:paraId="458C3316" w14:textId="77777777" w:rsidR="00295C43" w:rsidRDefault="00295C43" w:rsidP="00295C43">
      <w:pPr>
        <w:pStyle w:val="Default"/>
        <w:rPr>
          <w:color w:val="auto"/>
          <w:sz w:val="22"/>
          <w:szCs w:val="22"/>
        </w:rPr>
      </w:pPr>
    </w:p>
    <w:p w14:paraId="2E90ACFC" w14:textId="77777777" w:rsidR="00295C43" w:rsidRDefault="00295C43" w:rsidP="00295C43">
      <w:pPr>
        <w:pStyle w:val="Default"/>
        <w:rPr>
          <w:b/>
          <w:color w:val="auto"/>
          <w:sz w:val="22"/>
          <w:szCs w:val="22"/>
        </w:rPr>
      </w:pPr>
      <w:r w:rsidRPr="00F87317">
        <w:rPr>
          <w:b/>
          <w:color w:val="auto"/>
          <w:sz w:val="22"/>
          <w:szCs w:val="22"/>
        </w:rPr>
        <w:t xml:space="preserve">Leadership and management of people </w:t>
      </w:r>
    </w:p>
    <w:p w14:paraId="7F48F8CA" w14:textId="77777777" w:rsidR="005148A7" w:rsidRPr="00F87317" w:rsidRDefault="005148A7" w:rsidP="00295C43">
      <w:pPr>
        <w:pStyle w:val="Default"/>
        <w:rPr>
          <w:b/>
          <w:color w:val="auto"/>
          <w:sz w:val="22"/>
          <w:szCs w:val="22"/>
        </w:rPr>
      </w:pPr>
    </w:p>
    <w:p w14:paraId="2D7D54E5" w14:textId="77777777" w:rsidR="005148A7" w:rsidRPr="005148A7" w:rsidRDefault="00295C43" w:rsidP="005148A7">
      <w:pPr>
        <w:pStyle w:val="Default"/>
        <w:numPr>
          <w:ilvl w:val="0"/>
          <w:numId w:val="23"/>
        </w:numPr>
        <w:ind w:left="284" w:hanging="284"/>
        <w:rPr>
          <w:rFonts w:ascii="Courier New" w:hAnsi="Courier New" w:cs="Courier New"/>
          <w:color w:val="auto"/>
          <w:sz w:val="22"/>
          <w:szCs w:val="22"/>
        </w:rPr>
      </w:pPr>
      <w:r>
        <w:rPr>
          <w:color w:val="auto"/>
          <w:sz w:val="22"/>
          <w:szCs w:val="22"/>
        </w:rPr>
        <w:t>Leadership of the following faculties / teams:</w:t>
      </w:r>
    </w:p>
    <w:p w14:paraId="3C2EA43E" w14:textId="77777777" w:rsidR="00295C43" w:rsidRPr="005338D4" w:rsidRDefault="001F281E" w:rsidP="005148A7">
      <w:pPr>
        <w:pStyle w:val="Default"/>
        <w:numPr>
          <w:ilvl w:val="0"/>
          <w:numId w:val="23"/>
        </w:numPr>
        <w:rPr>
          <w:color w:val="auto"/>
          <w:sz w:val="22"/>
          <w:szCs w:val="22"/>
        </w:rPr>
      </w:pPr>
      <w:r>
        <w:rPr>
          <w:color w:val="auto"/>
          <w:sz w:val="22"/>
          <w:szCs w:val="22"/>
        </w:rPr>
        <w:t>Mathematics</w:t>
      </w:r>
      <w:r w:rsidR="00295C43" w:rsidRPr="005338D4">
        <w:rPr>
          <w:color w:val="auto"/>
          <w:sz w:val="22"/>
          <w:szCs w:val="22"/>
        </w:rPr>
        <w:t xml:space="preserve"> Faculty </w:t>
      </w:r>
    </w:p>
    <w:p w14:paraId="645FAA33" w14:textId="77777777" w:rsidR="00295C43" w:rsidRDefault="00295C43" w:rsidP="005148A7">
      <w:pPr>
        <w:pStyle w:val="Default"/>
        <w:numPr>
          <w:ilvl w:val="0"/>
          <w:numId w:val="23"/>
        </w:numPr>
        <w:ind w:left="284" w:hanging="284"/>
        <w:rPr>
          <w:color w:val="auto"/>
          <w:sz w:val="22"/>
          <w:szCs w:val="22"/>
        </w:rPr>
      </w:pPr>
      <w:r>
        <w:rPr>
          <w:color w:val="auto"/>
          <w:sz w:val="22"/>
          <w:szCs w:val="22"/>
        </w:rPr>
        <w:t xml:space="preserve">Providing an approachable, </w:t>
      </w:r>
      <w:proofErr w:type="gramStart"/>
      <w:r>
        <w:rPr>
          <w:color w:val="auto"/>
          <w:sz w:val="22"/>
          <w:szCs w:val="22"/>
        </w:rPr>
        <w:t>authoritative</w:t>
      </w:r>
      <w:proofErr w:type="gramEnd"/>
      <w:r>
        <w:rPr>
          <w:color w:val="auto"/>
          <w:sz w:val="22"/>
          <w:szCs w:val="22"/>
        </w:rPr>
        <w:t xml:space="preserve"> and visible presence in and around the Academy to provide support for staff, pupils, parents and the local community </w:t>
      </w:r>
    </w:p>
    <w:p w14:paraId="451151E6" w14:textId="77777777" w:rsidR="00295C43" w:rsidRDefault="00295C43" w:rsidP="005148A7">
      <w:pPr>
        <w:pStyle w:val="Default"/>
        <w:numPr>
          <w:ilvl w:val="0"/>
          <w:numId w:val="23"/>
        </w:numPr>
        <w:ind w:left="284" w:hanging="284"/>
        <w:rPr>
          <w:color w:val="auto"/>
          <w:sz w:val="22"/>
          <w:szCs w:val="22"/>
        </w:rPr>
      </w:pPr>
      <w:r>
        <w:rPr>
          <w:color w:val="auto"/>
          <w:sz w:val="22"/>
          <w:szCs w:val="22"/>
        </w:rPr>
        <w:t xml:space="preserve">Developing a strong sense of teamwork and common purpose among staff </w:t>
      </w:r>
    </w:p>
    <w:p w14:paraId="447FC98F" w14:textId="77777777" w:rsidR="00295C43" w:rsidRDefault="00295C43" w:rsidP="005148A7">
      <w:pPr>
        <w:pStyle w:val="Default"/>
        <w:numPr>
          <w:ilvl w:val="0"/>
          <w:numId w:val="23"/>
        </w:numPr>
        <w:ind w:left="284" w:hanging="284"/>
        <w:rPr>
          <w:color w:val="auto"/>
          <w:sz w:val="22"/>
          <w:szCs w:val="22"/>
        </w:rPr>
      </w:pPr>
      <w:r>
        <w:rPr>
          <w:color w:val="auto"/>
          <w:sz w:val="22"/>
          <w:szCs w:val="22"/>
        </w:rPr>
        <w:t xml:space="preserve">Carrying out performance management of key leaders and managers </w:t>
      </w:r>
    </w:p>
    <w:p w14:paraId="75644717" w14:textId="77777777" w:rsidR="00295C43" w:rsidRDefault="00295C43" w:rsidP="005148A7">
      <w:pPr>
        <w:pStyle w:val="Default"/>
        <w:numPr>
          <w:ilvl w:val="0"/>
          <w:numId w:val="23"/>
        </w:numPr>
        <w:ind w:left="284" w:hanging="284"/>
        <w:rPr>
          <w:color w:val="auto"/>
          <w:sz w:val="22"/>
          <w:szCs w:val="22"/>
        </w:rPr>
      </w:pPr>
      <w:r>
        <w:rPr>
          <w:color w:val="auto"/>
          <w:sz w:val="22"/>
          <w:szCs w:val="22"/>
        </w:rPr>
        <w:t xml:space="preserve">Training, coaching, </w:t>
      </w:r>
      <w:proofErr w:type="gramStart"/>
      <w:r>
        <w:rPr>
          <w:color w:val="auto"/>
          <w:sz w:val="22"/>
          <w:szCs w:val="22"/>
        </w:rPr>
        <w:t>supporting</w:t>
      </w:r>
      <w:proofErr w:type="gramEnd"/>
      <w:r>
        <w:rPr>
          <w:color w:val="auto"/>
          <w:sz w:val="22"/>
          <w:szCs w:val="22"/>
        </w:rPr>
        <w:t xml:space="preserve"> and directing staff as required to ensure a positive, professional and achievement focused ethos is maintained </w:t>
      </w:r>
    </w:p>
    <w:p w14:paraId="23083CE3" w14:textId="77777777" w:rsidR="00295C43" w:rsidRDefault="00295C43" w:rsidP="005148A7">
      <w:pPr>
        <w:pStyle w:val="Default"/>
        <w:numPr>
          <w:ilvl w:val="0"/>
          <w:numId w:val="23"/>
        </w:numPr>
        <w:ind w:left="284" w:hanging="284"/>
        <w:rPr>
          <w:color w:val="auto"/>
          <w:sz w:val="22"/>
          <w:szCs w:val="22"/>
        </w:rPr>
      </w:pPr>
      <w:r>
        <w:rPr>
          <w:color w:val="auto"/>
          <w:sz w:val="22"/>
          <w:szCs w:val="22"/>
        </w:rPr>
        <w:t xml:space="preserve">Performing other duties determined in discussion with the Principal and Vice Principals </w:t>
      </w:r>
    </w:p>
    <w:p w14:paraId="0E1489F0" w14:textId="77777777" w:rsidR="00295C43" w:rsidRDefault="00295C43" w:rsidP="00295C43">
      <w:pPr>
        <w:pStyle w:val="Default"/>
        <w:rPr>
          <w:color w:val="auto"/>
          <w:sz w:val="22"/>
          <w:szCs w:val="22"/>
        </w:rPr>
      </w:pPr>
    </w:p>
    <w:p w14:paraId="44FC7BE0" w14:textId="77777777" w:rsidR="00295C43" w:rsidRDefault="00295C43" w:rsidP="00295C43">
      <w:pPr>
        <w:pStyle w:val="Default"/>
        <w:rPr>
          <w:b/>
          <w:bCs/>
          <w:color w:val="auto"/>
          <w:sz w:val="22"/>
          <w:szCs w:val="22"/>
        </w:rPr>
      </w:pPr>
      <w:r>
        <w:rPr>
          <w:b/>
          <w:bCs/>
          <w:color w:val="auto"/>
          <w:sz w:val="22"/>
          <w:szCs w:val="22"/>
        </w:rPr>
        <w:t xml:space="preserve">To ensure the delivery of learning is accessible and that assessment promotes progress. </w:t>
      </w:r>
    </w:p>
    <w:p w14:paraId="2529295A" w14:textId="77777777" w:rsidR="005148A7" w:rsidRDefault="005148A7" w:rsidP="00295C43">
      <w:pPr>
        <w:pStyle w:val="Default"/>
        <w:rPr>
          <w:color w:val="auto"/>
          <w:sz w:val="22"/>
          <w:szCs w:val="22"/>
        </w:rPr>
      </w:pPr>
    </w:p>
    <w:p w14:paraId="37242788" w14:textId="77777777"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Ensures all staff consistently follow the policies and expectations of the Academy </w:t>
      </w:r>
    </w:p>
    <w:p w14:paraId="010D4AFA" w14:textId="77777777"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Ensures all lessons are well planned, </w:t>
      </w:r>
      <w:proofErr w:type="gramStart"/>
      <w:r>
        <w:rPr>
          <w:color w:val="auto"/>
          <w:sz w:val="22"/>
          <w:szCs w:val="22"/>
        </w:rPr>
        <w:t>accessible</w:t>
      </w:r>
      <w:proofErr w:type="gramEnd"/>
      <w:r>
        <w:rPr>
          <w:color w:val="auto"/>
          <w:sz w:val="22"/>
          <w:szCs w:val="22"/>
        </w:rPr>
        <w:t xml:space="preserve"> and delivered well </w:t>
      </w:r>
    </w:p>
    <w:p w14:paraId="7601FFA1" w14:textId="77777777"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Ensures that all contextual data is known and used to deliver an effective curriculum </w:t>
      </w:r>
    </w:p>
    <w:p w14:paraId="45B8C723" w14:textId="77777777"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Ensures assessment and accessible feedback is provided regularly as per the Academy marking and assessment policy </w:t>
      </w:r>
    </w:p>
    <w:p w14:paraId="5CBC74A3" w14:textId="77777777"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Use data for all outcomes to monitor progress, staff effectiveness and implement appropriate targeted supports to </w:t>
      </w:r>
      <w:proofErr w:type="gramStart"/>
      <w:r>
        <w:rPr>
          <w:color w:val="auto"/>
          <w:sz w:val="22"/>
          <w:szCs w:val="22"/>
        </w:rPr>
        <w:t>improve:</w:t>
      </w:r>
      <w:proofErr w:type="gramEnd"/>
      <w:r>
        <w:rPr>
          <w:color w:val="auto"/>
          <w:sz w:val="22"/>
          <w:szCs w:val="22"/>
        </w:rPr>
        <w:t xml:space="preserve"> attainment, learner engagement and improve Behaviour for Learning </w:t>
      </w:r>
    </w:p>
    <w:p w14:paraId="44D372C6" w14:textId="77777777"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Ensure all subjects provide appropriate preparation and targeted support to ensure learners enjoy exam success. </w:t>
      </w:r>
    </w:p>
    <w:p w14:paraId="7EE6DC6F" w14:textId="77777777"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Liaises with exams officer and SENCO (where appropriate) to ensure all special and access arrangements are in place, for all internal and external exams </w:t>
      </w:r>
    </w:p>
    <w:p w14:paraId="79A38B9A" w14:textId="77777777" w:rsidR="00295C43" w:rsidRDefault="00295C43" w:rsidP="005148A7">
      <w:pPr>
        <w:pStyle w:val="Default"/>
        <w:numPr>
          <w:ilvl w:val="0"/>
          <w:numId w:val="25"/>
        </w:numPr>
        <w:spacing w:after="27"/>
        <w:ind w:left="284" w:hanging="284"/>
        <w:rPr>
          <w:color w:val="auto"/>
          <w:sz w:val="22"/>
          <w:szCs w:val="22"/>
        </w:rPr>
      </w:pPr>
      <w:r>
        <w:rPr>
          <w:color w:val="auto"/>
          <w:sz w:val="22"/>
          <w:szCs w:val="22"/>
        </w:rPr>
        <w:t xml:space="preserve">Build a culture of trust and support throughout their team. </w:t>
      </w:r>
    </w:p>
    <w:p w14:paraId="122F87C3" w14:textId="77777777" w:rsidR="00295C43" w:rsidRDefault="00295C43" w:rsidP="005148A7">
      <w:pPr>
        <w:pStyle w:val="Default"/>
        <w:numPr>
          <w:ilvl w:val="0"/>
          <w:numId w:val="25"/>
        </w:numPr>
        <w:ind w:left="284" w:hanging="284"/>
        <w:rPr>
          <w:color w:val="auto"/>
          <w:sz w:val="22"/>
          <w:szCs w:val="22"/>
        </w:rPr>
      </w:pPr>
      <w:r>
        <w:rPr>
          <w:color w:val="auto"/>
          <w:sz w:val="22"/>
          <w:szCs w:val="22"/>
        </w:rPr>
        <w:t xml:space="preserve">Has a clear improvement plan for their area of responsibility that is regularly </w:t>
      </w:r>
      <w:proofErr w:type="gramStart"/>
      <w:r>
        <w:rPr>
          <w:color w:val="auto"/>
          <w:sz w:val="22"/>
          <w:szCs w:val="22"/>
        </w:rPr>
        <w:t>evaluated</w:t>
      </w:r>
      <w:proofErr w:type="gramEnd"/>
      <w:r>
        <w:rPr>
          <w:color w:val="auto"/>
          <w:sz w:val="22"/>
          <w:szCs w:val="22"/>
        </w:rPr>
        <w:t xml:space="preserve"> and all sections of MER and SDP Smart Sheet are up to date. </w:t>
      </w:r>
    </w:p>
    <w:p w14:paraId="4477FE36" w14:textId="77777777" w:rsidR="00295C43" w:rsidRDefault="00295C43" w:rsidP="00295C43">
      <w:pPr>
        <w:pStyle w:val="Default"/>
        <w:rPr>
          <w:color w:val="auto"/>
          <w:sz w:val="22"/>
          <w:szCs w:val="22"/>
        </w:rPr>
      </w:pPr>
    </w:p>
    <w:p w14:paraId="4A602433" w14:textId="77777777" w:rsidR="00295C43" w:rsidRDefault="00295C43" w:rsidP="00295C43">
      <w:pPr>
        <w:pStyle w:val="Default"/>
        <w:rPr>
          <w:b/>
          <w:bCs/>
          <w:color w:val="auto"/>
          <w:sz w:val="22"/>
          <w:szCs w:val="22"/>
        </w:rPr>
      </w:pPr>
      <w:r>
        <w:rPr>
          <w:b/>
          <w:bCs/>
          <w:color w:val="auto"/>
          <w:sz w:val="22"/>
          <w:szCs w:val="22"/>
        </w:rPr>
        <w:t xml:space="preserve">Pupil outcomes </w:t>
      </w:r>
    </w:p>
    <w:p w14:paraId="65599669" w14:textId="77777777" w:rsidR="005148A7" w:rsidRDefault="005148A7" w:rsidP="00295C43">
      <w:pPr>
        <w:pStyle w:val="Default"/>
        <w:rPr>
          <w:color w:val="auto"/>
          <w:sz w:val="22"/>
          <w:szCs w:val="22"/>
        </w:rPr>
      </w:pPr>
    </w:p>
    <w:p w14:paraId="38EC2AD6" w14:textId="77777777"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Ensure that pupils consistently achieve highly, particularly the most disadvantaged. Pupils with SEND achieve the best possible outcomes. This is reflected in results from national tests and examinations, which meet government expectations, or in the qualifications obtained. </w:t>
      </w:r>
    </w:p>
    <w:p w14:paraId="573434C6" w14:textId="77777777"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Have a clear plan within the SDP to address the needs of each subgroup of learners. Especially SEND, High Prior Attainment and disadvantaged pupils </w:t>
      </w:r>
    </w:p>
    <w:p w14:paraId="08D97264" w14:textId="77777777"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Have a clear plan that is regularly monitored and shared with their team to improve outcome measures for other pupils </w:t>
      </w:r>
    </w:p>
    <w:p w14:paraId="19060D5E" w14:textId="77777777"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Evaluate and can demonstrate that all team members are making consistent progress in their practice and improving outcome measures </w:t>
      </w:r>
    </w:p>
    <w:p w14:paraId="183B9AFB" w14:textId="77777777"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Ensure that they and their team can use data effectively </w:t>
      </w:r>
    </w:p>
    <w:p w14:paraId="41B53BC4" w14:textId="77777777"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Be aware of their own strengths and areas of development and has a clear plan of how they can become a better leader. </w:t>
      </w:r>
    </w:p>
    <w:p w14:paraId="60C2AAF6" w14:textId="77777777"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Communicates with the Vice Principals effectively and fully acts on the support provided </w:t>
      </w:r>
    </w:p>
    <w:p w14:paraId="27259AA0" w14:textId="77777777" w:rsidR="00295C43" w:rsidRDefault="00295C43" w:rsidP="00554BA3">
      <w:pPr>
        <w:pStyle w:val="Default"/>
        <w:numPr>
          <w:ilvl w:val="0"/>
          <w:numId w:val="28"/>
        </w:numPr>
        <w:spacing w:after="31"/>
        <w:ind w:left="284" w:hanging="284"/>
        <w:rPr>
          <w:color w:val="auto"/>
          <w:sz w:val="22"/>
          <w:szCs w:val="22"/>
        </w:rPr>
      </w:pPr>
      <w:r>
        <w:rPr>
          <w:color w:val="auto"/>
          <w:sz w:val="22"/>
          <w:szCs w:val="22"/>
        </w:rPr>
        <w:t xml:space="preserve">Embraces and demonstrates daily their role as a leader in the Academy ensuring that standards are improved in their area and across the Academy as a whole </w:t>
      </w:r>
    </w:p>
    <w:p w14:paraId="68A9BE3F" w14:textId="77777777" w:rsidR="00295C43" w:rsidRDefault="00295C43" w:rsidP="00554BA3">
      <w:pPr>
        <w:pStyle w:val="Default"/>
        <w:numPr>
          <w:ilvl w:val="0"/>
          <w:numId w:val="28"/>
        </w:numPr>
        <w:ind w:left="284" w:hanging="284"/>
        <w:rPr>
          <w:color w:val="auto"/>
          <w:sz w:val="22"/>
          <w:szCs w:val="22"/>
        </w:rPr>
      </w:pPr>
      <w:r>
        <w:rPr>
          <w:color w:val="auto"/>
          <w:sz w:val="22"/>
          <w:szCs w:val="22"/>
        </w:rPr>
        <w:t>Use Performance Management systems (</w:t>
      </w:r>
      <w:proofErr w:type="gramStart"/>
      <w:r>
        <w:rPr>
          <w:color w:val="auto"/>
          <w:sz w:val="22"/>
          <w:szCs w:val="22"/>
        </w:rPr>
        <w:t>e.g.</w:t>
      </w:r>
      <w:proofErr w:type="gramEnd"/>
      <w:r>
        <w:rPr>
          <w:color w:val="auto"/>
          <w:sz w:val="22"/>
          <w:szCs w:val="22"/>
        </w:rPr>
        <w:t xml:space="preserve"> </w:t>
      </w:r>
      <w:proofErr w:type="spellStart"/>
      <w:r>
        <w:rPr>
          <w:color w:val="auto"/>
          <w:sz w:val="22"/>
          <w:szCs w:val="22"/>
        </w:rPr>
        <w:t>Bluesky</w:t>
      </w:r>
      <w:proofErr w:type="spellEnd"/>
      <w:r>
        <w:rPr>
          <w:color w:val="auto"/>
          <w:sz w:val="22"/>
          <w:szCs w:val="22"/>
        </w:rPr>
        <w:t xml:space="preserve">) effectively for their own development and to improve the performance of their teams </w:t>
      </w:r>
    </w:p>
    <w:p w14:paraId="52F453B9" w14:textId="77777777" w:rsidR="00295C43" w:rsidRDefault="00295C43" w:rsidP="00295C43">
      <w:pPr>
        <w:pStyle w:val="Default"/>
        <w:rPr>
          <w:rFonts w:ascii="Tahoma" w:hAnsi="Tahoma" w:cs="Tahoma"/>
          <w:color w:val="auto"/>
          <w:sz w:val="22"/>
          <w:szCs w:val="22"/>
        </w:rPr>
      </w:pPr>
    </w:p>
    <w:p w14:paraId="023CBC13" w14:textId="77777777" w:rsidR="00295C43" w:rsidRDefault="00295C43" w:rsidP="00295C43">
      <w:pPr>
        <w:pStyle w:val="Default"/>
        <w:rPr>
          <w:color w:val="auto"/>
        </w:rPr>
      </w:pPr>
    </w:p>
    <w:p w14:paraId="6F07CC89" w14:textId="77777777" w:rsidR="00295C43" w:rsidRDefault="00295C43" w:rsidP="00295C43">
      <w:pPr>
        <w:pStyle w:val="Default"/>
        <w:pageBreakBefore/>
        <w:rPr>
          <w:color w:val="auto"/>
        </w:rPr>
      </w:pPr>
    </w:p>
    <w:p w14:paraId="193EA759" w14:textId="77777777" w:rsidR="00295C43" w:rsidRDefault="00295C43" w:rsidP="00554BA3">
      <w:pPr>
        <w:pStyle w:val="Default"/>
        <w:numPr>
          <w:ilvl w:val="0"/>
          <w:numId w:val="28"/>
        </w:numPr>
        <w:spacing w:after="31"/>
        <w:ind w:left="426" w:hanging="426"/>
        <w:rPr>
          <w:color w:val="auto"/>
          <w:sz w:val="22"/>
          <w:szCs w:val="22"/>
        </w:rPr>
      </w:pPr>
      <w:r>
        <w:rPr>
          <w:color w:val="auto"/>
          <w:sz w:val="22"/>
          <w:szCs w:val="22"/>
        </w:rPr>
        <w:t>Use Data analysis software (</w:t>
      </w:r>
      <w:proofErr w:type="gramStart"/>
      <w:r>
        <w:rPr>
          <w:color w:val="auto"/>
          <w:sz w:val="22"/>
          <w:szCs w:val="22"/>
        </w:rPr>
        <w:t>e.g.</w:t>
      </w:r>
      <w:proofErr w:type="gramEnd"/>
      <w:r>
        <w:rPr>
          <w:color w:val="auto"/>
          <w:sz w:val="22"/>
          <w:szCs w:val="22"/>
        </w:rPr>
        <w:t xml:space="preserve"> 4matrix/SISRA etc.), Learning Cycle, Benchmark Assessment and all other data sources to track progress, strategically plan and assess impact of strategies. </w:t>
      </w:r>
    </w:p>
    <w:p w14:paraId="13A6CA64" w14:textId="77777777" w:rsidR="00295C43" w:rsidRDefault="00295C43" w:rsidP="00295C43">
      <w:pPr>
        <w:pStyle w:val="Default"/>
        <w:rPr>
          <w:color w:val="auto"/>
          <w:sz w:val="22"/>
          <w:szCs w:val="22"/>
        </w:rPr>
      </w:pPr>
    </w:p>
    <w:p w14:paraId="00AF15A1" w14:textId="77777777" w:rsidR="001F281E" w:rsidRDefault="001F281E" w:rsidP="00295C43">
      <w:pPr>
        <w:pStyle w:val="Default"/>
        <w:rPr>
          <w:color w:val="auto"/>
          <w:sz w:val="22"/>
          <w:szCs w:val="22"/>
        </w:rPr>
      </w:pPr>
    </w:p>
    <w:p w14:paraId="57DD76E9" w14:textId="77777777" w:rsidR="001F281E" w:rsidRDefault="001F281E" w:rsidP="00295C43">
      <w:pPr>
        <w:pStyle w:val="Default"/>
        <w:rPr>
          <w:color w:val="auto"/>
          <w:sz w:val="22"/>
          <w:szCs w:val="22"/>
        </w:rPr>
      </w:pPr>
    </w:p>
    <w:p w14:paraId="6627B60A" w14:textId="77777777" w:rsidR="00295C43" w:rsidRDefault="00295C43" w:rsidP="00295C43">
      <w:pPr>
        <w:pStyle w:val="Default"/>
        <w:rPr>
          <w:b/>
          <w:bCs/>
          <w:color w:val="auto"/>
          <w:sz w:val="22"/>
          <w:szCs w:val="22"/>
        </w:rPr>
      </w:pPr>
      <w:r>
        <w:rPr>
          <w:b/>
          <w:bCs/>
          <w:color w:val="auto"/>
          <w:sz w:val="22"/>
          <w:szCs w:val="22"/>
        </w:rPr>
        <w:t xml:space="preserve">Curriculum, Teaching &amp; learning </w:t>
      </w:r>
    </w:p>
    <w:p w14:paraId="1C7F8A6E" w14:textId="77777777" w:rsidR="00554BA3" w:rsidRDefault="00554BA3" w:rsidP="00295C43">
      <w:pPr>
        <w:pStyle w:val="Default"/>
        <w:rPr>
          <w:color w:val="auto"/>
          <w:sz w:val="22"/>
          <w:szCs w:val="22"/>
        </w:rPr>
      </w:pPr>
    </w:p>
    <w:p w14:paraId="63EE6DE8" w14:textId="77777777" w:rsidR="00295C43" w:rsidRDefault="00295C43" w:rsidP="00295C43">
      <w:pPr>
        <w:pStyle w:val="Default"/>
        <w:rPr>
          <w:color w:val="auto"/>
          <w:sz w:val="22"/>
          <w:szCs w:val="22"/>
        </w:rPr>
      </w:pPr>
      <w:r>
        <w:rPr>
          <w:color w:val="auto"/>
          <w:sz w:val="22"/>
          <w:szCs w:val="22"/>
        </w:rPr>
        <w:t xml:space="preserve">Ensure that: </w:t>
      </w:r>
    </w:p>
    <w:p w14:paraId="4CFB5637" w14:textId="77777777" w:rsidR="00554BA3" w:rsidRDefault="00554BA3" w:rsidP="00295C43">
      <w:pPr>
        <w:pStyle w:val="Default"/>
        <w:rPr>
          <w:color w:val="auto"/>
          <w:sz w:val="22"/>
          <w:szCs w:val="22"/>
        </w:rPr>
      </w:pPr>
    </w:p>
    <w:p w14:paraId="61275C43"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Leaders regularly demonstrate at least good practice in their classrooms and effectively engage learners </w:t>
      </w:r>
    </w:p>
    <w:p w14:paraId="3E0B5FD7"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Teaching staff regularly demonstrate good practice in their classrooms and effectively engage learners &amp; rapidly intervene where this is not the case </w:t>
      </w:r>
    </w:p>
    <w:p w14:paraId="55688B5A"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Leaders have a good knowledge of a range of learning strategies and can help others in their team improve their practice </w:t>
      </w:r>
    </w:p>
    <w:p w14:paraId="26B6EA24"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have good knowledge of the subject(s) and courses they teach. Leaders provide effective support for those teaching outside their main areas of expertise. </w:t>
      </w:r>
    </w:p>
    <w:p w14:paraId="524136E0"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present subject matter clearly, promoting appropriate discussion about the subject matter being taught. They check pupils’ understanding systematically, identify misconceptions accurately and provide clear, direct feedback. In so doing, they respond and adapt their teaching as necessary without unnecessarily elaborate or individualised approaches. </w:t>
      </w:r>
    </w:p>
    <w:p w14:paraId="2AE31A60"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Over the course of study, teaching is designed to help pupils to remember long term the content they have been taught and to integrate new knowledge into larger ideas. </w:t>
      </w:r>
    </w:p>
    <w:p w14:paraId="65779709"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and leaders use assessment well, for example to help pupils embed and use knowledge fluently, or to check understanding and inform teaching. </w:t>
      </w:r>
    </w:p>
    <w:p w14:paraId="37EA1D05"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work given to pupils is demanding and matches the aims of the curriculum in being coherently planned and sequenced towards cumulatively sufficient knowledge </w:t>
      </w:r>
    </w:p>
    <w:p w14:paraId="2B68201C"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Pupils’ work across the curriculum is of good quality. </w:t>
      </w:r>
    </w:p>
    <w:p w14:paraId="54A49D19"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curriculum intent is clear and that it is implemented to a consistently high standard across the curriculum area </w:t>
      </w:r>
    </w:p>
    <w:p w14:paraId="4A2BBA7F"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Leaders adopt or construct a curriculum that is ambitious and designed to give all pupils, particularly disadvantaged pupils and including pupils with SEND, the knowledge and cultural capital they need to succeed in life. </w:t>
      </w:r>
    </w:p>
    <w:p w14:paraId="0A9E81FE"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curriculum is successfully adapted, </w:t>
      </w:r>
      <w:proofErr w:type="gramStart"/>
      <w:r>
        <w:rPr>
          <w:color w:val="auto"/>
          <w:sz w:val="22"/>
          <w:szCs w:val="22"/>
        </w:rPr>
        <w:t>designed</w:t>
      </w:r>
      <w:proofErr w:type="gramEnd"/>
      <w:r>
        <w:rPr>
          <w:color w:val="auto"/>
          <w:sz w:val="22"/>
          <w:szCs w:val="22"/>
        </w:rPr>
        <w:t xml:space="preserve"> or developed to be ambitious and meet the needs of pupils with SEND, developing their knowledge, skills and abilities to apply what they know and can do with increasing fluency and independence. </w:t>
      </w:r>
    </w:p>
    <w:p w14:paraId="7DED974E"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curriculum is rooted in the knowledge and skills that pupils need to take advantage of the opportunities, </w:t>
      </w:r>
      <w:proofErr w:type="gramStart"/>
      <w:r>
        <w:rPr>
          <w:color w:val="auto"/>
          <w:sz w:val="22"/>
          <w:szCs w:val="22"/>
        </w:rPr>
        <w:t>responsibilities</w:t>
      </w:r>
      <w:proofErr w:type="gramEnd"/>
      <w:r>
        <w:rPr>
          <w:color w:val="auto"/>
          <w:sz w:val="22"/>
          <w:szCs w:val="22"/>
        </w:rPr>
        <w:t xml:space="preserve"> and experiences of later life. In this way, it can powerfully address social disadvantage. </w:t>
      </w:r>
    </w:p>
    <w:p w14:paraId="1ED287B8"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It is clear what end points the curriculum is building towards, and what pupils will need to be able to know and do at those end points. </w:t>
      </w:r>
    </w:p>
    <w:p w14:paraId="0DAD6567"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curriculum is planned and sequenced so that new knowledge and skills build on what has been taught before, and towards those defined end points. </w:t>
      </w:r>
    </w:p>
    <w:p w14:paraId="5017E5CD"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curriculum reflects the school’s local context by addressing typical gaps in pupils’ knowledge and skills </w:t>
      </w:r>
    </w:p>
    <w:p w14:paraId="3FD7CAF4"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have expert knowledge of the subjects that they teach and, where they do not, they are supported to address these gaps so that pupils are not disadvantaged by ineffective teaching </w:t>
      </w:r>
    </w:p>
    <w:p w14:paraId="5491D88B"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enable pupils to understand key concepts, presenting information clearly and promoting appropriate discussion </w:t>
      </w:r>
    </w:p>
    <w:p w14:paraId="7A2D2788" w14:textId="77777777" w:rsidR="00295C43" w:rsidRPr="00CC615D" w:rsidRDefault="00295C43" w:rsidP="00295C43">
      <w:pPr>
        <w:pStyle w:val="Default"/>
        <w:numPr>
          <w:ilvl w:val="0"/>
          <w:numId w:val="30"/>
        </w:numPr>
        <w:ind w:left="567" w:hanging="567"/>
        <w:rPr>
          <w:color w:val="auto"/>
          <w:sz w:val="22"/>
          <w:szCs w:val="22"/>
        </w:rPr>
      </w:pPr>
      <w:r>
        <w:rPr>
          <w:color w:val="auto"/>
          <w:sz w:val="22"/>
          <w:szCs w:val="22"/>
        </w:rPr>
        <w:t xml:space="preserve">Teachers check pupils’ understanding effectively, </w:t>
      </w:r>
      <w:proofErr w:type="gramStart"/>
      <w:r>
        <w:rPr>
          <w:color w:val="auto"/>
          <w:sz w:val="22"/>
          <w:szCs w:val="22"/>
        </w:rPr>
        <w:t>identifying</w:t>
      </w:r>
      <w:proofErr w:type="gramEnd"/>
      <w:r>
        <w:rPr>
          <w:color w:val="auto"/>
          <w:sz w:val="22"/>
          <w:szCs w:val="22"/>
        </w:rPr>
        <w:t xml:space="preserve"> and correcting misunderstandings </w:t>
      </w:r>
    </w:p>
    <w:p w14:paraId="315280D9" w14:textId="77777777" w:rsidR="00295C43" w:rsidRDefault="00295C43" w:rsidP="00295C43">
      <w:pPr>
        <w:pStyle w:val="Default"/>
        <w:pageBreakBefore/>
        <w:rPr>
          <w:color w:val="auto"/>
        </w:rPr>
      </w:pPr>
    </w:p>
    <w:p w14:paraId="4525C2CC"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ensure that pupils embed key concepts in their long-term memory and apply them fluently </w:t>
      </w:r>
    </w:p>
    <w:p w14:paraId="54AEEE44"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subject curriculum that classes follow is designed and delivered in a way that allows pupils to transfer key knowledge to long-term memory; it is sequenced so that new knowledge and skills build on what has been taught before and towards defined end point </w:t>
      </w:r>
    </w:p>
    <w:p w14:paraId="55F77E98"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Teachers use assessment to check pupils’ understanding </w:t>
      </w:r>
      <w:proofErr w:type="gramStart"/>
      <w:r>
        <w:rPr>
          <w:color w:val="auto"/>
          <w:sz w:val="22"/>
          <w:szCs w:val="22"/>
        </w:rPr>
        <w:t>in order to</w:t>
      </w:r>
      <w:proofErr w:type="gramEnd"/>
      <w:r>
        <w:rPr>
          <w:color w:val="auto"/>
          <w:sz w:val="22"/>
          <w:szCs w:val="22"/>
        </w:rPr>
        <w:t xml:space="preserve"> inform teaching and to help pupils embed and use knowledge fluently, develop their understanding, and not simply memorise disconnected facts. </w:t>
      </w:r>
    </w:p>
    <w:p w14:paraId="12C06989"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Links to careers in their areas are explicitly taught and that appropriate information is available both on displays and on the </w:t>
      </w:r>
      <w:proofErr w:type="gramStart"/>
      <w:r>
        <w:rPr>
          <w:color w:val="auto"/>
          <w:sz w:val="22"/>
          <w:szCs w:val="22"/>
        </w:rPr>
        <w:t>Academy</w:t>
      </w:r>
      <w:proofErr w:type="gramEnd"/>
      <w:r>
        <w:rPr>
          <w:color w:val="auto"/>
          <w:sz w:val="22"/>
          <w:szCs w:val="22"/>
        </w:rPr>
        <w:t xml:space="preserve"> Website meaning that pupils are ready for the next stage of education, employment or training. They have the knowledge and skills they need and that allow them to go on to destinations that meet their interests and aspirations and the intention of their course of study. </w:t>
      </w:r>
    </w:p>
    <w:p w14:paraId="7A9D57DA"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All teachers explicitly teach employability skills through their subjects </w:t>
      </w:r>
    </w:p>
    <w:p w14:paraId="0140310C"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The reading list and revision materials are maintained by staff and that they are available online </w:t>
      </w:r>
    </w:p>
    <w:p w14:paraId="16A64DBD" w14:textId="77777777" w:rsidR="00295C43" w:rsidRDefault="00295C43" w:rsidP="00554BA3">
      <w:pPr>
        <w:pStyle w:val="Default"/>
        <w:numPr>
          <w:ilvl w:val="0"/>
          <w:numId w:val="30"/>
        </w:numPr>
        <w:spacing w:after="31"/>
        <w:ind w:left="567" w:hanging="567"/>
        <w:rPr>
          <w:color w:val="auto"/>
          <w:sz w:val="22"/>
          <w:szCs w:val="22"/>
        </w:rPr>
      </w:pPr>
      <w:r>
        <w:rPr>
          <w:color w:val="auto"/>
          <w:sz w:val="22"/>
          <w:szCs w:val="22"/>
        </w:rPr>
        <w:t xml:space="preserve">Key themes and skills are linked across all areas in their responsibility and contributes to achieving this across the school. </w:t>
      </w:r>
    </w:p>
    <w:p w14:paraId="0500FDDE" w14:textId="77777777" w:rsidR="00295C43" w:rsidRDefault="00295C43" w:rsidP="00554BA3">
      <w:pPr>
        <w:pStyle w:val="Default"/>
        <w:numPr>
          <w:ilvl w:val="0"/>
          <w:numId w:val="30"/>
        </w:numPr>
        <w:ind w:left="567" w:hanging="567"/>
        <w:rPr>
          <w:color w:val="auto"/>
          <w:sz w:val="22"/>
          <w:szCs w:val="22"/>
        </w:rPr>
      </w:pPr>
      <w:r>
        <w:rPr>
          <w:color w:val="auto"/>
          <w:sz w:val="22"/>
          <w:szCs w:val="22"/>
        </w:rPr>
        <w:t xml:space="preserve">All schemes, audits, </w:t>
      </w:r>
      <w:proofErr w:type="gramStart"/>
      <w:r>
        <w:rPr>
          <w:color w:val="auto"/>
          <w:sz w:val="22"/>
          <w:szCs w:val="22"/>
        </w:rPr>
        <w:t>skills</w:t>
      </w:r>
      <w:proofErr w:type="gramEnd"/>
      <w:r>
        <w:rPr>
          <w:color w:val="auto"/>
          <w:sz w:val="22"/>
          <w:szCs w:val="22"/>
        </w:rPr>
        <w:t xml:space="preserve"> and curriculum content are mapped and effectively delivered in their faculty. </w:t>
      </w:r>
    </w:p>
    <w:p w14:paraId="1217E117" w14:textId="77777777" w:rsidR="00295C43" w:rsidRDefault="00295C43" w:rsidP="00295C43">
      <w:pPr>
        <w:pStyle w:val="Default"/>
        <w:rPr>
          <w:color w:val="auto"/>
          <w:sz w:val="22"/>
          <w:szCs w:val="22"/>
        </w:rPr>
      </w:pPr>
    </w:p>
    <w:p w14:paraId="3922EA5D" w14:textId="77777777" w:rsidR="00295C43" w:rsidRDefault="00295C43" w:rsidP="00295C43">
      <w:pPr>
        <w:pStyle w:val="Default"/>
        <w:rPr>
          <w:b/>
          <w:bCs/>
          <w:color w:val="auto"/>
          <w:sz w:val="22"/>
          <w:szCs w:val="22"/>
        </w:rPr>
      </w:pPr>
      <w:r>
        <w:rPr>
          <w:b/>
          <w:bCs/>
          <w:color w:val="auto"/>
          <w:sz w:val="22"/>
          <w:szCs w:val="22"/>
        </w:rPr>
        <w:t xml:space="preserve">Quality Assurance </w:t>
      </w:r>
    </w:p>
    <w:p w14:paraId="0B85BA0F" w14:textId="77777777" w:rsidR="00554BA3" w:rsidRDefault="00554BA3" w:rsidP="00295C43">
      <w:pPr>
        <w:pStyle w:val="Default"/>
        <w:rPr>
          <w:color w:val="auto"/>
          <w:sz w:val="22"/>
          <w:szCs w:val="22"/>
        </w:rPr>
      </w:pPr>
    </w:p>
    <w:p w14:paraId="243F792A" w14:textId="77777777" w:rsidR="00295C43" w:rsidRDefault="00295C43" w:rsidP="00554BA3">
      <w:pPr>
        <w:pStyle w:val="Default"/>
        <w:numPr>
          <w:ilvl w:val="0"/>
          <w:numId w:val="32"/>
        </w:numPr>
        <w:spacing w:after="70"/>
        <w:ind w:left="567" w:hanging="567"/>
        <w:rPr>
          <w:color w:val="auto"/>
          <w:sz w:val="22"/>
          <w:szCs w:val="22"/>
        </w:rPr>
      </w:pPr>
      <w:r>
        <w:rPr>
          <w:color w:val="auto"/>
          <w:sz w:val="22"/>
          <w:szCs w:val="22"/>
        </w:rPr>
        <w:t xml:space="preserve">Contribute to the development of whole school self-evaluation, improvement planning and quality </w:t>
      </w:r>
      <w:proofErr w:type="gramStart"/>
      <w:r>
        <w:rPr>
          <w:color w:val="auto"/>
          <w:sz w:val="22"/>
          <w:szCs w:val="22"/>
        </w:rPr>
        <w:t>assurance;</w:t>
      </w:r>
      <w:proofErr w:type="gramEnd"/>
      <w:r>
        <w:rPr>
          <w:color w:val="auto"/>
          <w:sz w:val="22"/>
          <w:szCs w:val="22"/>
        </w:rPr>
        <w:t xml:space="preserve"> </w:t>
      </w:r>
    </w:p>
    <w:p w14:paraId="3217FE13" w14:textId="77777777" w:rsidR="00295C43" w:rsidRDefault="00295C43" w:rsidP="00554BA3">
      <w:pPr>
        <w:pStyle w:val="Default"/>
        <w:numPr>
          <w:ilvl w:val="0"/>
          <w:numId w:val="32"/>
        </w:numPr>
        <w:spacing w:after="70"/>
        <w:ind w:left="567" w:hanging="567"/>
        <w:rPr>
          <w:color w:val="auto"/>
          <w:sz w:val="22"/>
          <w:szCs w:val="22"/>
        </w:rPr>
      </w:pPr>
      <w:r>
        <w:rPr>
          <w:color w:val="auto"/>
          <w:sz w:val="22"/>
          <w:szCs w:val="22"/>
        </w:rPr>
        <w:t xml:space="preserve">Provide effective performance management for teaching staff so that areas for development are identified and acted </w:t>
      </w:r>
      <w:proofErr w:type="gramStart"/>
      <w:r>
        <w:rPr>
          <w:color w:val="auto"/>
          <w:sz w:val="22"/>
          <w:szCs w:val="22"/>
        </w:rPr>
        <w:t>upon;</w:t>
      </w:r>
      <w:proofErr w:type="gramEnd"/>
      <w:r>
        <w:rPr>
          <w:color w:val="auto"/>
          <w:sz w:val="22"/>
          <w:szCs w:val="22"/>
        </w:rPr>
        <w:t xml:space="preserve"> </w:t>
      </w:r>
    </w:p>
    <w:p w14:paraId="5D7AF31F" w14:textId="77777777" w:rsidR="00295C43" w:rsidRDefault="00295C43" w:rsidP="00554BA3">
      <w:pPr>
        <w:pStyle w:val="Default"/>
        <w:numPr>
          <w:ilvl w:val="0"/>
          <w:numId w:val="32"/>
        </w:numPr>
        <w:spacing w:after="70"/>
        <w:ind w:left="567" w:hanging="567"/>
        <w:rPr>
          <w:color w:val="auto"/>
          <w:sz w:val="22"/>
          <w:szCs w:val="22"/>
        </w:rPr>
      </w:pPr>
      <w:r>
        <w:rPr>
          <w:color w:val="auto"/>
          <w:sz w:val="22"/>
          <w:szCs w:val="22"/>
        </w:rPr>
        <w:t xml:space="preserve">Quality assure inclusion across the school through learning walks, work scrutiny and affective use of student </w:t>
      </w:r>
      <w:proofErr w:type="gramStart"/>
      <w:r>
        <w:rPr>
          <w:color w:val="auto"/>
          <w:sz w:val="22"/>
          <w:szCs w:val="22"/>
        </w:rPr>
        <w:t>voice;</w:t>
      </w:r>
      <w:proofErr w:type="gramEnd"/>
      <w:r>
        <w:rPr>
          <w:color w:val="auto"/>
          <w:sz w:val="22"/>
          <w:szCs w:val="22"/>
        </w:rPr>
        <w:t xml:space="preserve"> </w:t>
      </w:r>
    </w:p>
    <w:p w14:paraId="50CDCC65" w14:textId="77777777" w:rsidR="00295C43" w:rsidRDefault="00295C43" w:rsidP="00554BA3">
      <w:pPr>
        <w:pStyle w:val="Default"/>
        <w:numPr>
          <w:ilvl w:val="0"/>
          <w:numId w:val="32"/>
        </w:numPr>
        <w:spacing w:after="70"/>
        <w:ind w:left="567" w:hanging="567"/>
        <w:rPr>
          <w:color w:val="auto"/>
          <w:sz w:val="22"/>
          <w:szCs w:val="22"/>
        </w:rPr>
      </w:pPr>
      <w:r>
        <w:rPr>
          <w:color w:val="auto"/>
          <w:sz w:val="22"/>
          <w:szCs w:val="22"/>
        </w:rPr>
        <w:t xml:space="preserve">Complete Monitoring, Evaluation and Review (MER), creates and delivers appropriate improvement plan for the next learning cycle and ensure all deadlines are met. </w:t>
      </w:r>
    </w:p>
    <w:p w14:paraId="02271A42" w14:textId="77777777" w:rsidR="00295C43" w:rsidRDefault="00295C43" w:rsidP="00554BA3">
      <w:pPr>
        <w:pStyle w:val="Default"/>
        <w:numPr>
          <w:ilvl w:val="0"/>
          <w:numId w:val="32"/>
        </w:numPr>
        <w:ind w:left="567" w:hanging="567"/>
        <w:rPr>
          <w:color w:val="auto"/>
          <w:sz w:val="22"/>
          <w:szCs w:val="22"/>
        </w:rPr>
      </w:pPr>
      <w:r>
        <w:rPr>
          <w:color w:val="auto"/>
          <w:sz w:val="22"/>
          <w:szCs w:val="22"/>
        </w:rPr>
        <w:t xml:space="preserve">Effectively monitors and ensures SEND, high ability learners, disadvantaged pupils and other </w:t>
      </w:r>
      <w:proofErr w:type="gramStart"/>
      <w:r>
        <w:rPr>
          <w:color w:val="auto"/>
          <w:sz w:val="22"/>
          <w:szCs w:val="22"/>
        </w:rPr>
        <w:t>sub groups</w:t>
      </w:r>
      <w:proofErr w:type="gramEnd"/>
      <w:r>
        <w:rPr>
          <w:color w:val="auto"/>
          <w:sz w:val="22"/>
          <w:szCs w:val="22"/>
        </w:rPr>
        <w:t xml:space="preserve"> are effectively challenged and supported. </w:t>
      </w:r>
    </w:p>
    <w:p w14:paraId="3127081B" w14:textId="77777777" w:rsidR="00295C43" w:rsidRDefault="00295C43" w:rsidP="00295C43">
      <w:pPr>
        <w:pStyle w:val="Default"/>
        <w:rPr>
          <w:color w:val="auto"/>
          <w:sz w:val="22"/>
          <w:szCs w:val="22"/>
        </w:rPr>
      </w:pPr>
    </w:p>
    <w:p w14:paraId="416EBB25" w14:textId="77777777" w:rsidR="00295C43" w:rsidRDefault="00295C43" w:rsidP="00295C43">
      <w:pPr>
        <w:pStyle w:val="Default"/>
        <w:rPr>
          <w:b/>
          <w:bCs/>
          <w:color w:val="auto"/>
          <w:sz w:val="22"/>
          <w:szCs w:val="22"/>
        </w:rPr>
      </w:pPr>
      <w:r>
        <w:rPr>
          <w:b/>
          <w:bCs/>
          <w:color w:val="auto"/>
          <w:sz w:val="22"/>
          <w:szCs w:val="22"/>
        </w:rPr>
        <w:t xml:space="preserve">Personal Development, Behaviour &amp; Welfare </w:t>
      </w:r>
    </w:p>
    <w:p w14:paraId="500E41EC" w14:textId="77777777" w:rsidR="00554BA3" w:rsidRDefault="00554BA3" w:rsidP="00295C43">
      <w:pPr>
        <w:pStyle w:val="Default"/>
        <w:rPr>
          <w:color w:val="auto"/>
          <w:sz w:val="22"/>
          <w:szCs w:val="22"/>
        </w:rPr>
      </w:pPr>
    </w:p>
    <w:p w14:paraId="4E03DF83" w14:textId="77777777" w:rsidR="00295C43" w:rsidRDefault="00295C43" w:rsidP="00295C43">
      <w:pPr>
        <w:pStyle w:val="Default"/>
        <w:rPr>
          <w:color w:val="auto"/>
          <w:sz w:val="22"/>
          <w:szCs w:val="22"/>
        </w:rPr>
      </w:pPr>
      <w:r>
        <w:rPr>
          <w:color w:val="auto"/>
          <w:sz w:val="22"/>
          <w:szCs w:val="22"/>
        </w:rPr>
        <w:t xml:space="preserve">Ensure that: </w:t>
      </w:r>
    </w:p>
    <w:p w14:paraId="05A28A32" w14:textId="77777777"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Teachers create an environment that allows pupils to focus on learning. </w:t>
      </w:r>
    </w:p>
    <w:p w14:paraId="479C5F54" w14:textId="77777777"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Pupils behave with consistently high levels of respect for others. </w:t>
      </w:r>
    </w:p>
    <w:p w14:paraId="5501F813" w14:textId="77777777"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Pupils consistently have highly positive attitudes and commitment to their education. They are persistent in the face of difficulties. When pupils struggle with this, the leader takes intelligent, </w:t>
      </w:r>
      <w:proofErr w:type="gramStart"/>
      <w:r>
        <w:rPr>
          <w:color w:val="auto"/>
          <w:sz w:val="22"/>
          <w:szCs w:val="22"/>
        </w:rPr>
        <w:t>swift</w:t>
      </w:r>
      <w:proofErr w:type="gramEnd"/>
      <w:r>
        <w:rPr>
          <w:color w:val="auto"/>
          <w:sz w:val="22"/>
          <w:szCs w:val="22"/>
        </w:rPr>
        <w:t xml:space="preserve"> and highly effective action to support them. </w:t>
      </w:r>
    </w:p>
    <w:p w14:paraId="4796D395" w14:textId="77777777"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Pupils are safe, feel safe, behave consistently </w:t>
      </w:r>
      <w:proofErr w:type="gramStart"/>
      <w:r>
        <w:rPr>
          <w:color w:val="auto"/>
          <w:sz w:val="22"/>
          <w:szCs w:val="22"/>
        </w:rPr>
        <w:t>well</w:t>
      </w:r>
      <w:proofErr w:type="gramEnd"/>
      <w:r>
        <w:rPr>
          <w:color w:val="auto"/>
          <w:sz w:val="22"/>
          <w:szCs w:val="22"/>
        </w:rPr>
        <w:t xml:space="preserve"> and have consistently positive attitudes to their education. </w:t>
      </w:r>
    </w:p>
    <w:p w14:paraId="003FDD70" w14:textId="77777777"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Bullying, aggression, </w:t>
      </w:r>
      <w:proofErr w:type="gramStart"/>
      <w:r>
        <w:rPr>
          <w:color w:val="auto"/>
          <w:sz w:val="22"/>
          <w:szCs w:val="22"/>
        </w:rPr>
        <w:t>discrimination</w:t>
      </w:r>
      <w:proofErr w:type="gramEnd"/>
      <w:r>
        <w:rPr>
          <w:color w:val="auto"/>
          <w:sz w:val="22"/>
          <w:szCs w:val="22"/>
        </w:rPr>
        <w:t xml:space="preserve"> and derogatory language are dealt with quickly and effectively. (</w:t>
      </w:r>
      <w:proofErr w:type="gramStart"/>
      <w:r>
        <w:rPr>
          <w:color w:val="auto"/>
          <w:sz w:val="22"/>
          <w:szCs w:val="22"/>
        </w:rPr>
        <w:t>where</w:t>
      </w:r>
      <w:proofErr w:type="gramEnd"/>
      <w:r>
        <w:rPr>
          <w:color w:val="auto"/>
          <w:sz w:val="22"/>
          <w:szCs w:val="22"/>
        </w:rPr>
        <w:t xml:space="preserve"> they occur) </w:t>
      </w:r>
    </w:p>
    <w:p w14:paraId="2D1ED127" w14:textId="77777777"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Pupils’ attitudes to their education are positive. They are committed to their learning, know how to study effectively, are resilient to setbacks and take pride in their achievements. </w:t>
      </w:r>
    </w:p>
    <w:p w14:paraId="124A993E" w14:textId="77777777"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Relationships among pupils and staff reflect a positive and respectful culture; pupils are </w:t>
      </w:r>
      <w:proofErr w:type="gramStart"/>
      <w:r>
        <w:rPr>
          <w:color w:val="auto"/>
          <w:sz w:val="22"/>
          <w:szCs w:val="22"/>
        </w:rPr>
        <w:t>safe</w:t>
      </w:r>
      <w:proofErr w:type="gramEnd"/>
      <w:r>
        <w:rPr>
          <w:color w:val="auto"/>
          <w:sz w:val="22"/>
          <w:szCs w:val="22"/>
        </w:rPr>
        <w:t xml:space="preserve"> and they feel safe. </w:t>
      </w:r>
    </w:p>
    <w:p w14:paraId="52E599BE" w14:textId="77777777" w:rsidR="00295C43" w:rsidRDefault="00295C43" w:rsidP="00554BA3">
      <w:pPr>
        <w:pStyle w:val="Default"/>
        <w:numPr>
          <w:ilvl w:val="0"/>
          <w:numId w:val="34"/>
        </w:numPr>
        <w:spacing w:after="30"/>
        <w:ind w:left="567" w:hanging="567"/>
        <w:rPr>
          <w:color w:val="auto"/>
          <w:sz w:val="22"/>
          <w:szCs w:val="22"/>
        </w:rPr>
      </w:pPr>
      <w:r>
        <w:rPr>
          <w:color w:val="auto"/>
          <w:sz w:val="22"/>
          <w:szCs w:val="22"/>
        </w:rPr>
        <w:t xml:space="preserve">All students are appropriately challenged and supported in their area </w:t>
      </w:r>
    </w:p>
    <w:p w14:paraId="4D47ED08" w14:textId="77777777" w:rsidR="00295C43" w:rsidRDefault="00295C43" w:rsidP="00554BA3">
      <w:pPr>
        <w:pStyle w:val="Default"/>
        <w:numPr>
          <w:ilvl w:val="0"/>
          <w:numId w:val="34"/>
        </w:numPr>
        <w:ind w:left="567" w:hanging="567"/>
        <w:rPr>
          <w:color w:val="auto"/>
          <w:sz w:val="22"/>
          <w:szCs w:val="22"/>
        </w:rPr>
      </w:pPr>
      <w:r>
        <w:rPr>
          <w:color w:val="auto"/>
          <w:sz w:val="22"/>
          <w:szCs w:val="22"/>
        </w:rPr>
        <w:t xml:space="preserve">All student/staff disagreements are </w:t>
      </w:r>
      <w:proofErr w:type="gramStart"/>
      <w:r>
        <w:rPr>
          <w:color w:val="auto"/>
          <w:sz w:val="22"/>
          <w:szCs w:val="22"/>
        </w:rPr>
        <w:t>resolved</w:t>
      </w:r>
      <w:proofErr w:type="gramEnd"/>
      <w:r>
        <w:rPr>
          <w:color w:val="auto"/>
          <w:sz w:val="22"/>
          <w:szCs w:val="22"/>
        </w:rPr>
        <w:t xml:space="preserve"> and any restorative work has been completed. </w:t>
      </w:r>
    </w:p>
    <w:p w14:paraId="5B5D3208" w14:textId="77777777" w:rsidR="00295C43" w:rsidRDefault="00295C43" w:rsidP="00295C43">
      <w:pPr>
        <w:pStyle w:val="Default"/>
        <w:rPr>
          <w:color w:val="auto"/>
        </w:rPr>
      </w:pPr>
    </w:p>
    <w:p w14:paraId="21554CDA" w14:textId="77777777" w:rsidR="00295C43" w:rsidRDefault="00295C43" w:rsidP="00295C43">
      <w:pPr>
        <w:pStyle w:val="Default"/>
        <w:pageBreakBefore/>
        <w:rPr>
          <w:color w:val="auto"/>
        </w:rPr>
      </w:pPr>
    </w:p>
    <w:p w14:paraId="607208E8" w14:textId="77777777"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Always models excellent relationships with students and empowers their team to build their own rapport with their learners. </w:t>
      </w:r>
    </w:p>
    <w:p w14:paraId="11CC9196" w14:textId="77777777"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Learning activities take place that enrich each student's experience </w:t>
      </w:r>
    </w:p>
    <w:p w14:paraId="6FF9F125" w14:textId="77777777"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All staff ensure negative emotions demonstrated by students or staff are minimised </w:t>
      </w:r>
    </w:p>
    <w:p w14:paraId="62A5077C" w14:textId="77777777"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There are opportunities for students to contribute to improving the life of others through their area. </w:t>
      </w:r>
    </w:p>
    <w:p w14:paraId="701D0160" w14:textId="77777777"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Always model effective communications and manners and expect students to do the same </w:t>
      </w:r>
    </w:p>
    <w:p w14:paraId="23CABE35" w14:textId="77777777"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through monitoring and learning walks ensure all staff meet the expectations and standards of the Academy Trust. </w:t>
      </w:r>
    </w:p>
    <w:p w14:paraId="33EFB452" w14:textId="77777777" w:rsidR="00295C43" w:rsidRDefault="00295C43" w:rsidP="00554BA3">
      <w:pPr>
        <w:pStyle w:val="Default"/>
        <w:numPr>
          <w:ilvl w:val="0"/>
          <w:numId w:val="34"/>
        </w:numPr>
        <w:spacing w:after="31"/>
        <w:ind w:left="567" w:hanging="567"/>
        <w:rPr>
          <w:color w:val="auto"/>
          <w:sz w:val="22"/>
          <w:szCs w:val="22"/>
        </w:rPr>
      </w:pPr>
      <w:r>
        <w:rPr>
          <w:color w:val="auto"/>
          <w:sz w:val="22"/>
          <w:szCs w:val="22"/>
        </w:rPr>
        <w:t xml:space="preserve">Liaise closely with parents regarding pupil progress and behaviour and deal with any issues that develop in relation to student welfare </w:t>
      </w:r>
    </w:p>
    <w:p w14:paraId="0DE5890E" w14:textId="77777777" w:rsidR="00295C43" w:rsidRDefault="00295C43" w:rsidP="00554BA3">
      <w:pPr>
        <w:pStyle w:val="Default"/>
        <w:numPr>
          <w:ilvl w:val="0"/>
          <w:numId w:val="34"/>
        </w:numPr>
        <w:ind w:left="567" w:hanging="567"/>
        <w:rPr>
          <w:color w:val="auto"/>
          <w:sz w:val="22"/>
          <w:szCs w:val="22"/>
        </w:rPr>
      </w:pPr>
      <w:r>
        <w:rPr>
          <w:color w:val="auto"/>
          <w:sz w:val="22"/>
          <w:szCs w:val="22"/>
        </w:rPr>
        <w:t xml:space="preserve">Provide a consistent team approach to routine and behaviour/ethos matters, including Academy Leadership Team duties </w:t>
      </w:r>
    </w:p>
    <w:p w14:paraId="39C79AB4" w14:textId="77777777" w:rsidR="00295C43" w:rsidRDefault="00295C43" w:rsidP="00295C43">
      <w:pPr>
        <w:pStyle w:val="Default"/>
        <w:rPr>
          <w:color w:val="auto"/>
          <w:sz w:val="22"/>
          <w:szCs w:val="22"/>
        </w:rPr>
      </w:pPr>
    </w:p>
    <w:p w14:paraId="3986C335" w14:textId="77777777" w:rsidR="00295C43" w:rsidRDefault="00295C43" w:rsidP="00295C43">
      <w:pPr>
        <w:pStyle w:val="Default"/>
        <w:rPr>
          <w:b/>
          <w:bCs/>
          <w:color w:val="auto"/>
          <w:sz w:val="22"/>
          <w:szCs w:val="22"/>
        </w:rPr>
      </w:pPr>
      <w:r>
        <w:rPr>
          <w:b/>
          <w:bCs/>
          <w:color w:val="auto"/>
          <w:sz w:val="22"/>
          <w:szCs w:val="22"/>
        </w:rPr>
        <w:t xml:space="preserve">Generic/Teachers </w:t>
      </w:r>
    </w:p>
    <w:p w14:paraId="01FB9D9A" w14:textId="77777777" w:rsidR="00B9233B" w:rsidRDefault="00B9233B" w:rsidP="00295C43">
      <w:pPr>
        <w:pStyle w:val="Default"/>
        <w:rPr>
          <w:color w:val="auto"/>
          <w:sz w:val="22"/>
          <w:szCs w:val="22"/>
        </w:rPr>
      </w:pPr>
    </w:p>
    <w:p w14:paraId="2CD9CC27" w14:textId="77777777" w:rsidR="00295C43" w:rsidRDefault="00295C43" w:rsidP="00B9233B">
      <w:pPr>
        <w:pStyle w:val="Default"/>
        <w:numPr>
          <w:ilvl w:val="0"/>
          <w:numId w:val="36"/>
        </w:numPr>
        <w:spacing w:after="31"/>
        <w:ind w:left="567" w:hanging="567"/>
        <w:rPr>
          <w:color w:val="auto"/>
          <w:sz w:val="22"/>
          <w:szCs w:val="22"/>
        </w:rPr>
      </w:pPr>
      <w:r>
        <w:rPr>
          <w:color w:val="auto"/>
          <w:sz w:val="22"/>
          <w:szCs w:val="22"/>
        </w:rPr>
        <w:t xml:space="preserve">You are to carry out the duties of a class teacher as set out in the School Teachers Pay and Conditions Document and subject to any amendments due to Government legislation. (This includes any duties as may be reasonably directed by the </w:t>
      </w:r>
      <w:proofErr w:type="gramStart"/>
      <w:r>
        <w:rPr>
          <w:color w:val="auto"/>
          <w:sz w:val="22"/>
          <w:szCs w:val="22"/>
        </w:rPr>
        <w:t>Principal</w:t>
      </w:r>
      <w:proofErr w:type="gramEnd"/>
      <w:r>
        <w:rPr>
          <w:color w:val="auto"/>
          <w:sz w:val="22"/>
          <w:szCs w:val="22"/>
        </w:rPr>
        <w:t xml:space="preserve"> and the accountabilities expected of class teachers at Fulwood Academy). </w:t>
      </w:r>
    </w:p>
    <w:p w14:paraId="3A79B848" w14:textId="77777777" w:rsidR="00295C43" w:rsidRDefault="00295C43" w:rsidP="00B9233B">
      <w:pPr>
        <w:pStyle w:val="Default"/>
        <w:numPr>
          <w:ilvl w:val="0"/>
          <w:numId w:val="36"/>
        </w:numPr>
        <w:spacing w:after="31"/>
        <w:ind w:left="567" w:hanging="567"/>
        <w:rPr>
          <w:color w:val="auto"/>
          <w:sz w:val="22"/>
          <w:szCs w:val="22"/>
        </w:rPr>
      </w:pPr>
      <w:r>
        <w:rPr>
          <w:color w:val="auto"/>
          <w:sz w:val="22"/>
          <w:szCs w:val="22"/>
        </w:rPr>
        <w:t xml:space="preserve">To facilitate and encourage learning which enables pupils to achieve high standards, to share and support the corporate responsibility for the well-being, </w:t>
      </w:r>
      <w:proofErr w:type="gramStart"/>
      <w:r>
        <w:rPr>
          <w:color w:val="auto"/>
          <w:sz w:val="22"/>
          <w:szCs w:val="22"/>
        </w:rPr>
        <w:t>education</w:t>
      </w:r>
      <w:proofErr w:type="gramEnd"/>
      <w:r>
        <w:rPr>
          <w:color w:val="auto"/>
          <w:sz w:val="22"/>
          <w:szCs w:val="22"/>
        </w:rPr>
        <w:t xml:space="preserve"> and discipline of all children. </w:t>
      </w:r>
    </w:p>
    <w:p w14:paraId="6A9F70E7" w14:textId="77777777" w:rsidR="00295C43" w:rsidRDefault="00295C43" w:rsidP="00B9233B">
      <w:pPr>
        <w:pStyle w:val="Default"/>
        <w:numPr>
          <w:ilvl w:val="0"/>
          <w:numId w:val="36"/>
        </w:numPr>
        <w:spacing w:after="31"/>
        <w:ind w:left="567" w:hanging="567"/>
        <w:rPr>
          <w:color w:val="auto"/>
          <w:sz w:val="22"/>
          <w:szCs w:val="22"/>
        </w:rPr>
      </w:pPr>
      <w:r>
        <w:rPr>
          <w:color w:val="auto"/>
          <w:sz w:val="22"/>
          <w:szCs w:val="22"/>
        </w:rPr>
        <w:t xml:space="preserve">All staff are expected to uphold the academy’s principles and policies which underpin good practice and the raising of </w:t>
      </w:r>
      <w:proofErr w:type="gramStart"/>
      <w:r>
        <w:rPr>
          <w:color w:val="auto"/>
          <w:sz w:val="22"/>
          <w:szCs w:val="22"/>
        </w:rPr>
        <w:t>standards, and</w:t>
      </w:r>
      <w:proofErr w:type="gramEnd"/>
      <w:r>
        <w:rPr>
          <w:color w:val="auto"/>
          <w:sz w:val="22"/>
          <w:szCs w:val="22"/>
        </w:rPr>
        <w:t xml:space="preserve"> are expected to uphold and promote the Academy’s aims and values. </w:t>
      </w:r>
    </w:p>
    <w:p w14:paraId="01BB4A74" w14:textId="77777777" w:rsidR="00295C43" w:rsidRDefault="00295C43" w:rsidP="00B9233B">
      <w:pPr>
        <w:pStyle w:val="Default"/>
        <w:numPr>
          <w:ilvl w:val="0"/>
          <w:numId w:val="36"/>
        </w:numPr>
        <w:spacing w:after="31"/>
        <w:ind w:left="567" w:hanging="567"/>
        <w:rPr>
          <w:color w:val="auto"/>
          <w:sz w:val="22"/>
          <w:szCs w:val="22"/>
        </w:rPr>
      </w:pPr>
      <w:r>
        <w:rPr>
          <w:color w:val="auto"/>
          <w:sz w:val="22"/>
          <w:szCs w:val="22"/>
        </w:rPr>
        <w:t xml:space="preserve">All staff will be involved in working together, as part of a team, to develop areas of provision that impact positively on learning and teaching across the Academy. </w:t>
      </w:r>
    </w:p>
    <w:p w14:paraId="0923F346" w14:textId="77777777" w:rsidR="00295C43" w:rsidRDefault="00295C43" w:rsidP="00B9233B">
      <w:pPr>
        <w:pStyle w:val="Default"/>
        <w:numPr>
          <w:ilvl w:val="0"/>
          <w:numId w:val="36"/>
        </w:numPr>
        <w:spacing w:after="31"/>
        <w:ind w:left="567" w:hanging="567"/>
        <w:rPr>
          <w:color w:val="auto"/>
          <w:sz w:val="22"/>
          <w:szCs w:val="22"/>
        </w:rPr>
      </w:pPr>
      <w:r>
        <w:rPr>
          <w:color w:val="auto"/>
          <w:sz w:val="22"/>
          <w:szCs w:val="22"/>
        </w:rPr>
        <w:t xml:space="preserve">All staff will take an active role in the Academy Self Evaluation process. As a </w:t>
      </w:r>
      <w:proofErr w:type="gramStart"/>
      <w:r>
        <w:rPr>
          <w:color w:val="auto"/>
          <w:sz w:val="22"/>
          <w:szCs w:val="22"/>
        </w:rPr>
        <w:t>Director</w:t>
      </w:r>
      <w:proofErr w:type="gramEnd"/>
      <w:r>
        <w:rPr>
          <w:color w:val="auto"/>
          <w:sz w:val="22"/>
          <w:szCs w:val="22"/>
        </w:rPr>
        <w:t xml:space="preserve"> you will be expected to lead a team through the Academy Self Evaluation process. </w:t>
      </w:r>
    </w:p>
    <w:p w14:paraId="43388193" w14:textId="77777777" w:rsidR="00295C43" w:rsidRDefault="00295C43" w:rsidP="00B9233B">
      <w:pPr>
        <w:pStyle w:val="Default"/>
        <w:numPr>
          <w:ilvl w:val="0"/>
          <w:numId w:val="36"/>
        </w:numPr>
        <w:ind w:left="567" w:hanging="567"/>
        <w:rPr>
          <w:color w:val="auto"/>
          <w:sz w:val="22"/>
          <w:szCs w:val="22"/>
        </w:rPr>
      </w:pPr>
      <w:r>
        <w:rPr>
          <w:color w:val="auto"/>
          <w:sz w:val="22"/>
          <w:szCs w:val="22"/>
        </w:rPr>
        <w:t xml:space="preserve">All staff are expected to actively undertake professional development through keeping abreast of the latest developments and thinking, </w:t>
      </w:r>
      <w:proofErr w:type="gramStart"/>
      <w:r>
        <w:rPr>
          <w:color w:val="auto"/>
          <w:sz w:val="22"/>
          <w:szCs w:val="22"/>
        </w:rPr>
        <w:t>coaching</w:t>
      </w:r>
      <w:proofErr w:type="gramEnd"/>
      <w:r>
        <w:rPr>
          <w:color w:val="auto"/>
          <w:sz w:val="22"/>
          <w:szCs w:val="22"/>
        </w:rPr>
        <w:t xml:space="preserve"> and mentoring, and self-evaluation and peer review. </w:t>
      </w:r>
    </w:p>
    <w:p w14:paraId="69CFB743" w14:textId="77777777" w:rsidR="00295C43" w:rsidRDefault="00295C43" w:rsidP="00295C43">
      <w:pPr>
        <w:pStyle w:val="Default"/>
        <w:rPr>
          <w:color w:val="auto"/>
          <w:sz w:val="22"/>
          <w:szCs w:val="22"/>
        </w:rPr>
      </w:pPr>
    </w:p>
    <w:p w14:paraId="60B67235" w14:textId="77777777" w:rsidR="00295C43" w:rsidRDefault="00295C43" w:rsidP="00295C43">
      <w:pPr>
        <w:pStyle w:val="Default"/>
        <w:rPr>
          <w:b/>
          <w:bCs/>
          <w:color w:val="auto"/>
          <w:sz w:val="22"/>
          <w:szCs w:val="22"/>
        </w:rPr>
      </w:pPr>
      <w:r>
        <w:rPr>
          <w:b/>
          <w:bCs/>
          <w:color w:val="auto"/>
          <w:sz w:val="22"/>
          <w:szCs w:val="22"/>
        </w:rPr>
        <w:t xml:space="preserve">Performance Management </w:t>
      </w:r>
    </w:p>
    <w:p w14:paraId="52485889" w14:textId="77777777" w:rsidR="00B9233B" w:rsidRDefault="00B9233B" w:rsidP="00295C43">
      <w:pPr>
        <w:pStyle w:val="Default"/>
        <w:rPr>
          <w:color w:val="auto"/>
          <w:sz w:val="22"/>
          <w:szCs w:val="22"/>
        </w:rPr>
      </w:pPr>
    </w:p>
    <w:p w14:paraId="3C794E38" w14:textId="77777777" w:rsidR="00295C43" w:rsidRDefault="00295C43" w:rsidP="00B9233B">
      <w:pPr>
        <w:pStyle w:val="Default"/>
        <w:numPr>
          <w:ilvl w:val="0"/>
          <w:numId w:val="38"/>
        </w:numPr>
        <w:ind w:left="567" w:hanging="567"/>
        <w:rPr>
          <w:color w:val="auto"/>
          <w:sz w:val="22"/>
          <w:szCs w:val="22"/>
        </w:rPr>
      </w:pPr>
      <w:r>
        <w:rPr>
          <w:color w:val="auto"/>
          <w:sz w:val="22"/>
          <w:szCs w:val="22"/>
        </w:rPr>
        <w:t xml:space="preserve">To undertake and participate in the annual Performance Management, setting and agreeing targets linked to Academy development plan priorities with the </w:t>
      </w:r>
      <w:proofErr w:type="gramStart"/>
      <w:r>
        <w:rPr>
          <w:color w:val="auto"/>
          <w:sz w:val="22"/>
          <w:szCs w:val="22"/>
        </w:rPr>
        <w:t>Principal</w:t>
      </w:r>
      <w:proofErr w:type="gramEnd"/>
      <w:r>
        <w:rPr>
          <w:color w:val="auto"/>
          <w:sz w:val="22"/>
          <w:szCs w:val="22"/>
        </w:rPr>
        <w:t xml:space="preserve">. </w:t>
      </w:r>
    </w:p>
    <w:p w14:paraId="14BA9B01" w14:textId="77777777" w:rsidR="00295C43" w:rsidRDefault="00295C43" w:rsidP="00295C43">
      <w:pPr>
        <w:pStyle w:val="Default"/>
        <w:rPr>
          <w:color w:val="auto"/>
          <w:sz w:val="22"/>
          <w:szCs w:val="22"/>
        </w:rPr>
      </w:pPr>
    </w:p>
    <w:p w14:paraId="55D934FA" w14:textId="77777777" w:rsidR="00295C43" w:rsidRDefault="00295C43" w:rsidP="00295C43">
      <w:pPr>
        <w:pStyle w:val="Default"/>
        <w:rPr>
          <w:color w:val="auto"/>
          <w:sz w:val="22"/>
          <w:szCs w:val="22"/>
        </w:rPr>
      </w:pPr>
      <w:r>
        <w:rPr>
          <w:color w:val="auto"/>
          <w:sz w:val="22"/>
          <w:szCs w:val="22"/>
        </w:rPr>
        <w:t xml:space="preserve">Not </w:t>
      </w:r>
      <w:proofErr w:type="gramStart"/>
      <w:r>
        <w:rPr>
          <w:color w:val="auto"/>
          <w:sz w:val="22"/>
          <w:szCs w:val="22"/>
        </w:rPr>
        <w:t>all of</w:t>
      </w:r>
      <w:proofErr w:type="gramEnd"/>
      <w:r>
        <w:rPr>
          <w:color w:val="auto"/>
          <w:sz w:val="22"/>
          <w:szCs w:val="22"/>
        </w:rPr>
        <w:t xml:space="preserve"> the above duties will need to be performed all of the time and will vary according to the needs of the Academy at different points. The specific focus for the Director’s work programme will be negotiated and agreed prior to the beginning of the performance management cycle. </w:t>
      </w:r>
    </w:p>
    <w:p w14:paraId="08D23CD5" w14:textId="77777777" w:rsidR="00295C43" w:rsidRDefault="00295C43" w:rsidP="00295C43">
      <w:pPr>
        <w:pStyle w:val="Default"/>
        <w:rPr>
          <w:color w:val="auto"/>
          <w:sz w:val="22"/>
          <w:szCs w:val="22"/>
        </w:rPr>
      </w:pPr>
      <w:r>
        <w:rPr>
          <w:color w:val="auto"/>
          <w:sz w:val="22"/>
          <w:szCs w:val="22"/>
        </w:rPr>
        <w:t xml:space="preserve">This job description will be reviewed at regular intervals and is subject to change as the needs of the Academy Trust evolve. </w:t>
      </w:r>
    </w:p>
    <w:p w14:paraId="04745AF9" w14:textId="77777777" w:rsidR="00B9233B" w:rsidRDefault="00B9233B" w:rsidP="00295C43">
      <w:pPr>
        <w:pStyle w:val="Default"/>
        <w:rPr>
          <w:color w:val="auto"/>
          <w:sz w:val="22"/>
          <w:szCs w:val="22"/>
        </w:rPr>
      </w:pPr>
    </w:p>
    <w:p w14:paraId="7ED2C0A5" w14:textId="77777777" w:rsidR="00295C43" w:rsidRDefault="00295C43" w:rsidP="00295C43">
      <w:pPr>
        <w:pStyle w:val="Default"/>
        <w:rPr>
          <w:b/>
          <w:bCs/>
          <w:color w:val="auto"/>
          <w:sz w:val="22"/>
          <w:szCs w:val="22"/>
        </w:rPr>
      </w:pPr>
      <w:r>
        <w:rPr>
          <w:b/>
          <w:bCs/>
          <w:color w:val="auto"/>
          <w:sz w:val="22"/>
          <w:szCs w:val="22"/>
        </w:rPr>
        <w:t xml:space="preserve">Safeguarding Commitment </w:t>
      </w:r>
    </w:p>
    <w:p w14:paraId="76357100" w14:textId="77777777" w:rsidR="00B9233B" w:rsidRDefault="00B9233B" w:rsidP="00295C43">
      <w:pPr>
        <w:pStyle w:val="Default"/>
        <w:rPr>
          <w:color w:val="auto"/>
          <w:sz w:val="22"/>
          <w:szCs w:val="22"/>
        </w:rPr>
      </w:pPr>
    </w:p>
    <w:p w14:paraId="7B3CFEF6" w14:textId="77777777" w:rsidR="00295C43" w:rsidRDefault="00295C43" w:rsidP="00295C43">
      <w:pPr>
        <w:pStyle w:val="Default"/>
        <w:rPr>
          <w:color w:val="auto"/>
          <w:sz w:val="22"/>
          <w:szCs w:val="22"/>
        </w:rPr>
      </w:pPr>
      <w:r>
        <w:rPr>
          <w:color w:val="auto"/>
          <w:sz w:val="22"/>
          <w:szCs w:val="22"/>
        </w:rPr>
        <w:t xml:space="preserve">Fulwood Academy is committed to safeguarding and promoting the welfare of children and young people and expects all staff and volunteers to share this commitment. </w:t>
      </w:r>
    </w:p>
    <w:p w14:paraId="6E0E2E35" w14:textId="77777777" w:rsidR="00B9233B" w:rsidRDefault="00B9233B" w:rsidP="00295C43">
      <w:pPr>
        <w:pStyle w:val="Default"/>
        <w:rPr>
          <w:color w:val="auto"/>
          <w:sz w:val="22"/>
          <w:szCs w:val="22"/>
        </w:rPr>
      </w:pPr>
    </w:p>
    <w:p w14:paraId="310F976C" w14:textId="77777777" w:rsidR="00295C43" w:rsidRDefault="00295C43" w:rsidP="00295C43">
      <w:pPr>
        <w:pStyle w:val="Default"/>
        <w:rPr>
          <w:rFonts w:ascii="Tahoma" w:hAnsi="Tahoma" w:cs="Tahoma"/>
          <w:color w:val="auto"/>
          <w:sz w:val="22"/>
          <w:szCs w:val="22"/>
        </w:rPr>
      </w:pPr>
      <w:r>
        <w:rPr>
          <w:color w:val="auto"/>
          <w:sz w:val="22"/>
          <w:szCs w:val="22"/>
        </w:rPr>
        <w:t>All post holders at Fulwood Academy are subject to an Enhanced DBS check following the offer of a post, and any offer is subject to sati</w:t>
      </w:r>
      <w:r w:rsidR="00B9233B">
        <w:rPr>
          <w:color w:val="auto"/>
          <w:sz w:val="22"/>
          <w:szCs w:val="22"/>
        </w:rPr>
        <w:t>sfactory checks being obtained.</w:t>
      </w:r>
    </w:p>
    <w:p w14:paraId="3E30E0ED" w14:textId="77777777" w:rsidR="00295C43" w:rsidRDefault="00295C43" w:rsidP="00295C43">
      <w:pPr>
        <w:pStyle w:val="Default"/>
        <w:rPr>
          <w:color w:val="auto"/>
        </w:rPr>
      </w:pPr>
    </w:p>
    <w:p w14:paraId="7431C401" w14:textId="77777777" w:rsidR="00B9233B" w:rsidRPr="00373B20" w:rsidRDefault="00B9233B" w:rsidP="00B9233B">
      <w:pPr>
        <w:spacing w:after="0" w:line="366" w:lineRule="exact"/>
        <w:ind w:left="3076" w:right="-20"/>
        <w:rPr>
          <w:rFonts w:ascii="Arial" w:eastAsia="Arial" w:hAnsi="Arial" w:cs="Arial"/>
        </w:rPr>
      </w:pPr>
      <w:r>
        <w:br w:type="page"/>
      </w:r>
      <w:r w:rsidRPr="00373B20">
        <w:rPr>
          <w:rFonts w:ascii="Arial" w:eastAsia="Arial" w:hAnsi="Arial" w:cs="Arial"/>
          <w:b/>
          <w:bCs/>
          <w:position w:val="-1"/>
        </w:rPr>
        <w:lastRenderedPageBreak/>
        <w:t xml:space="preserve">Person Specification – Director of </w:t>
      </w:r>
      <w:r w:rsidR="001F281E">
        <w:rPr>
          <w:rFonts w:ascii="Arial" w:eastAsia="Arial" w:hAnsi="Arial" w:cs="Arial"/>
          <w:b/>
          <w:bCs/>
          <w:position w:val="-1"/>
        </w:rPr>
        <w:t>Mathematics</w:t>
      </w:r>
      <w:r w:rsidRPr="00373B20">
        <w:rPr>
          <w:rFonts w:ascii="Arial" w:eastAsia="Arial" w:hAnsi="Arial" w:cs="Arial"/>
          <w:b/>
          <w:bCs/>
          <w:position w:val="-1"/>
        </w:rPr>
        <w:t xml:space="preserve"> </w:t>
      </w:r>
    </w:p>
    <w:p w14:paraId="34394763" w14:textId="77777777" w:rsidR="00B9233B" w:rsidRPr="00373B20" w:rsidRDefault="00B9233B" w:rsidP="00B9233B">
      <w:pPr>
        <w:spacing w:after="0" w:line="200" w:lineRule="exact"/>
        <w:rPr>
          <w:rFonts w:ascii="Arial" w:hAnsi="Arial" w:cs="Arial"/>
        </w:rPr>
      </w:pPr>
    </w:p>
    <w:p w14:paraId="14745F88" w14:textId="77777777" w:rsidR="00B9233B" w:rsidRPr="00373B20" w:rsidRDefault="00B9233B" w:rsidP="00B9233B">
      <w:pPr>
        <w:spacing w:after="0" w:line="200" w:lineRule="exact"/>
        <w:rPr>
          <w:rFonts w:ascii="Arial" w:hAnsi="Arial" w:cs="Arial"/>
        </w:rPr>
      </w:pPr>
    </w:p>
    <w:tbl>
      <w:tblPr>
        <w:tblW w:w="0" w:type="auto"/>
        <w:tblInd w:w="94" w:type="dxa"/>
        <w:tblLayout w:type="fixed"/>
        <w:tblCellMar>
          <w:left w:w="0" w:type="dxa"/>
          <w:right w:w="0" w:type="dxa"/>
        </w:tblCellMar>
        <w:tblLook w:val="01E0" w:firstRow="1" w:lastRow="1" w:firstColumn="1" w:lastColumn="1" w:noHBand="0" w:noVBand="0"/>
      </w:tblPr>
      <w:tblGrid>
        <w:gridCol w:w="2169"/>
        <w:gridCol w:w="5954"/>
        <w:gridCol w:w="1486"/>
      </w:tblGrid>
      <w:tr w:rsidR="00B9233B" w:rsidRPr="00373B20" w14:paraId="12605C30" w14:textId="77777777" w:rsidTr="00B9233B">
        <w:trPr>
          <w:trHeight w:hRule="exact" w:val="770"/>
        </w:trPr>
        <w:tc>
          <w:tcPr>
            <w:tcW w:w="2169" w:type="dxa"/>
            <w:tcBorders>
              <w:top w:val="single" w:sz="4" w:space="0" w:color="000000"/>
              <w:left w:val="single" w:sz="4" w:space="0" w:color="000000"/>
              <w:bottom w:val="single" w:sz="4" w:space="0" w:color="000000"/>
              <w:right w:val="single" w:sz="4" w:space="0" w:color="000000"/>
            </w:tcBorders>
            <w:shd w:val="clear" w:color="auto" w:fill="234060"/>
          </w:tcPr>
          <w:p w14:paraId="4F81B195" w14:textId="77777777" w:rsidR="00B9233B" w:rsidRPr="00373B20" w:rsidRDefault="00B9233B" w:rsidP="00165CD4">
            <w:pPr>
              <w:spacing w:before="8" w:after="0" w:line="240" w:lineRule="exact"/>
              <w:rPr>
                <w:rFonts w:ascii="Arial" w:hAnsi="Arial" w:cs="Arial"/>
              </w:rPr>
            </w:pPr>
          </w:p>
          <w:p w14:paraId="3D867E6A" w14:textId="77777777" w:rsidR="00B9233B" w:rsidRPr="00373B20" w:rsidRDefault="00B9233B" w:rsidP="00165CD4">
            <w:pPr>
              <w:spacing w:after="0" w:line="240" w:lineRule="auto"/>
              <w:ind w:left="102" w:right="-20"/>
              <w:rPr>
                <w:rFonts w:ascii="Arial" w:eastAsia="Arial" w:hAnsi="Arial" w:cs="Arial"/>
              </w:rPr>
            </w:pPr>
            <w:r w:rsidRPr="00373B20">
              <w:rPr>
                <w:rFonts w:ascii="Arial" w:eastAsia="Arial" w:hAnsi="Arial" w:cs="Arial"/>
                <w:b/>
                <w:bCs/>
                <w:color w:val="FFFFFF"/>
                <w:spacing w:val="-1"/>
              </w:rPr>
              <w:t>Area</w:t>
            </w:r>
          </w:p>
        </w:tc>
        <w:tc>
          <w:tcPr>
            <w:tcW w:w="5954" w:type="dxa"/>
            <w:tcBorders>
              <w:top w:val="single" w:sz="4" w:space="0" w:color="000000"/>
              <w:left w:val="single" w:sz="4" w:space="0" w:color="000000"/>
              <w:bottom w:val="single" w:sz="4" w:space="0" w:color="000000"/>
              <w:right w:val="single" w:sz="4" w:space="0" w:color="000000"/>
            </w:tcBorders>
            <w:shd w:val="clear" w:color="auto" w:fill="234060"/>
          </w:tcPr>
          <w:p w14:paraId="6BAC87D0" w14:textId="77777777" w:rsidR="00B9233B" w:rsidRPr="00373B20" w:rsidRDefault="00B9233B" w:rsidP="00165CD4">
            <w:pPr>
              <w:spacing w:before="8" w:after="0" w:line="240" w:lineRule="exact"/>
              <w:rPr>
                <w:rFonts w:ascii="Arial" w:hAnsi="Arial" w:cs="Arial"/>
              </w:rPr>
            </w:pPr>
          </w:p>
          <w:p w14:paraId="54E33890" w14:textId="77777777" w:rsidR="00B9233B" w:rsidRPr="00373B20" w:rsidRDefault="00B9233B" w:rsidP="00165CD4">
            <w:pPr>
              <w:spacing w:after="0" w:line="240" w:lineRule="auto"/>
              <w:ind w:left="102" w:right="-20"/>
              <w:rPr>
                <w:rFonts w:ascii="Arial" w:eastAsia="Arial" w:hAnsi="Arial" w:cs="Arial"/>
              </w:rPr>
            </w:pPr>
            <w:r w:rsidRPr="00373B20">
              <w:rPr>
                <w:rFonts w:ascii="Arial" w:eastAsia="Arial" w:hAnsi="Arial" w:cs="Arial"/>
                <w:b/>
                <w:bCs/>
                <w:color w:val="FFFFFF"/>
                <w:spacing w:val="-1"/>
              </w:rPr>
              <w:t>Description</w:t>
            </w:r>
          </w:p>
        </w:tc>
        <w:tc>
          <w:tcPr>
            <w:tcW w:w="1486" w:type="dxa"/>
            <w:tcBorders>
              <w:top w:val="single" w:sz="4" w:space="0" w:color="000000"/>
              <w:left w:val="single" w:sz="4" w:space="0" w:color="000000"/>
              <w:bottom w:val="single" w:sz="4" w:space="0" w:color="000000"/>
              <w:right w:val="single" w:sz="4" w:space="0" w:color="000000"/>
            </w:tcBorders>
            <w:shd w:val="clear" w:color="auto" w:fill="234060"/>
          </w:tcPr>
          <w:p w14:paraId="2BFDCBD9" w14:textId="77777777" w:rsidR="00B9233B" w:rsidRPr="00373B20" w:rsidRDefault="00B9233B" w:rsidP="00165CD4">
            <w:pPr>
              <w:spacing w:before="8" w:after="0" w:line="240" w:lineRule="exact"/>
              <w:rPr>
                <w:rFonts w:ascii="Arial" w:hAnsi="Arial" w:cs="Arial"/>
              </w:rPr>
            </w:pPr>
          </w:p>
          <w:p w14:paraId="42820E03" w14:textId="77777777" w:rsidR="00B9233B" w:rsidRPr="00373B20" w:rsidRDefault="00B9233B" w:rsidP="00B9233B">
            <w:pPr>
              <w:spacing w:after="0" w:line="240" w:lineRule="auto"/>
              <w:ind w:left="103" w:right="-20"/>
              <w:jc w:val="center"/>
              <w:rPr>
                <w:rFonts w:ascii="Arial" w:eastAsia="Arial" w:hAnsi="Arial" w:cs="Arial"/>
              </w:rPr>
            </w:pPr>
            <w:r w:rsidRPr="00373B20">
              <w:rPr>
                <w:rFonts w:ascii="Arial" w:eastAsia="Arial" w:hAnsi="Arial" w:cs="Arial"/>
                <w:b/>
                <w:bCs/>
                <w:color w:val="FFFFFF"/>
                <w:spacing w:val="-1"/>
              </w:rPr>
              <w:t>Essential / D</w:t>
            </w:r>
            <w:r w:rsidRPr="00373B20">
              <w:rPr>
                <w:rFonts w:ascii="Arial" w:eastAsia="Arial" w:hAnsi="Arial" w:cs="Arial"/>
                <w:b/>
                <w:bCs/>
                <w:color w:val="FFFFFF"/>
              </w:rPr>
              <w:t>e</w:t>
            </w:r>
            <w:r w:rsidRPr="00373B20">
              <w:rPr>
                <w:rFonts w:ascii="Arial" w:eastAsia="Arial" w:hAnsi="Arial" w:cs="Arial"/>
                <w:b/>
                <w:bCs/>
                <w:color w:val="FFFFFF"/>
                <w:spacing w:val="-1"/>
              </w:rPr>
              <w:t>s</w:t>
            </w:r>
            <w:r w:rsidRPr="00373B20">
              <w:rPr>
                <w:rFonts w:ascii="Arial" w:eastAsia="Arial" w:hAnsi="Arial" w:cs="Arial"/>
                <w:b/>
                <w:bCs/>
                <w:color w:val="FFFFFF"/>
                <w:spacing w:val="1"/>
              </w:rPr>
              <w:t>i</w:t>
            </w:r>
            <w:r w:rsidRPr="00373B20">
              <w:rPr>
                <w:rFonts w:ascii="Arial" w:eastAsia="Arial" w:hAnsi="Arial" w:cs="Arial"/>
                <w:b/>
                <w:bCs/>
                <w:color w:val="FFFFFF"/>
              </w:rPr>
              <w:t>rable</w:t>
            </w:r>
          </w:p>
        </w:tc>
      </w:tr>
      <w:tr w:rsidR="00B9233B" w:rsidRPr="00373B20" w14:paraId="350F7207" w14:textId="77777777" w:rsidTr="00373B20">
        <w:trPr>
          <w:trHeight w:hRule="exact" w:val="12655"/>
        </w:trPr>
        <w:tc>
          <w:tcPr>
            <w:tcW w:w="2169" w:type="dxa"/>
            <w:tcBorders>
              <w:top w:val="single" w:sz="4" w:space="0" w:color="000000"/>
              <w:left w:val="single" w:sz="4" w:space="0" w:color="000000"/>
              <w:bottom w:val="single" w:sz="4" w:space="0" w:color="000000"/>
              <w:right w:val="single" w:sz="4" w:space="0" w:color="000000"/>
            </w:tcBorders>
          </w:tcPr>
          <w:p w14:paraId="15BD61C6" w14:textId="77777777" w:rsidR="00B9233B" w:rsidRPr="00373B20" w:rsidRDefault="00B9233B" w:rsidP="00B9233B">
            <w:pPr>
              <w:spacing w:after="0" w:line="240" w:lineRule="auto"/>
              <w:ind w:right="-20"/>
              <w:rPr>
                <w:rFonts w:ascii="Arial" w:eastAsia="Arial" w:hAnsi="Arial" w:cs="Arial"/>
              </w:rPr>
            </w:pPr>
          </w:p>
          <w:p w14:paraId="1D5CB595" w14:textId="77777777" w:rsidR="00B9233B" w:rsidRPr="00373B20" w:rsidRDefault="00B9233B" w:rsidP="00165CD4">
            <w:pPr>
              <w:spacing w:after="0" w:line="240" w:lineRule="auto"/>
              <w:ind w:left="102" w:right="-20"/>
              <w:rPr>
                <w:rFonts w:ascii="Arial" w:eastAsia="Arial" w:hAnsi="Arial" w:cs="Arial"/>
              </w:rPr>
            </w:pPr>
            <w:r w:rsidRPr="00373B20">
              <w:rPr>
                <w:rFonts w:ascii="Arial" w:eastAsia="Arial" w:hAnsi="Arial" w:cs="Arial"/>
              </w:rPr>
              <w:t>Qualifications</w:t>
            </w:r>
          </w:p>
          <w:p w14:paraId="08AEE801" w14:textId="77777777" w:rsidR="00B9233B" w:rsidRPr="00373B20" w:rsidRDefault="00B9233B" w:rsidP="00165CD4">
            <w:pPr>
              <w:spacing w:after="0" w:line="240" w:lineRule="auto"/>
              <w:ind w:left="102" w:right="-20"/>
              <w:rPr>
                <w:rFonts w:ascii="Arial" w:eastAsia="Arial" w:hAnsi="Arial" w:cs="Arial"/>
              </w:rPr>
            </w:pPr>
          </w:p>
          <w:p w14:paraId="39071DCB" w14:textId="77777777" w:rsidR="00B9233B" w:rsidRPr="00373B20" w:rsidRDefault="00B9233B" w:rsidP="00165CD4">
            <w:pPr>
              <w:spacing w:after="0" w:line="240" w:lineRule="auto"/>
              <w:ind w:left="102" w:right="-20"/>
              <w:rPr>
                <w:rFonts w:ascii="Arial" w:eastAsia="Arial" w:hAnsi="Arial" w:cs="Arial"/>
              </w:rPr>
            </w:pPr>
          </w:p>
          <w:p w14:paraId="610ECDC2" w14:textId="77777777" w:rsidR="00B9233B" w:rsidRPr="00373B20" w:rsidRDefault="00B9233B" w:rsidP="00165CD4">
            <w:pPr>
              <w:spacing w:after="0" w:line="240" w:lineRule="auto"/>
              <w:ind w:left="102" w:right="-20"/>
              <w:rPr>
                <w:rFonts w:ascii="Arial" w:eastAsia="Arial" w:hAnsi="Arial" w:cs="Arial"/>
              </w:rPr>
            </w:pPr>
          </w:p>
          <w:p w14:paraId="0FF88397" w14:textId="77777777" w:rsidR="00B9233B" w:rsidRPr="00373B20" w:rsidRDefault="00B9233B" w:rsidP="00165CD4">
            <w:pPr>
              <w:spacing w:after="0" w:line="240" w:lineRule="auto"/>
              <w:ind w:left="102" w:right="-20"/>
              <w:rPr>
                <w:rFonts w:ascii="Arial" w:eastAsia="Arial" w:hAnsi="Arial" w:cs="Arial"/>
              </w:rPr>
            </w:pPr>
          </w:p>
          <w:p w14:paraId="4BDCF1D9" w14:textId="77777777" w:rsidR="00B9233B" w:rsidRPr="00373B20" w:rsidRDefault="00B9233B" w:rsidP="00165CD4">
            <w:pPr>
              <w:spacing w:after="0" w:line="240" w:lineRule="auto"/>
              <w:ind w:left="102" w:right="-20"/>
              <w:rPr>
                <w:rFonts w:ascii="Arial" w:eastAsia="Arial" w:hAnsi="Arial" w:cs="Arial"/>
              </w:rPr>
            </w:pPr>
          </w:p>
          <w:p w14:paraId="7637024C" w14:textId="77777777" w:rsidR="00B9233B" w:rsidRPr="00373B20" w:rsidRDefault="00B9233B" w:rsidP="00165CD4">
            <w:pPr>
              <w:spacing w:after="0" w:line="240" w:lineRule="auto"/>
              <w:ind w:left="102" w:right="-20"/>
              <w:rPr>
                <w:rFonts w:ascii="Arial" w:eastAsia="Arial" w:hAnsi="Arial" w:cs="Arial"/>
              </w:rPr>
            </w:pPr>
          </w:p>
          <w:p w14:paraId="3760101A" w14:textId="77777777" w:rsidR="00B9233B" w:rsidRPr="00373B20" w:rsidRDefault="00B9233B" w:rsidP="00165CD4">
            <w:pPr>
              <w:spacing w:after="0" w:line="240" w:lineRule="auto"/>
              <w:ind w:left="102" w:right="-20"/>
              <w:rPr>
                <w:rFonts w:ascii="Arial" w:eastAsia="Arial" w:hAnsi="Arial" w:cs="Arial"/>
              </w:rPr>
            </w:pPr>
          </w:p>
          <w:p w14:paraId="7B567DE6" w14:textId="77777777" w:rsidR="00373B20" w:rsidRPr="00373B20" w:rsidRDefault="00373B20" w:rsidP="00165CD4">
            <w:pPr>
              <w:spacing w:after="0" w:line="240" w:lineRule="auto"/>
              <w:ind w:left="102" w:right="-20"/>
              <w:rPr>
                <w:rFonts w:ascii="Arial" w:eastAsia="Arial" w:hAnsi="Arial" w:cs="Arial"/>
              </w:rPr>
            </w:pPr>
          </w:p>
          <w:p w14:paraId="4028D332" w14:textId="77777777" w:rsidR="00B9233B" w:rsidRPr="00373B20" w:rsidRDefault="00B9233B" w:rsidP="00165CD4">
            <w:pPr>
              <w:spacing w:after="0" w:line="240" w:lineRule="auto"/>
              <w:ind w:left="102" w:right="-20"/>
              <w:rPr>
                <w:rFonts w:ascii="Arial" w:eastAsia="Arial" w:hAnsi="Arial" w:cs="Arial"/>
              </w:rPr>
            </w:pPr>
          </w:p>
          <w:p w14:paraId="793AFBB4" w14:textId="77777777" w:rsidR="00B9233B" w:rsidRPr="00373B20" w:rsidRDefault="00B9233B" w:rsidP="00165CD4">
            <w:pPr>
              <w:spacing w:after="0" w:line="240" w:lineRule="auto"/>
              <w:ind w:left="102" w:right="-20"/>
              <w:rPr>
                <w:rFonts w:ascii="Arial" w:eastAsia="Arial" w:hAnsi="Arial" w:cs="Arial"/>
              </w:rPr>
            </w:pPr>
            <w:r w:rsidRPr="00373B20">
              <w:rPr>
                <w:rFonts w:ascii="Arial" w:eastAsia="Arial" w:hAnsi="Arial" w:cs="Arial"/>
              </w:rPr>
              <w:t xml:space="preserve">Knowledge &amp; </w:t>
            </w:r>
          </w:p>
          <w:p w14:paraId="66D720B9" w14:textId="77777777" w:rsidR="00B9233B" w:rsidRPr="00373B20" w:rsidRDefault="00B9233B" w:rsidP="00165CD4">
            <w:pPr>
              <w:spacing w:after="0" w:line="240" w:lineRule="auto"/>
              <w:ind w:left="102" w:right="-20"/>
              <w:rPr>
                <w:rFonts w:ascii="Arial" w:eastAsia="Arial" w:hAnsi="Arial" w:cs="Arial"/>
              </w:rPr>
            </w:pPr>
            <w:r w:rsidRPr="00373B20">
              <w:rPr>
                <w:rFonts w:ascii="Arial" w:eastAsia="Arial" w:hAnsi="Arial" w:cs="Arial"/>
              </w:rPr>
              <w:t>Understanding</w:t>
            </w:r>
          </w:p>
          <w:p w14:paraId="660F4E9E" w14:textId="77777777" w:rsidR="0018394E" w:rsidRPr="00373B20" w:rsidRDefault="0018394E" w:rsidP="00165CD4">
            <w:pPr>
              <w:spacing w:after="0" w:line="240" w:lineRule="auto"/>
              <w:ind w:left="102" w:right="-20"/>
              <w:rPr>
                <w:rFonts w:ascii="Arial" w:eastAsia="Arial" w:hAnsi="Arial" w:cs="Arial"/>
              </w:rPr>
            </w:pPr>
          </w:p>
          <w:p w14:paraId="7447F570" w14:textId="77777777" w:rsidR="0018394E" w:rsidRPr="00373B20" w:rsidRDefault="0018394E" w:rsidP="00165CD4">
            <w:pPr>
              <w:spacing w:after="0" w:line="240" w:lineRule="auto"/>
              <w:ind w:left="102" w:right="-20"/>
              <w:rPr>
                <w:rFonts w:ascii="Arial" w:eastAsia="Arial" w:hAnsi="Arial" w:cs="Arial"/>
              </w:rPr>
            </w:pPr>
          </w:p>
          <w:p w14:paraId="079FB510" w14:textId="77777777" w:rsidR="0018394E" w:rsidRPr="00373B20" w:rsidRDefault="0018394E" w:rsidP="00165CD4">
            <w:pPr>
              <w:spacing w:after="0" w:line="240" w:lineRule="auto"/>
              <w:ind w:left="102" w:right="-20"/>
              <w:rPr>
                <w:rFonts w:ascii="Arial" w:eastAsia="Arial" w:hAnsi="Arial" w:cs="Arial"/>
              </w:rPr>
            </w:pPr>
          </w:p>
          <w:p w14:paraId="14F1E588" w14:textId="77777777" w:rsidR="0018394E" w:rsidRPr="00373B20" w:rsidRDefault="0018394E" w:rsidP="00165CD4">
            <w:pPr>
              <w:spacing w:after="0" w:line="240" w:lineRule="auto"/>
              <w:ind w:left="102" w:right="-20"/>
              <w:rPr>
                <w:rFonts w:ascii="Arial" w:eastAsia="Arial" w:hAnsi="Arial" w:cs="Arial"/>
              </w:rPr>
            </w:pPr>
          </w:p>
          <w:p w14:paraId="1EFF4728" w14:textId="77777777" w:rsidR="0018394E" w:rsidRPr="00373B20" w:rsidRDefault="0018394E" w:rsidP="00165CD4">
            <w:pPr>
              <w:spacing w:after="0" w:line="240" w:lineRule="auto"/>
              <w:ind w:left="102" w:right="-20"/>
              <w:rPr>
                <w:rFonts w:ascii="Arial" w:eastAsia="Arial" w:hAnsi="Arial" w:cs="Arial"/>
              </w:rPr>
            </w:pPr>
          </w:p>
          <w:p w14:paraId="42599E93" w14:textId="77777777" w:rsidR="0018394E" w:rsidRPr="00373B20" w:rsidRDefault="0018394E" w:rsidP="00165CD4">
            <w:pPr>
              <w:spacing w:after="0" w:line="240" w:lineRule="auto"/>
              <w:ind w:left="102" w:right="-20"/>
              <w:rPr>
                <w:rFonts w:ascii="Arial" w:eastAsia="Arial" w:hAnsi="Arial" w:cs="Arial"/>
              </w:rPr>
            </w:pPr>
          </w:p>
          <w:p w14:paraId="03254D77" w14:textId="77777777" w:rsidR="0018394E" w:rsidRPr="00373B20" w:rsidRDefault="0018394E" w:rsidP="00165CD4">
            <w:pPr>
              <w:spacing w:after="0" w:line="240" w:lineRule="auto"/>
              <w:ind w:left="102" w:right="-20"/>
              <w:rPr>
                <w:rFonts w:ascii="Arial" w:eastAsia="Arial" w:hAnsi="Arial" w:cs="Arial"/>
              </w:rPr>
            </w:pPr>
          </w:p>
          <w:p w14:paraId="49197C76" w14:textId="77777777" w:rsidR="0018394E" w:rsidRPr="00373B20" w:rsidRDefault="0018394E" w:rsidP="00165CD4">
            <w:pPr>
              <w:spacing w:after="0" w:line="240" w:lineRule="auto"/>
              <w:ind w:left="102" w:right="-20"/>
              <w:rPr>
                <w:rFonts w:ascii="Arial" w:eastAsia="Arial" w:hAnsi="Arial" w:cs="Arial"/>
              </w:rPr>
            </w:pPr>
          </w:p>
          <w:p w14:paraId="71C8977A" w14:textId="77777777" w:rsidR="0018394E" w:rsidRPr="00373B20" w:rsidRDefault="0018394E" w:rsidP="00165CD4">
            <w:pPr>
              <w:spacing w:after="0" w:line="240" w:lineRule="auto"/>
              <w:ind w:left="102" w:right="-20"/>
              <w:rPr>
                <w:rFonts w:ascii="Arial" w:eastAsia="Arial" w:hAnsi="Arial" w:cs="Arial"/>
              </w:rPr>
            </w:pPr>
          </w:p>
          <w:p w14:paraId="376827A5" w14:textId="77777777" w:rsidR="0018394E" w:rsidRPr="00373B20" w:rsidRDefault="0018394E" w:rsidP="00165CD4">
            <w:pPr>
              <w:spacing w:after="0" w:line="240" w:lineRule="auto"/>
              <w:ind w:left="102" w:right="-20"/>
              <w:rPr>
                <w:rFonts w:ascii="Arial" w:eastAsia="Arial" w:hAnsi="Arial" w:cs="Arial"/>
              </w:rPr>
            </w:pPr>
          </w:p>
          <w:p w14:paraId="31C5B664" w14:textId="77777777" w:rsidR="0018394E" w:rsidRPr="00373B20" w:rsidRDefault="0018394E" w:rsidP="00165CD4">
            <w:pPr>
              <w:spacing w:after="0" w:line="240" w:lineRule="auto"/>
              <w:ind w:left="102" w:right="-20"/>
              <w:rPr>
                <w:rFonts w:ascii="Arial" w:eastAsia="Arial" w:hAnsi="Arial" w:cs="Arial"/>
              </w:rPr>
            </w:pPr>
          </w:p>
          <w:p w14:paraId="08F2DED1" w14:textId="77777777" w:rsidR="0018394E" w:rsidRPr="00373B20" w:rsidRDefault="0018394E" w:rsidP="00165CD4">
            <w:pPr>
              <w:spacing w:after="0" w:line="240" w:lineRule="auto"/>
              <w:ind w:left="102" w:right="-20"/>
              <w:rPr>
                <w:rFonts w:ascii="Arial" w:eastAsia="Arial" w:hAnsi="Arial" w:cs="Arial"/>
              </w:rPr>
            </w:pPr>
          </w:p>
          <w:p w14:paraId="685AAC26" w14:textId="77777777" w:rsidR="0018394E" w:rsidRPr="00373B20" w:rsidRDefault="0018394E" w:rsidP="00165CD4">
            <w:pPr>
              <w:spacing w:after="0" w:line="240" w:lineRule="auto"/>
              <w:ind w:left="102" w:right="-20"/>
              <w:rPr>
                <w:rFonts w:ascii="Arial" w:eastAsia="Arial" w:hAnsi="Arial" w:cs="Arial"/>
              </w:rPr>
            </w:pPr>
          </w:p>
          <w:p w14:paraId="798B1ECB" w14:textId="77777777" w:rsidR="0018394E" w:rsidRPr="00373B20" w:rsidRDefault="0018394E" w:rsidP="00165CD4">
            <w:pPr>
              <w:spacing w:after="0" w:line="240" w:lineRule="auto"/>
              <w:ind w:left="102" w:right="-20"/>
              <w:rPr>
                <w:rFonts w:ascii="Arial" w:eastAsia="Arial" w:hAnsi="Arial" w:cs="Arial"/>
              </w:rPr>
            </w:pPr>
          </w:p>
          <w:p w14:paraId="69294EA6" w14:textId="77777777" w:rsidR="0018394E" w:rsidRPr="00373B20" w:rsidRDefault="0018394E" w:rsidP="00165CD4">
            <w:pPr>
              <w:spacing w:after="0" w:line="240" w:lineRule="auto"/>
              <w:ind w:left="102" w:right="-20"/>
              <w:rPr>
                <w:rFonts w:ascii="Arial" w:eastAsia="Arial" w:hAnsi="Arial" w:cs="Arial"/>
              </w:rPr>
            </w:pPr>
          </w:p>
          <w:p w14:paraId="70BB2EB6" w14:textId="77777777" w:rsidR="0018394E" w:rsidRPr="00373B20" w:rsidRDefault="0018394E" w:rsidP="00165CD4">
            <w:pPr>
              <w:spacing w:after="0" w:line="240" w:lineRule="auto"/>
              <w:ind w:left="102" w:right="-20"/>
              <w:rPr>
                <w:rFonts w:ascii="Arial" w:eastAsia="Arial" w:hAnsi="Arial" w:cs="Arial"/>
              </w:rPr>
            </w:pPr>
          </w:p>
          <w:p w14:paraId="57FBF859" w14:textId="77777777" w:rsidR="0018394E" w:rsidRPr="00373B20" w:rsidRDefault="0018394E" w:rsidP="00165CD4">
            <w:pPr>
              <w:spacing w:after="0" w:line="240" w:lineRule="auto"/>
              <w:ind w:left="102" w:right="-20"/>
              <w:rPr>
                <w:rFonts w:ascii="Arial" w:eastAsia="Arial" w:hAnsi="Arial" w:cs="Arial"/>
              </w:rPr>
            </w:pPr>
          </w:p>
          <w:p w14:paraId="78734E76" w14:textId="77777777" w:rsidR="0018394E" w:rsidRPr="00373B20" w:rsidRDefault="0018394E" w:rsidP="00165CD4">
            <w:pPr>
              <w:spacing w:after="0" w:line="240" w:lineRule="auto"/>
              <w:ind w:left="102" w:right="-20"/>
              <w:rPr>
                <w:rFonts w:ascii="Arial" w:eastAsia="Arial" w:hAnsi="Arial" w:cs="Arial"/>
              </w:rPr>
            </w:pPr>
          </w:p>
          <w:p w14:paraId="7A9606CA" w14:textId="77777777" w:rsidR="0018394E" w:rsidRPr="00373B20" w:rsidRDefault="0018394E" w:rsidP="00165CD4">
            <w:pPr>
              <w:spacing w:after="0" w:line="240" w:lineRule="auto"/>
              <w:ind w:left="102" w:right="-20"/>
              <w:rPr>
                <w:rFonts w:ascii="Arial" w:eastAsia="Arial" w:hAnsi="Arial" w:cs="Arial"/>
              </w:rPr>
            </w:pPr>
          </w:p>
          <w:p w14:paraId="688F7262" w14:textId="77777777" w:rsidR="0018394E" w:rsidRPr="00373B20" w:rsidRDefault="0018394E" w:rsidP="00165CD4">
            <w:pPr>
              <w:spacing w:after="0" w:line="240" w:lineRule="auto"/>
              <w:ind w:left="102" w:right="-20"/>
              <w:rPr>
                <w:rFonts w:ascii="Arial" w:eastAsia="Arial" w:hAnsi="Arial" w:cs="Arial"/>
              </w:rPr>
            </w:pPr>
          </w:p>
          <w:p w14:paraId="6224154E" w14:textId="77777777" w:rsidR="0018394E" w:rsidRPr="00373B20" w:rsidRDefault="0018394E" w:rsidP="00165CD4">
            <w:pPr>
              <w:spacing w:after="0" w:line="240" w:lineRule="auto"/>
              <w:ind w:left="102" w:right="-20"/>
              <w:rPr>
                <w:rFonts w:ascii="Arial" w:eastAsia="Arial" w:hAnsi="Arial" w:cs="Arial"/>
              </w:rPr>
            </w:pPr>
          </w:p>
          <w:p w14:paraId="1D524D45" w14:textId="77777777" w:rsidR="0018394E" w:rsidRPr="00373B20" w:rsidRDefault="0018394E" w:rsidP="00165CD4">
            <w:pPr>
              <w:spacing w:after="0" w:line="240" w:lineRule="auto"/>
              <w:ind w:left="102" w:right="-20"/>
              <w:rPr>
                <w:rFonts w:ascii="Arial" w:eastAsia="Arial" w:hAnsi="Arial" w:cs="Arial"/>
              </w:rPr>
            </w:pPr>
          </w:p>
          <w:p w14:paraId="796B142C" w14:textId="77777777" w:rsidR="00373B20" w:rsidRPr="00373B20" w:rsidRDefault="00373B20" w:rsidP="00165CD4">
            <w:pPr>
              <w:spacing w:after="0" w:line="240" w:lineRule="auto"/>
              <w:ind w:left="102" w:right="-20"/>
              <w:rPr>
                <w:rFonts w:ascii="Arial" w:eastAsia="Arial" w:hAnsi="Arial" w:cs="Arial"/>
              </w:rPr>
            </w:pPr>
          </w:p>
          <w:p w14:paraId="1BF1E076" w14:textId="77777777" w:rsidR="0018394E" w:rsidRPr="00373B20" w:rsidRDefault="0018394E" w:rsidP="00165CD4">
            <w:pPr>
              <w:spacing w:after="0" w:line="240" w:lineRule="auto"/>
              <w:ind w:left="102" w:right="-20"/>
              <w:rPr>
                <w:rFonts w:ascii="Arial" w:eastAsia="Arial" w:hAnsi="Arial" w:cs="Arial"/>
              </w:rPr>
            </w:pPr>
            <w:r w:rsidRPr="00373B20">
              <w:rPr>
                <w:rFonts w:ascii="Arial" w:eastAsia="Arial" w:hAnsi="Arial" w:cs="Arial"/>
              </w:rPr>
              <w:t>Leadership &amp; Management</w:t>
            </w:r>
          </w:p>
        </w:tc>
        <w:tc>
          <w:tcPr>
            <w:tcW w:w="5954" w:type="dxa"/>
            <w:tcBorders>
              <w:top w:val="single" w:sz="4" w:space="0" w:color="000000"/>
              <w:left w:val="single" w:sz="4" w:space="0" w:color="000000"/>
              <w:bottom w:val="single" w:sz="4" w:space="0" w:color="000000"/>
              <w:right w:val="single" w:sz="4" w:space="0" w:color="000000"/>
            </w:tcBorders>
          </w:tcPr>
          <w:p w14:paraId="293CC7BD" w14:textId="77777777" w:rsidR="00B9233B" w:rsidRPr="00373B20" w:rsidRDefault="00B9233B" w:rsidP="00165CD4">
            <w:pPr>
              <w:spacing w:before="9" w:after="0" w:line="240" w:lineRule="exact"/>
              <w:rPr>
                <w:rFonts w:ascii="Arial" w:hAnsi="Arial" w:cs="Arial"/>
              </w:rPr>
            </w:pPr>
          </w:p>
          <w:p w14:paraId="1BC77255" w14:textId="77777777" w:rsidR="00B9233B" w:rsidRPr="00373B20" w:rsidRDefault="00B9233B" w:rsidP="00B9233B">
            <w:pPr>
              <w:pStyle w:val="Default"/>
              <w:rPr>
                <w:sz w:val="22"/>
                <w:szCs w:val="22"/>
              </w:rPr>
            </w:pPr>
            <w:r w:rsidRPr="00373B20">
              <w:rPr>
                <w:sz w:val="22"/>
                <w:szCs w:val="22"/>
              </w:rPr>
              <w:t xml:space="preserve">Qualified Teacher Status </w:t>
            </w:r>
          </w:p>
          <w:p w14:paraId="4D79E418" w14:textId="77777777" w:rsidR="00B9233B" w:rsidRPr="00373B20" w:rsidRDefault="00B9233B" w:rsidP="00B9233B">
            <w:pPr>
              <w:pStyle w:val="Default"/>
              <w:rPr>
                <w:sz w:val="22"/>
                <w:szCs w:val="22"/>
              </w:rPr>
            </w:pPr>
          </w:p>
          <w:p w14:paraId="583055EB" w14:textId="77777777" w:rsidR="00B9233B" w:rsidRPr="00373B20" w:rsidRDefault="00B9233B" w:rsidP="00B9233B">
            <w:pPr>
              <w:pStyle w:val="Default"/>
              <w:rPr>
                <w:sz w:val="22"/>
                <w:szCs w:val="22"/>
              </w:rPr>
            </w:pPr>
            <w:r w:rsidRPr="00373B20">
              <w:rPr>
                <w:sz w:val="22"/>
                <w:szCs w:val="22"/>
              </w:rPr>
              <w:t xml:space="preserve">Degree or equivalent </w:t>
            </w:r>
          </w:p>
          <w:p w14:paraId="515CF31C" w14:textId="77777777" w:rsidR="00B9233B" w:rsidRPr="00373B20" w:rsidRDefault="00B9233B" w:rsidP="00B9233B">
            <w:pPr>
              <w:pStyle w:val="Default"/>
              <w:rPr>
                <w:sz w:val="22"/>
                <w:szCs w:val="22"/>
              </w:rPr>
            </w:pPr>
          </w:p>
          <w:p w14:paraId="75E751BC" w14:textId="77777777" w:rsidR="00B9233B" w:rsidRPr="00373B20" w:rsidRDefault="00B9233B" w:rsidP="00B9233B">
            <w:pPr>
              <w:pStyle w:val="Default"/>
              <w:rPr>
                <w:sz w:val="22"/>
                <w:szCs w:val="22"/>
              </w:rPr>
            </w:pPr>
            <w:r w:rsidRPr="00373B20">
              <w:rPr>
                <w:sz w:val="22"/>
                <w:szCs w:val="22"/>
              </w:rPr>
              <w:t xml:space="preserve">Evidence of further professional development within the last 5 years </w:t>
            </w:r>
          </w:p>
          <w:p w14:paraId="46378DF6" w14:textId="77777777" w:rsidR="00B9233B" w:rsidRPr="00373B20" w:rsidRDefault="00B9233B" w:rsidP="00B9233B">
            <w:pPr>
              <w:pStyle w:val="Default"/>
              <w:rPr>
                <w:sz w:val="22"/>
                <w:szCs w:val="22"/>
              </w:rPr>
            </w:pPr>
          </w:p>
          <w:p w14:paraId="5C4DE929" w14:textId="77777777" w:rsidR="00B9233B" w:rsidRPr="00373B20" w:rsidRDefault="00B9233B" w:rsidP="00B9233B">
            <w:pPr>
              <w:pStyle w:val="Default"/>
              <w:rPr>
                <w:sz w:val="22"/>
                <w:szCs w:val="22"/>
              </w:rPr>
            </w:pPr>
            <w:r w:rsidRPr="00373B20">
              <w:rPr>
                <w:sz w:val="22"/>
                <w:szCs w:val="22"/>
              </w:rPr>
              <w:t xml:space="preserve">Successful completion of NPQ ML/SL/H </w:t>
            </w:r>
          </w:p>
          <w:p w14:paraId="33F6BF15" w14:textId="77777777" w:rsidR="00B9233B" w:rsidRPr="00373B20" w:rsidRDefault="00B9233B" w:rsidP="00B9233B">
            <w:pPr>
              <w:pStyle w:val="Default"/>
              <w:rPr>
                <w:sz w:val="22"/>
                <w:szCs w:val="22"/>
              </w:rPr>
            </w:pPr>
          </w:p>
          <w:p w14:paraId="1C0D65C4" w14:textId="77777777" w:rsidR="00373B20" w:rsidRPr="00373B20" w:rsidRDefault="00373B20" w:rsidP="00B9233B">
            <w:pPr>
              <w:pStyle w:val="Default"/>
              <w:rPr>
                <w:sz w:val="22"/>
                <w:szCs w:val="22"/>
              </w:rPr>
            </w:pPr>
          </w:p>
          <w:p w14:paraId="4905E193" w14:textId="77777777" w:rsidR="00B9233B" w:rsidRPr="00373B20" w:rsidRDefault="00B9233B" w:rsidP="00B9233B">
            <w:pPr>
              <w:pStyle w:val="Default"/>
              <w:rPr>
                <w:sz w:val="22"/>
                <w:szCs w:val="22"/>
              </w:rPr>
            </w:pPr>
            <w:r w:rsidRPr="00373B20">
              <w:rPr>
                <w:sz w:val="22"/>
                <w:szCs w:val="22"/>
              </w:rPr>
              <w:t xml:space="preserve">Experienced teacher (Minimum 5 years) with experience of leadership in </w:t>
            </w:r>
            <w:r w:rsidR="001F281E">
              <w:rPr>
                <w:sz w:val="22"/>
                <w:szCs w:val="22"/>
              </w:rPr>
              <w:t>Mathematics</w:t>
            </w:r>
          </w:p>
          <w:p w14:paraId="01ABA849" w14:textId="77777777" w:rsidR="00B9233B" w:rsidRPr="00373B20" w:rsidRDefault="00B9233B" w:rsidP="00B9233B">
            <w:pPr>
              <w:pStyle w:val="Default"/>
              <w:rPr>
                <w:sz w:val="22"/>
                <w:szCs w:val="22"/>
              </w:rPr>
            </w:pPr>
          </w:p>
          <w:p w14:paraId="3163B0DE" w14:textId="77777777" w:rsidR="00B9233B" w:rsidRPr="00373B20" w:rsidRDefault="00B9233B" w:rsidP="00B9233B">
            <w:pPr>
              <w:pStyle w:val="Default"/>
              <w:rPr>
                <w:sz w:val="22"/>
                <w:szCs w:val="22"/>
              </w:rPr>
            </w:pPr>
            <w:r w:rsidRPr="00373B20">
              <w:rPr>
                <w:sz w:val="22"/>
                <w:szCs w:val="22"/>
              </w:rPr>
              <w:t xml:space="preserve">At least a typically ‘good’ classroom practitioner </w:t>
            </w:r>
          </w:p>
          <w:p w14:paraId="5884FEE7" w14:textId="77777777" w:rsidR="00B9233B" w:rsidRPr="00373B20" w:rsidRDefault="00B9233B" w:rsidP="00B9233B">
            <w:pPr>
              <w:pStyle w:val="Default"/>
              <w:rPr>
                <w:sz w:val="22"/>
                <w:szCs w:val="22"/>
              </w:rPr>
            </w:pPr>
          </w:p>
          <w:p w14:paraId="0133D4FD" w14:textId="77777777" w:rsidR="00B9233B" w:rsidRPr="00373B20" w:rsidRDefault="00B9233B" w:rsidP="00B9233B">
            <w:pPr>
              <w:pStyle w:val="Default"/>
              <w:rPr>
                <w:sz w:val="22"/>
                <w:szCs w:val="22"/>
              </w:rPr>
            </w:pPr>
            <w:r w:rsidRPr="00373B20">
              <w:rPr>
                <w:sz w:val="22"/>
                <w:szCs w:val="22"/>
              </w:rPr>
              <w:t xml:space="preserve">A strong commitment to inclusion with high expectations for all learners </w:t>
            </w:r>
          </w:p>
          <w:p w14:paraId="3C7EA50F" w14:textId="77777777" w:rsidR="00B9233B" w:rsidRPr="00373B20" w:rsidRDefault="00B9233B" w:rsidP="00B9233B">
            <w:pPr>
              <w:pStyle w:val="Default"/>
              <w:rPr>
                <w:sz w:val="22"/>
                <w:szCs w:val="22"/>
              </w:rPr>
            </w:pPr>
          </w:p>
          <w:p w14:paraId="618EFE4D" w14:textId="77777777" w:rsidR="00B9233B" w:rsidRPr="00373B20" w:rsidRDefault="00B9233B" w:rsidP="00B9233B">
            <w:pPr>
              <w:pStyle w:val="Default"/>
              <w:rPr>
                <w:sz w:val="22"/>
                <w:szCs w:val="22"/>
              </w:rPr>
            </w:pPr>
            <w:r w:rsidRPr="00373B20">
              <w:rPr>
                <w:sz w:val="22"/>
                <w:szCs w:val="22"/>
              </w:rPr>
              <w:t xml:space="preserve">A proven track record of improving behaviour, </w:t>
            </w:r>
            <w:proofErr w:type="gramStart"/>
            <w:r w:rsidRPr="00373B20">
              <w:rPr>
                <w:sz w:val="22"/>
                <w:szCs w:val="22"/>
              </w:rPr>
              <w:t>attendance</w:t>
            </w:r>
            <w:proofErr w:type="gramEnd"/>
            <w:r w:rsidRPr="00373B20">
              <w:rPr>
                <w:sz w:val="22"/>
                <w:szCs w:val="22"/>
              </w:rPr>
              <w:t xml:space="preserve"> or outcomes in a leadership role </w:t>
            </w:r>
          </w:p>
          <w:p w14:paraId="45BEAAB6" w14:textId="77777777" w:rsidR="00B9233B" w:rsidRPr="00373B20" w:rsidRDefault="00B9233B" w:rsidP="00B9233B">
            <w:pPr>
              <w:pStyle w:val="Default"/>
              <w:rPr>
                <w:sz w:val="22"/>
                <w:szCs w:val="22"/>
              </w:rPr>
            </w:pPr>
          </w:p>
          <w:p w14:paraId="3EA7E0AF" w14:textId="77777777" w:rsidR="00B9233B" w:rsidRPr="00373B20" w:rsidRDefault="00B9233B" w:rsidP="00B9233B">
            <w:pPr>
              <w:pStyle w:val="Default"/>
              <w:rPr>
                <w:sz w:val="22"/>
                <w:szCs w:val="22"/>
              </w:rPr>
            </w:pPr>
            <w:r w:rsidRPr="00373B20">
              <w:rPr>
                <w:sz w:val="22"/>
                <w:szCs w:val="22"/>
              </w:rPr>
              <w:t xml:space="preserve">Successful experience of leading and managing whole school developments in </w:t>
            </w:r>
            <w:proofErr w:type="gramStart"/>
            <w:r w:rsidRPr="00373B20">
              <w:rPr>
                <w:sz w:val="22"/>
                <w:szCs w:val="22"/>
              </w:rPr>
              <w:t>a number of</w:t>
            </w:r>
            <w:proofErr w:type="gramEnd"/>
            <w:r w:rsidRPr="00373B20">
              <w:rPr>
                <w:sz w:val="22"/>
                <w:szCs w:val="22"/>
              </w:rPr>
              <w:t xml:space="preserve"> areas regarding teaching &amp; learning and raising standards across the school</w:t>
            </w:r>
          </w:p>
          <w:p w14:paraId="496367E0" w14:textId="77777777" w:rsidR="00B9233B" w:rsidRPr="00373B20" w:rsidRDefault="00B9233B" w:rsidP="00B9233B">
            <w:pPr>
              <w:pStyle w:val="Default"/>
              <w:rPr>
                <w:sz w:val="22"/>
                <w:szCs w:val="22"/>
              </w:rPr>
            </w:pPr>
            <w:r w:rsidRPr="00373B20">
              <w:rPr>
                <w:sz w:val="22"/>
                <w:szCs w:val="22"/>
              </w:rPr>
              <w:t xml:space="preserve"> </w:t>
            </w:r>
          </w:p>
          <w:p w14:paraId="0594CF1A" w14:textId="77777777" w:rsidR="00B9233B" w:rsidRPr="00373B20" w:rsidRDefault="00B9233B" w:rsidP="00B9233B">
            <w:pPr>
              <w:pStyle w:val="Default"/>
              <w:rPr>
                <w:sz w:val="22"/>
                <w:szCs w:val="22"/>
              </w:rPr>
            </w:pPr>
            <w:r w:rsidRPr="00373B20">
              <w:rPr>
                <w:sz w:val="22"/>
                <w:szCs w:val="22"/>
              </w:rPr>
              <w:t xml:space="preserve">Able to talk about characteristics of effective teaching and learning strategies used to raise pupil attainment and achievement </w:t>
            </w:r>
          </w:p>
          <w:p w14:paraId="38D9B9F0" w14:textId="77777777" w:rsidR="00B9233B" w:rsidRPr="00373B20" w:rsidRDefault="00B9233B" w:rsidP="00B9233B">
            <w:pPr>
              <w:pStyle w:val="Default"/>
              <w:rPr>
                <w:sz w:val="22"/>
                <w:szCs w:val="22"/>
              </w:rPr>
            </w:pPr>
          </w:p>
          <w:p w14:paraId="13BF0D73" w14:textId="77777777" w:rsidR="00B9233B" w:rsidRPr="00373B20" w:rsidRDefault="00B9233B" w:rsidP="00B9233B">
            <w:pPr>
              <w:pStyle w:val="Default"/>
              <w:rPr>
                <w:sz w:val="22"/>
                <w:szCs w:val="22"/>
              </w:rPr>
            </w:pPr>
            <w:r w:rsidRPr="00373B20">
              <w:rPr>
                <w:sz w:val="22"/>
                <w:szCs w:val="22"/>
              </w:rPr>
              <w:t xml:space="preserve">Understanding of effective techniques and policies for behaviour management </w:t>
            </w:r>
          </w:p>
          <w:p w14:paraId="23739F6A" w14:textId="77777777" w:rsidR="0018394E" w:rsidRPr="00373B20" w:rsidRDefault="0018394E" w:rsidP="00B9233B">
            <w:pPr>
              <w:pStyle w:val="Default"/>
              <w:rPr>
                <w:sz w:val="22"/>
                <w:szCs w:val="22"/>
              </w:rPr>
            </w:pPr>
          </w:p>
          <w:p w14:paraId="25B7668C" w14:textId="77777777" w:rsidR="0018394E" w:rsidRPr="00373B20" w:rsidRDefault="00B9233B" w:rsidP="00B9233B">
            <w:pPr>
              <w:pStyle w:val="Default"/>
              <w:rPr>
                <w:sz w:val="22"/>
                <w:szCs w:val="22"/>
              </w:rPr>
            </w:pPr>
            <w:r w:rsidRPr="00373B20">
              <w:rPr>
                <w:sz w:val="22"/>
                <w:szCs w:val="22"/>
              </w:rPr>
              <w:t>A good understanding of the transition between key stages</w:t>
            </w:r>
          </w:p>
          <w:p w14:paraId="07E5D5D1" w14:textId="77777777" w:rsidR="00B9233B" w:rsidRPr="00373B20" w:rsidRDefault="00B9233B" w:rsidP="00B9233B">
            <w:pPr>
              <w:pStyle w:val="Default"/>
              <w:rPr>
                <w:sz w:val="22"/>
                <w:szCs w:val="22"/>
              </w:rPr>
            </w:pPr>
            <w:r w:rsidRPr="00373B20">
              <w:rPr>
                <w:sz w:val="22"/>
                <w:szCs w:val="22"/>
              </w:rPr>
              <w:t xml:space="preserve"> </w:t>
            </w:r>
          </w:p>
          <w:p w14:paraId="174854F2" w14:textId="77777777" w:rsidR="00373B20" w:rsidRPr="00373B20" w:rsidRDefault="00373B20" w:rsidP="00B9233B">
            <w:pPr>
              <w:pStyle w:val="Default"/>
              <w:rPr>
                <w:sz w:val="22"/>
                <w:szCs w:val="22"/>
              </w:rPr>
            </w:pPr>
          </w:p>
          <w:p w14:paraId="4CEF8D39" w14:textId="77777777" w:rsidR="0018394E" w:rsidRPr="00373B20" w:rsidRDefault="00B9233B" w:rsidP="00B9233B">
            <w:pPr>
              <w:pStyle w:val="Default"/>
              <w:rPr>
                <w:sz w:val="22"/>
                <w:szCs w:val="22"/>
              </w:rPr>
            </w:pPr>
            <w:r w:rsidRPr="00373B20">
              <w:rPr>
                <w:sz w:val="22"/>
                <w:szCs w:val="22"/>
              </w:rPr>
              <w:t>Previous experience of proactive and transformational leadership evidenced by leading and positively transforming an area of strategic responsibility</w:t>
            </w:r>
          </w:p>
          <w:p w14:paraId="1D099E39" w14:textId="77777777" w:rsidR="0018394E" w:rsidRPr="00373B20" w:rsidRDefault="0018394E" w:rsidP="00B9233B">
            <w:pPr>
              <w:pStyle w:val="Default"/>
              <w:rPr>
                <w:sz w:val="22"/>
                <w:szCs w:val="22"/>
              </w:rPr>
            </w:pPr>
          </w:p>
          <w:p w14:paraId="1507B45F" w14:textId="77777777" w:rsidR="0018394E" w:rsidRPr="00373B20" w:rsidRDefault="0018394E" w:rsidP="0018394E">
            <w:pPr>
              <w:pStyle w:val="Default"/>
              <w:rPr>
                <w:sz w:val="22"/>
                <w:szCs w:val="22"/>
              </w:rPr>
            </w:pPr>
            <w:r w:rsidRPr="00373B20">
              <w:rPr>
                <w:sz w:val="22"/>
                <w:szCs w:val="22"/>
              </w:rPr>
              <w:t xml:space="preserve">A good understanding of whole school issues </w:t>
            </w:r>
          </w:p>
          <w:p w14:paraId="639F54CF" w14:textId="77777777" w:rsidR="0018394E" w:rsidRPr="00373B20" w:rsidRDefault="0018394E" w:rsidP="0018394E">
            <w:pPr>
              <w:pStyle w:val="Default"/>
              <w:rPr>
                <w:sz w:val="22"/>
                <w:szCs w:val="22"/>
              </w:rPr>
            </w:pPr>
          </w:p>
          <w:p w14:paraId="72858128" w14:textId="77777777" w:rsidR="0018394E" w:rsidRPr="00373B20" w:rsidRDefault="0018394E" w:rsidP="0018394E">
            <w:pPr>
              <w:pStyle w:val="Default"/>
              <w:rPr>
                <w:sz w:val="22"/>
                <w:szCs w:val="22"/>
              </w:rPr>
            </w:pPr>
            <w:r w:rsidRPr="00373B20">
              <w:rPr>
                <w:sz w:val="22"/>
                <w:szCs w:val="22"/>
              </w:rPr>
              <w:t xml:space="preserve">Experience of planning for change, </w:t>
            </w:r>
            <w:proofErr w:type="gramStart"/>
            <w:r w:rsidRPr="00373B20">
              <w:rPr>
                <w:sz w:val="22"/>
                <w:szCs w:val="22"/>
              </w:rPr>
              <w:t>development</w:t>
            </w:r>
            <w:proofErr w:type="gramEnd"/>
            <w:r w:rsidRPr="00373B20">
              <w:rPr>
                <w:sz w:val="22"/>
                <w:szCs w:val="22"/>
              </w:rPr>
              <w:t xml:space="preserve"> and improvement </w:t>
            </w:r>
          </w:p>
          <w:p w14:paraId="06B8D452" w14:textId="77777777" w:rsidR="0018394E" w:rsidRPr="00373B20" w:rsidRDefault="0018394E" w:rsidP="0018394E">
            <w:pPr>
              <w:pStyle w:val="Default"/>
              <w:rPr>
                <w:sz w:val="22"/>
                <w:szCs w:val="22"/>
              </w:rPr>
            </w:pPr>
          </w:p>
          <w:p w14:paraId="7BB5F9C5" w14:textId="77777777" w:rsidR="00B9233B" w:rsidRPr="00373B20" w:rsidRDefault="0018394E" w:rsidP="0018394E">
            <w:pPr>
              <w:pStyle w:val="Default"/>
              <w:rPr>
                <w:sz w:val="22"/>
                <w:szCs w:val="22"/>
              </w:rPr>
            </w:pPr>
            <w:r w:rsidRPr="00373B20">
              <w:rPr>
                <w:sz w:val="22"/>
                <w:szCs w:val="22"/>
              </w:rPr>
              <w:t>The ability to set high and clear expectations, to hold others accountable for performance and the contributions they make to the Academy community</w:t>
            </w:r>
          </w:p>
          <w:p w14:paraId="0F3BEC50" w14:textId="77777777" w:rsidR="00B9233B" w:rsidRPr="00373B20" w:rsidRDefault="00B9233B" w:rsidP="00165CD4">
            <w:pPr>
              <w:spacing w:after="0" w:line="240" w:lineRule="auto"/>
              <w:ind w:left="102" w:right="82"/>
              <w:rPr>
                <w:rFonts w:ascii="Arial" w:eastAsia="Arial" w:hAnsi="Arial" w:cs="Arial"/>
              </w:rPr>
            </w:pPr>
          </w:p>
        </w:tc>
        <w:tc>
          <w:tcPr>
            <w:tcW w:w="1486" w:type="dxa"/>
            <w:tcBorders>
              <w:top w:val="single" w:sz="4" w:space="0" w:color="000000"/>
              <w:left w:val="single" w:sz="4" w:space="0" w:color="000000"/>
              <w:bottom w:val="single" w:sz="4" w:space="0" w:color="000000"/>
              <w:right w:val="single" w:sz="4" w:space="0" w:color="000000"/>
            </w:tcBorders>
          </w:tcPr>
          <w:p w14:paraId="08E5625A" w14:textId="77777777" w:rsidR="00B9233B" w:rsidRPr="00373B20" w:rsidRDefault="00B9233B" w:rsidP="00165CD4">
            <w:pPr>
              <w:spacing w:before="9" w:after="0" w:line="240" w:lineRule="exact"/>
              <w:rPr>
                <w:rFonts w:ascii="Arial" w:hAnsi="Arial" w:cs="Arial"/>
              </w:rPr>
            </w:pPr>
          </w:p>
          <w:p w14:paraId="62FACD64" w14:textId="77777777" w:rsidR="00B9233B" w:rsidRPr="00373B20" w:rsidRDefault="00B9233B" w:rsidP="00B9233B">
            <w:pPr>
              <w:spacing w:before="13" w:after="0" w:line="240" w:lineRule="exact"/>
              <w:jc w:val="center"/>
              <w:rPr>
                <w:rFonts w:ascii="Arial" w:hAnsi="Arial" w:cs="Arial"/>
              </w:rPr>
            </w:pPr>
            <w:r w:rsidRPr="00373B20">
              <w:rPr>
                <w:rFonts w:ascii="Arial" w:hAnsi="Arial" w:cs="Arial"/>
              </w:rPr>
              <w:t>E</w:t>
            </w:r>
          </w:p>
          <w:p w14:paraId="4AA66618" w14:textId="77777777" w:rsidR="00B9233B" w:rsidRPr="00373B20" w:rsidRDefault="00B9233B" w:rsidP="00B9233B">
            <w:pPr>
              <w:spacing w:before="13" w:after="0" w:line="240" w:lineRule="exact"/>
              <w:jc w:val="center"/>
              <w:rPr>
                <w:rFonts w:ascii="Arial" w:hAnsi="Arial" w:cs="Arial"/>
              </w:rPr>
            </w:pPr>
          </w:p>
          <w:p w14:paraId="6CA78EB8" w14:textId="77777777" w:rsidR="00B9233B" w:rsidRPr="00373B20" w:rsidRDefault="00B9233B" w:rsidP="00B9233B">
            <w:pPr>
              <w:spacing w:before="13" w:after="0" w:line="240" w:lineRule="exact"/>
              <w:jc w:val="center"/>
              <w:rPr>
                <w:rFonts w:ascii="Arial" w:hAnsi="Arial" w:cs="Arial"/>
              </w:rPr>
            </w:pPr>
            <w:r w:rsidRPr="00373B20">
              <w:rPr>
                <w:rFonts w:ascii="Arial" w:hAnsi="Arial" w:cs="Arial"/>
              </w:rPr>
              <w:t>E</w:t>
            </w:r>
          </w:p>
          <w:p w14:paraId="731B072D" w14:textId="77777777" w:rsidR="00B9233B" w:rsidRPr="00373B20" w:rsidRDefault="00B9233B" w:rsidP="00B9233B">
            <w:pPr>
              <w:spacing w:before="13" w:after="0" w:line="240" w:lineRule="exact"/>
              <w:jc w:val="center"/>
              <w:rPr>
                <w:rFonts w:ascii="Arial" w:hAnsi="Arial" w:cs="Arial"/>
              </w:rPr>
            </w:pPr>
          </w:p>
          <w:p w14:paraId="6EEF3D8F" w14:textId="77777777" w:rsidR="00B9233B" w:rsidRPr="00373B20" w:rsidRDefault="00B9233B" w:rsidP="00B9233B">
            <w:pPr>
              <w:spacing w:before="13" w:after="0" w:line="240" w:lineRule="exact"/>
              <w:jc w:val="center"/>
              <w:rPr>
                <w:rFonts w:ascii="Arial" w:hAnsi="Arial" w:cs="Arial"/>
              </w:rPr>
            </w:pPr>
            <w:r w:rsidRPr="00373B20">
              <w:rPr>
                <w:rFonts w:ascii="Arial" w:hAnsi="Arial" w:cs="Arial"/>
              </w:rPr>
              <w:t>E</w:t>
            </w:r>
          </w:p>
          <w:p w14:paraId="6B198CA9" w14:textId="77777777" w:rsidR="00B9233B" w:rsidRPr="00373B20" w:rsidRDefault="00B9233B" w:rsidP="00B9233B">
            <w:pPr>
              <w:spacing w:before="13" w:after="0" w:line="240" w:lineRule="exact"/>
              <w:jc w:val="center"/>
              <w:rPr>
                <w:rFonts w:ascii="Arial" w:hAnsi="Arial" w:cs="Arial"/>
              </w:rPr>
            </w:pPr>
          </w:p>
          <w:p w14:paraId="4E361705" w14:textId="77777777" w:rsidR="00B9233B" w:rsidRPr="00373B20" w:rsidRDefault="00B9233B" w:rsidP="00B9233B">
            <w:pPr>
              <w:spacing w:before="13" w:after="0" w:line="240" w:lineRule="exact"/>
              <w:jc w:val="center"/>
              <w:rPr>
                <w:rFonts w:ascii="Arial" w:hAnsi="Arial" w:cs="Arial"/>
              </w:rPr>
            </w:pPr>
            <w:r w:rsidRPr="00373B20">
              <w:rPr>
                <w:rFonts w:ascii="Arial" w:hAnsi="Arial" w:cs="Arial"/>
              </w:rPr>
              <w:t>D</w:t>
            </w:r>
          </w:p>
          <w:p w14:paraId="0C1DFCC0" w14:textId="77777777" w:rsidR="00B9233B" w:rsidRPr="00373B20" w:rsidRDefault="00B9233B" w:rsidP="00B9233B">
            <w:pPr>
              <w:spacing w:before="13" w:after="0" w:line="240" w:lineRule="exact"/>
              <w:jc w:val="center"/>
              <w:rPr>
                <w:rFonts w:ascii="Arial" w:hAnsi="Arial" w:cs="Arial"/>
              </w:rPr>
            </w:pPr>
          </w:p>
          <w:p w14:paraId="757614BC" w14:textId="77777777" w:rsidR="00B9233B" w:rsidRPr="00373B20" w:rsidRDefault="00B9233B" w:rsidP="00B9233B">
            <w:pPr>
              <w:spacing w:before="13" w:after="0" w:line="240" w:lineRule="exact"/>
              <w:jc w:val="center"/>
              <w:rPr>
                <w:rFonts w:ascii="Arial" w:hAnsi="Arial" w:cs="Arial"/>
              </w:rPr>
            </w:pPr>
          </w:p>
          <w:p w14:paraId="4E0658F9" w14:textId="77777777" w:rsidR="00373B20" w:rsidRPr="00373B20" w:rsidRDefault="00373B20" w:rsidP="00B9233B">
            <w:pPr>
              <w:spacing w:before="13" w:after="0" w:line="240" w:lineRule="exact"/>
              <w:jc w:val="center"/>
              <w:rPr>
                <w:rFonts w:ascii="Arial" w:hAnsi="Arial" w:cs="Arial"/>
              </w:rPr>
            </w:pPr>
          </w:p>
          <w:p w14:paraId="649018DA" w14:textId="77777777" w:rsidR="00B9233B" w:rsidRPr="00373B20" w:rsidRDefault="00B9233B" w:rsidP="00B9233B">
            <w:pPr>
              <w:spacing w:before="13" w:after="0" w:line="240" w:lineRule="exact"/>
              <w:jc w:val="center"/>
              <w:rPr>
                <w:rFonts w:ascii="Arial" w:hAnsi="Arial" w:cs="Arial"/>
              </w:rPr>
            </w:pPr>
            <w:r w:rsidRPr="00373B20">
              <w:rPr>
                <w:rFonts w:ascii="Arial" w:hAnsi="Arial" w:cs="Arial"/>
              </w:rPr>
              <w:t>E</w:t>
            </w:r>
          </w:p>
          <w:p w14:paraId="07165F94" w14:textId="77777777" w:rsidR="0018394E" w:rsidRPr="00373B20" w:rsidRDefault="0018394E" w:rsidP="00B9233B">
            <w:pPr>
              <w:spacing w:before="13" w:after="0" w:line="240" w:lineRule="exact"/>
              <w:jc w:val="center"/>
              <w:rPr>
                <w:rFonts w:ascii="Arial" w:hAnsi="Arial" w:cs="Arial"/>
              </w:rPr>
            </w:pPr>
          </w:p>
          <w:p w14:paraId="005D7854" w14:textId="77777777" w:rsidR="0018394E" w:rsidRPr="00373B20" w:rsidRDefault="0018394E" w:rsidP="00B9233B">
            <w:pPr>
              <w:spacing w:before="13" w:after="0" w:line="240" w:lineRule="exact"/>
              <w:jc w:val="center"/>
              <w:rPr>
                <w:rFonts w:ascii="Arial" w:hAnsi="Arial" w:cs="Arial"/>
              </w:rPr>
            </w:pPr>
          </w:p>
          <w:p w14:paraId="1CDDCD8A" w14:textId="77777777"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14:paraId="0422E242" w14:textId="77777777" w:rsidR="0018394E" w:rsidRPr="00373B20" w:rsidRDefault="0018394E" w:rsidP="00B9233B">
            <w:pPr>
              <w:spacing w:before="13" w:after="0" w:line="240" w:lineRule="exact"/>
              <w:jc w:val="center"/>
              <w:rPr>
                <w:rFonts w:ascii="Arial" w:hAnsi="Arial" w:cs="Arial"/>
              </w:rPr>
            </w:pPr>
          </w:p>
          <w:p w14:paraId="494EA58A" w14:textId="77777777"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14:paraId="69317560" w14:textId="77777777" w:rsidR="0018394E" w:rsidRPr="00373B20" w:rsidRDefault="0018394E" w:rsidP="00B9233B">
            <w:pPr>
              <w:spacing w:before="13" w:after="0" w:line="240" w:lineRule="exact"/>
              <w:jc w:val="center"/>
              <w:rPr>
                <w:rFonts w:ascii="Arial" w:hAnsi="Arial" w:cs="Arial"/>
              </w:rPr>
            </w:pPr>
          </w:p>
          <w:p w14:paraId="2970C057" w14:textId="77777777" w:rsidR="0018394E" w:rsidRPr="00373B20" w:rsidRDefault="0018394E" w:rsidP="00B9233B">
            <w:pPr>
              <w:spacing w:before="13" w:after="0" w:line="240" w:lineRule="exact"/>
              <w:jc w:val="center"/>
              <w:rPr>
                <w:rFonts w:ascii="Arial" w:hAnsi="Arial" w:cs="Arial"/>
              </w:rPr>
            </w:pPr>
          </w:p>
          <w:p w14:paraId="658F82A0" w14:textId="77777777"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14:paraId="4D9316BB" w14:textId="77777777" w:rsidR="0018394E" w:rsidRPr="00373B20" w:rsidRDefault="0018394E" w:rsidP="00B9233B">
            <w:pPr>
              <w:spacing w:before="13" w:after="0" w:line="240" w:lineRule="exact"/>
              <w:jc w:val="center"/>
              <w:rPr>
                <w:rFonts w:ascii="Arial" w:hAnsi="Arial" w:cs="Arial"/>
              </w:rPr>
            </w:pPr>
          </w:p>
          <w:p w14:paraId="1EDBDF46" w14:textId="77777777" w:rsidR="0018394E" w:rsidRPr="00373B20" w:rsidRDefault="0018394E" w:rsidP="00B9233B">
            <w:pPr>
              <w:spacing w:before="13" w:after="0" w:line="240" w:lineRule="exact"/>
              <w:jc w:val="center"/>
              <w:rPr>
                <w:rFonts w:ascii="Arial" w:hAnsi="Arial" w:cs="Arial"/>
              </w:rPr>
            </w:pPr>
          </w:p>
          <w:p w14:paraId="74114403" w14:textId="77777777" w:rsidR="0018394E" w:rsidRPr="00373B20" w:rsidRDefault="0018394E" w:rsidP="00B9233B">
            <w:pPr>
              <w:spacing w:before="13" w:after="0" w:line="240" w:lineRule="exact"/>
              <w:jc w:val="center"/>
              <w:rPr>
                <w:rFonts w:ascii="Arial" w:hAnsi="Arial" w:cs="Arial"/>
              </w:rPr>
            </w:pPr>
            <w:r w:rsidRPr="00373B20">
              <w:rPr>
                <w:rFonts w:ascii="Arial" w:hAnsi="Arial" w:cs="Arial"/>
              </w:rPr>
              <w:t>D</w:t>
            </w:r>
          </w:p>
          <w:p w14:paraId="556B2126" w14:textId="77777777" w:rsidR="0018394E" w:rsidRPr="00373B20" w:rsidRDefault="0018394E" w:rsidP="00B9233B">
            <w:pPr>
              <w:spacing w:before="13" w:after="0" w:line="240" w:lineRule="exact"/>
              <w:jc w:val="center"/>
              <w:rPr>
                <w:rFonts w:ascii="Arial" w:hAnsi="Arial" w:cs="Arial"/>
              </w:rPr>
            </w:pPr>
          </w:p>
          <w:p w14:paraId="09E3849A" w14:textId="77777777" w:rsidR="0018394E" w:rsidRPr="00373B20" w:rsidRDefault="0018394E" w:rsidP="00B9233B">
            <w:pPr>
              <w:spacing w:before="13" w:after="0" w:line="240" w:lineRule="exact"/>
              <w:jc w:val="center"/>
              <w:rPr>
                <w:rFonts w:ascii="Arial" w:hAnsi="Arial" w:cs="Arial"/>
              </w:rPr>
            </w:pPr>
          </w:p>
          <w:p w14:paraId="7862BA98" w14:textId="77777777" w:rsidR="0018394E" w:rsidRPr="00373B20" w:rsidRDefault="0018394E" w:rsidP="00B9233B">
            <w:pPr>
              <w:spacing w:before="13" w:after="0" w:line="240" w:lineRule="exact"/>
              <w:jc w:val="center"/>
              <w:rPr>
                <w:rFonts w:ascii="Arial" w:hAnsi="Arial" w:cs="Arial"/>
              </w:rPr>
            </w:pPr>
          </w:p>
          <w:p w14:paraId="7E9D5153" w14:textId="77777777"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14:paraId="7445E3F2" w14:textId="77777777" w:rsidR="0018394E" w:rsidRPr="00373B20" w:rsidRDefault="0018394E" w:rsidP="00B9233B">
            <w:pPr>
              <w:spacing w:before="13" w:after="0" w:line="240" w:lineRule="exact"/>
              <w:jc w:val="center"/>
              <w:rPr>
                <w:rFonts w:ascii="Arial" w:hAnsi="Arial" w:cs="Arial"/>
              </w:rPr>
            </w:pPr>
          </w:p>
          <w:p w14:paraId="3846B26D" w14:textId="77777777" w:rsidR="0018394E" w:rsidRPr="00373B20" w:rsidRDefault="0018394E" w:rsidP="00B9233B">
            <w:pPr>
              <w:spacing w:before="13" w:after="0" w:line="240" w:lineRule="exact"/>
              <w:jc w:val="center"/>
              <w:rPr>
                <w:rFonts w:ascii="Arial" w:hAnsi="Arial" w:cs="Arial"/>
              </w:rPr>
            </w:pPr>
          </w:p>
          <w:p w14:paraId="0B37CEA7" w14:textId="77777777" w:rsidR="0018394E" w:rsidRPr="00373B20" w:rsidRDefault="0018394E" w:rsidP="00B9233B">
            <w:pPr>
              <w:spacing w:before="13" w:after="0" w:line="240" w:lineRule="exact"/>
              <w:jc w:val="center"/>
              <w:rPr>
                <w:rFonts w:ascii="Arial" w:hAnsi="Arial" w:cs="Arial"/>
              </w:rPr>
            </w:pPr>
          </w:p>
          <w:p w14:paraId="76FF81FB" w14:textId="77777777"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14:paraId="432A658E" w14:textId="77777777" w:rsidR="0018394E" w:rsidRPr="00373B20" w:rsidRDefault="0018394E" w:rsidP="00B9233B">
            <w:pPr>
              <w:spacing w:before="13" w:after="0" w:line="240" w:lineRule="exact"/>
              <w:jc w:val="center"/>
              <w:rPr>
                <w:rFonts w:ascii="Arial" w:hAnsi="Arial" w:cs="Arial"/>
              </w:rPr>
            </w:pPr>
          </w:p>
          <w:p w14:paraId="4C86DDAA" w14:textId="77777777" w:rsidR="0018394E" w:rsidRPr="00373B20" w:rsidRDefault="0018394E" w:rsidP="00B9233B">
            <w:pPr>
              <w:spacing w:before="13" w:after="0" w:line="240" w:lineRule="exact"/>
              <w:jc w:val="center"/>
              <w:rPr>
                <w:rFonts w:ascii="Arial" w:hAnsi="Arial" w:cs="Arial"/>
              </w:rPr>
            </w:pPr>
          </w:p>
          <w:p w14:paraId="6CF29DDE" w14:textId="77777777" w:rsidR="0018394E" w:rsidRPr="00373B20" w:rsidRDefault="0018394E" w:rsidP="00B9233B">
            <w:pPr>
              <w:spacing w:before="13" w:after="0" w:line="240" w:lineRule="exact"/>
              <w:jc w:val="center"/>
              <w:rPr>
                <w:rFonts w:ascii="Arial" w:hAnsi="Arial" w:cs="Arial"/>
              </w:rPr>
            </w:pPr>
            <w:r w:rsidRPr="00373B20">
              <w:rPr>
                <w:rFonts w:ascii="Arial" w:hAnsi="Arial" w:cs="Arial"/>
              </w:rPr>
              <w:t>D</w:t>
            </w:r>
          </w:p>
          <w:p w14:paraId="329F490E" w14:textId="77777777" w:rsidR="0018394E" w:rsidRPr="00373B20" w:rsidRDefault="0018394E" w:rsidP="00B9233B">
            <w:pPr>
              <w:spacing w:before="13" w:after="0" w:line="240" w:lineRule="exact"/>
              <w:jc w:val="center"/>
              <w:rPr>
                <w:rFonts w:ascii="Arial" w:hAnsi="Arial" w:cs="Arial"/>
              </w:rPr>
            </w:pPr>
          </w:p>
          <w:p w14:paraId="23C27E39" w14:textId="77777777" w:rsidR="00373B20" w:rsidRPr="00373B20" w:rsidRDefault="00373B20" w:rsidP="00B9233B">
            <w:pPr>
              <w:spacing w:before="13" w:after="0" w:line="240" w:lineRule="exact"/>
              <w:jc w:val="center"/>
              <w:rPr>
                <w:rFonts w:ascii="Arial" w:hAnsi="Arial" w:cs="Arial"/>
              </w:rPr>
            </w:pPr>
          </w:p>
          <w:p w14:paraId="777105E7" w14:textId="77777777"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14:paraId="45FC6DC6" w14:textId="77777777" w:rsidR="0018394E" w:rsidRPr="00373B20" w:rsidRDefault="0018394E" w:rsidP="00B9233B">
            <w:pPr>
              <w:spacing w:before="13" w:after="0" w:line="240" w:lineRule="exact"/>
              <w:jc w:val="center"/>
              <w:rPr>
                <w:rFonts w:ascii="Arial" w:hAnsi="Arial" w:cs="Arial"/>
              </w:rPr>
            </w:pPr>
          </w:p>
          <w:p w14:paraId="000C0C57" w14:textId="77777777" w:rsidR="0018394E" w:rsidRPr="00373B20" w:rsidRDefault="0018394E" w:rsidP="00B9233B">
            <w:pPr>
              <w:spacing w:before="13" w:after="0" w:line="240" w:lineRule="exact"/>
              <w:jc w:val="center"/>
              <w:rPr>
                <w:rFonts w:ascii="Arial" w:hAnsi="Arial" w:cs="Arial"/>
              </w:rPr>
            </w:pPr>
          </w:p>
          <w:p w14:paraId="69421D0D" w14:textId="77777777" w:rsidR="0018394E" w:rsidRPr="00373B20" w:rsidRDefault="0018394E" w:rsidP="00B9233B">
            <w:pPr>
              <w:spacing w:before="13" w:after="0" w:line="240" w:lineRule="exact"/>
              <w:jc w:val="center"/>
              <w:rPr>
                <w:rFonts w:ascii="Arial" w:hAnsi="Arial" w:cs="Arial"/>
              </w:rPr>
            </w:pPr>
          </w:p>
          <w:p w14:paraId="28616573" w14:textId="77777777"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14:paraId="3B7DB934" w14:textId="77777777" w:rsidR="0018394E" w:rsidRPr="00373B20" w:rsidRDefault="0018394E" w:rsidP="00B9233B">
            <w:pPr>
              <w:spacing w:before="13" w:after="0" w:line="240" w:lineRule="exact"/>
              <w:jc w:val="center"/>
              <w:rPr>
                <w:rFonts w:ascii="Arial" w:hAnsi="Arial" w:cs="Arial"/>
              </w:rPr>
            </w:pPr>
          </w:p>
          <w:p w14:paraId="6136E438" w14:textId="77777777"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14:paraId="11DE1A81" w14:textId="77777777" w:rsidR="0018394E" w:rsidRPr="00373B20" w:rsidRDefault="0018394E" w:rsidP="00B9233B">
            <w:pPr>
              <w:spacing w:before="13" w:after="0" w:line="240" w:lineRule="exact"/>
              <w:jc w:val="center"/>
              <w:rPr>
                <w:rFonts w:ascii="Arial" w:hAnsi="Arial" w:cs="Arial"/>
              </w:rPr>
            </w:pPr>
          </w:p>
          <w:p w14:paraId="10AB7865" w14:textId="77777777" w:rsidR="0018394E" w:rsidRPr="00373B20" w:rsidRDefault="0018394E" w:rsidP="00B9233B">
            <w:pPr>
              <w:spacing w:before="13" w:after="0" w:line="240" w:lineRule="exact"/>
              <w:jc w:val="center"/>
              <w:rPr>
                <w:rFonts w:ascii="Arial" w:hAnsi="Arial" w:cs="Arial"/>
              </w:rPr>
            </w:pPr>
          </w:p>
          <w:p w14:paraId="1D3670A4" w14:textId="77777777" w:rsidR="0018394E" w:rsidRPr="00373B20" w:rsidRDefault="0018394E" w:rsidP="00B9233B">
            <w:pPr>
              <w:spacing w:before="13" w:after="0" w:line="240" w:lineRule="exact"/>
              <w:jc w:val="center"/>
              <w:rPr>
                <w:rFonts w:ascii="Arial" w:hAnsi="Arial" w:cs="Arial"/>
              </w:rPr>
            </w:pPr>
            <w:r w:rsidRPr="00373B20">
              <w:rPr>
                <w:rFonts w:ascii="Arial" w:hAnsi="Arial" w:cs="Arial"/>
              </w:rPr>
              <w:t>E</w:t>
            </w:r>
          </w:p>
          <w:p w14:paraId="4C8C1506" w14:textId="77777777" w:rsidR="00B9233B" w:rsidRPr="00373B20" w:rsidRDefault="00B9233B" w:rsidP="00165CD4">
            <w:pPr>
              <w:spacing w:after="0" w:line="252" w:lineRule="exact"/>
              <w:ind w:left="103" w:right="371"/>
              <w:rPr>
                <w:rFonts w:ascii="Arial" w:eastAsia="Arial" w:hAnsi="Arial" w:cs="Arial"/>
              </w:rPr>
            </w:pPr>
          </w:p>
        </w:tc>
      </w:tr>
    </w:tbl>
    <w:p w14:paraId="2C965122" w14:textId="77777777" w:rsidR="00B9233B" w:rsidRPr="00373B20" w:rsidRDefault="00B9233B">
      <w:pPr>
        <w:rPr>
          <w:rFonts w:ascii="Arial" w:hAnsi="Arial" w:cs="Arial"/>
        </w:rPr>
      </w:pPr>
      <w:r w:rsidRPr="00373B20">
        <w:rPr>
          <w:rFonts w:ascii="Arial" w:hAnsi="Arial" w:cs="Arial"/>
        </w:rPr>
        <w:br w:type="page"/>
      </w:r>
    </w:p>
    <w:tbl>
      <w:tblPr>
        <w:tblStyle w:val="TableGrid"/>
        <w:tblW w:w="0" w:type="auto"/>
        <w:tblLook w:val="04A0" w:firstRow="1" w:lastRow="0" w:firstColumn="1" w:lastColumn="0" w:noHBand="0" w:noVBand="1"/>
      </w:tblPr>
      <w:tblGrid>
        <w:gridCol w:w="2122"/>
        <w:gridCol w:w="5953"/>
        <w:gridCol w:w="1667"/>
      </w:tblGrid>
      <w:tr w:rsidR="00373B20" w:rsidRPr="00373B20" w14:paraId="03E23D97" w14:textId="77777777" w:rsidTr="00373B20">
        <w:trPr>
          <w:trHeight w:val="14174"/>
        </w:trPr>
        <w:tc>
          <w:tcPr>
            <w:tcW w:w="2122" w:type="dxa"/>
          </w:tcPr>
          <w:p w14:paraId="1DB34FFC" w14:textId="77777777" w:rsidR="00373B20" w:rsidRDefault="00373B20" w:rsidP="00295C43">
            <w:pPr>
              <w:pStyle w:val="Default"/>
              <w:rPr>
                <w:color w:val="auto"/>
                <w:sz w:val="22"/>
                <w:szCs w:val="22"/>
              </w:rPr>
            </w:pPr>
          </w:p>
          <w:p w14:paraId="031026BB" w14:textId="77777777" w:rsidR="00373B20" w:rsidRDefault="00373B20" w:rsidP="00295C43">
            <w:pPr>
              <w:pStyle w:val="Default"/>
              <w:rPr>
                <w:color w:val="auto"/>
                <w:sz w:val="22"/>
                <w:szCs w:val="22"/>
              </w:rPr>
            </w:pPr>
          </w:p>
          <w:p w14:paraId="1DAA7F8B" w14:textId="77777777" w:rsidR="00373B20" w:rsidRDefault="00373B20" w:rsidP="00295C43">
            <w:pPr>
              <w:pStyle w:val="Default"/>
              <w:rPr>
                <w:color w:val="auto"/>
                <w:sz w:val="22"/>
                <w:szCs w:val="22"/>
              </w:rPr>
            </w:pPr>
          </w:p>
          <w:p w14:paraId="30EBC666" w14:textId="77777777" w:rsidR="00373B20" w:rsidRDefault="00373B20" w:rsidP="00295C43">
            <w:pPr>
              <w:pStyle w:val="Default"/>
              <w:rPr>
                <w:color w:val="auto"/>
                <w:sz w:val="22"/>
                <w:szCs w:val="22"/>
              </w:rPr>
            </w:pPr>
          </w:p>
          <w:p w14:paraId="60270BCC" w14:textId="77777777" w:rsidR="00373B20" w:rsidRDefault="00373B20" w:rsidP="00295C43">
            <w:pPr>
              <w:pStyle w:val="Default"/>
              <w:rPr>
                <w:color w:val="auto"/>
                <w:sz w:val="22"/>
                <w:szCs w:val="22"/>
              </w:rPr>
            </w:pPr>
          </w:p>
          <w:p w14:paraId="54FC7BA8" w14:textId="77777777" w:rsidR="00373B20" w:rsidRDefault="00373B20" w:rsidP="00295C43">
            <w:pPr>
              <w:pStyle w:val="Default"/>
              <w:rPr>
                <w:color w:val="auto"/>
                <w:sz w:val="22"/>
                <w:szCs w:val="22"/>
              </w:rPr>
            </w:pPr>
          </w:p>
          <w:p w14:paraId="7520C11B" w14:textId="77777777" w:rsidR="00373B20" w:rsidRDefault="00373B20" w:rsidP="00295C43">
            <w:pPr>
              <w:pStyle w:val="Default"/>
              <w:rPr>
                <w:color w:val="auto"/>
                <w:sz w:val="22"/>
                <w:szCs w:val="22"/>
              </w:rPr>
            </w:pPr>
          </w:p>
          <w:p w14:paraId="049D2A4A" w14:textId="77777777" w:rsidR="00373B20" w:rsidRDefault="00373B20" w:rsidP="00295C43">
            <w:pPr>
              <w:pStyle w:val="Default"/>
              <w:rPr>
                <w:color w:val="auto"/>
                <w:sz w:val="22"/>
                <w:szCs w:val="22"/>
              </w:rPr>
            </w:pPr>
          </w:p>
          <w:p w14:paraId="1C6C0791" w14:textId="77777777" w:rsidR="00373B20" w:rsidRDefault="00373B20" w:rsidP="00295C43">
            <w:pPr>
              <w:pStyle w:val="Default"/>
              <w:rPr>
                <w:color w:val="auto"/>
                <w:sz w:val="22"/>
                <w:szCs w:val="22"/>
              </w:rPr>
            </w:pPr>
          </w:p>
          <w:p w14:paraId="776AFF5E" w14:textId="77777777" w:rsidR="00373B20" w:rsidRDefault="00373B20" w:rsidP="00295C43">
            <w:pPr>
              <w:pStyle w:val="Default"/>
              <w:rPr>
                <w:color w:val="auto"/>
                <w:sz w:val="22"/>
                <w:szCs w:val="22"/>
              </w:rPr>
            </w:pPr>
          </w:p>
          <w:p w14:paraId="5ED3B41B" w14:textId="77777777" w:rsidR="00373B20" w:rsidRDefault="00373B20" w:rsidP="00295C43">
            <w:pPr>
              <w:pStyle w:val="Default"/>
              <w:rPr>
                <w:color w:val="auto"/>
                <w:sz w:val="22"/>
                <w:szCs w:val="22"/>
              </w:rPr>
            </w:pPr>
          </w:p>
          <w:p w14:paraId="7AB14C7E" w14:textId="77777777" w:rsidR="00373B20" w:rsidRDefault="00373B20" w:rsidP="00295C43">
            <w:pPr>
              <w:pStyle w:val="Default"/>
              <w:rPr>
                <w:color w:val="auto"/>
                <w:sz w:val="22"/>
                <w:szCs w:val="22"/>
              </w:rPr>
            </w:pPr>
          </w:p>
          <w:p w14:paraId="7ED0720F" w14:textId="77777777" w:rsidR="00373B20" w:rsidRDefault="00373B20" w:rsidP="00295C43">
            <w:pPr>
              <w:pStyle w:val="Default"/>
              <w:rPr>
                <w:color w:val="auto"/>
                <w:sz w:val="22"/>
                <w:szCs w:val="22"/>
              </w:rPr>
            </w:pPr>
          </w:p>
          <w:p w14:paraId="1DB4A60F" w14:textId="77777777" w:rsidR="00373B20" w:rsidRDefault="00373B20" w:rsidP="00295C43">
            <w:pPr>
              <w:pStyle w:val="Default"/>
              <w:rPr>
                <w:color w:val="auto"/>
                <w:sz w:val="22"/>
                <w:szCs w:val="22"/>
              </w:rPr>
            </w:pPr>
          </w:p>
          <w:p w14:paraId="365343A0" w14:textId="77777777" w:rsidR="00373B20" w:rsidRDefault="00373B20" w:rsidP="00295C43">
            <w:pPr>
              <w:pStyle w:val="Default"/>
              <w:rPr>
                <w:color w:val="auto"/>
                <w:sz w:val="22"/>
                <w:szCs w:val="22"/>
              </w:rPr>
            </w:pPr>
          </w:p>
          <w:p w14:paraId="3356111D" w14:textId="77777777" w:rsidR="00373B20" w:rsidRDefault="00373B20" w:rsidP="00295C43">
            <w:pPr>
              <w:pStyle w:val="Default"/>
              <w:rPr>
                <w:color w:val="auto"/>
                <w:sz w:val="22"/>
                <w:szCs w:val="22"/>
              </w:rPr>
            </w:pPr>
          </w:p>
          <w:p w14:paraId="07DB6406" w14:textId="77777777" w:rsidR="00373B20" w:rsidRDefault="00373B20" w:rsidP="00295C43">
            <w:pPr>
              <w:pStyle w:val="Default"/>
              <w:rPr>
                <w:color w:val="auto"/>
                <w:sz w:val="22"/>
                <w:szCs w:val="22"/>
              </w:rPr>
            </w:pPr>
          </w:p>
          <w:p w14:paraId="0698EF88" w14:textId="77777777" w:rsidR="00373B20" w:rsidRDefault="00373B20" w:rsidP="00295C43">
            <w:pPr>
              <w:pStyle w:val="Default"/>
              <w:rPr>
                <w:color w:val="auto"/>
                <w:sz w:val="22"/>
                <w:szCs w:val="22"/>
              </w:rPr>
            </w:pPr>
          </w:p>
          <w:p w14:paraId="3429F479" w14:textId="77777777" w:rsidR="00373B20" w:rsidRDefault="00373B20" w:rsidP="00295C43">
            <w:pPr>
              <w:pStyle w:val="Default"/>
              <w:rPr>
                <w:color w:val="auto"/>
                <w:sz w:val="22"/>
                <w:szCs w:val="22"/>
              </w:rPr>
            </w:pPr>
          </w:p>
          <w:p w14:paraId="4894850C" w14:textId="77777777" w:rsidR="00373B20" w:rsidRDefault="00373B20" w:rsidP="00295C43">
            <w:pPr>
              <w:pStyle w:val="Default"/>
              <w:rPr>
                <w:color w:val="auto"/>
                <w:sz w:val="22"/>
                <w:szCs w:val="22"/>
              </w:rPr>
            </w:pPr>
          </w:p>
          <w:p w14:paraId="04C0F4F4" w14:textId="77777777" w:rsidR="00373B20" w:rsidRDefault="00373B20" w:rsidP="00295C43">
            <w:pPr>
              <w:pStyle w:val="Default"/>
              <w:rPr>
                <w:color w:val="auto"/>
                <w:sz w:val="22"/>
                <w:szCs w:val="22"/>
              </w:rPr>
            </w:pPr>
          </w:p>
          <w:p w14:paraId="7981F513" w14:textId="77777777" w:rsidR="00373B20" w:rsidRDefault="00373B20" w:rsidP="00295C43">
            <w:pPr>
              <w:pStyle w:val="Default"/>
              <w:rPr>
                <w:color w:val="auto"/>
                <w:sz w:val="22"/>
                <w:szCs w:val="22"/>
              </w:rPr>
            </w:pPr>
          </w:p>
          <w:p w14:paraId="09A3E233" w14:textId="77777777" w:rsidR="00373B20" w:rsidRDefault="00373B20" w:rsidP="00295C43">
            <w:pPr>
              <w:pStyle w:val="Default"/>
              <w:rPr>
                <w:color w:val="auto"/>
                <w:sz w:val="22"/>
                <w:szCs w:val="22"/>
              </w:rPr>
            </w:pPr>
          </w:p>
          <w:p w14:paraId="6F298196" w14:textId="77777777" w:rsidR="00373B20" w:rsidRDefault="00373B20" w:rsidP="00295C43">
            <w:pPr>
              <w:pStyle w:val="Default"/>
              <w:rPr>
                <w:color w:val="auto"/>
                <w:sz w:val="22"/>
                <w:szCs w:val="22"/>
              </w:rPr>
            </w:pPr>
            <w:r>
              <w:rPr>
                <w:color w:val="auto"/>
                <w:sz w:val="22"/>
                <w:szCs w:val="22"/>
              </w:rPr>
              <w:t>Personal Qualities</w:t>
            </w:r>
          </w:p>
          <w:p w14:paraId="265D4723" w14:textId="77777777" w:rsidR="00373B20" w:rsidRDefault="00373B20" w:rsidP="00295C43">
            <w:pPr>
              <w:pStyle w:val="Default"/>
              <w:rPr>
                <w:color w:val="auto"/>
                <w:sz w:val="22"/>
                <w:szCs w:val="22"/>
              </w:rPr>
            </w:pPr>
          </w:p>
          <w:p w14:paraId="637ED611" w14:textId="77777777" w:rsidR="00373B20" w:rsidRDefault="00373B20" w:rsidP="00295C43">
            <w:pPr>
              <w:pStyle w:val="Default"/>
              <w:rPr>
                <w:color w:val="auto"/>
                <w:sz w:val="22"/>
                <w:szCs w:val="22"/>
              </w:rPr>
            </w:pPr>
          </w:p>
          <w:p w14:paraId="13E7278A" w14:textId="77777777" w:rsidR="00373B20" w:rsidRDefault="00373B20" w:rsidP="00295C43">
            <w:pPr>
              <w:pStyle w:val="Default"/>
              <w:rPr>
                <w:color w:val="auto"/>
                <w:sz w:val="22"/>
                <w:szCs w:val="22"/>
              </w:rPr>
            </w:pPr>
          </w:p>
          <w:p w14:paraId="25E4990C" w14:textId="77777777" w:rsidR="00373B20" w:rsidRDefault="00373B20" w:rsidP="00295C43">
            <w:pPr>
              <w:pStyle w:val="Default"/>
              <w:rPr>
                <w:color w:val="auto"/>
                <w:sz w:val="22"/>
                <w:szCs w:val="22"/>
              </w:rPr>
            </w:pPr>
          </w:p>
          <w:p w14:paraId="4DD038E0" w14:textId="77777777" w:rsidR="00373B20" w:rsidRDefault="00373B20" w:rsidP="00295C43">
            <w:pPr>
              <w:pStyle w:val="Default"/>
              <w:rPr>
                <w:color w:val="auto"/>
                <w:sz w:val="22"/>
                <w:szCs w:val="22"/>
              </w:rPr>
            </w:pPr>
          </w:p>
          <w:p w14:paraId="4822C935" w14:textId="77777777" w:rsidR="00373B20" w:rsidRDefault="00373B20" w:rsidP="00295C43">
            <w:pPr>
              <w:pStyle w:val="Default"/>
              <w:rPr>
                <w:color w:val="auto"/>
                <w:sz w:val="22"/>
                <w:szCs w:val="22"/>
              </w:rPr>
            </w:pPr>
          </w:p>
          <w:p w14:paraId="798DDC4E" w14:textId="77777777" w:rsidR="00373B20" w:rsidRDefault="00373B20" w:rsidP="00295C43">
            <w:pPr>
              <w:pStyle w:val="Default"/>
              <w:rPr>
                <w:color w:val="auto"/>
                <w:sz w:val="22"/>
                <w:szCs w:val="22"/>
              </w:rPr>
            </w:pPr>
          </w:p>
          <w:p w14:paraId="5249854F" w14:textId="77777777" w:rsidR="00373B20" w:rsidRDefault="00373B20" w:rsidP="00295C43">
            <w:pPr>
              <w:pStyle w:val="Default"/>
              <w:rPr>
                <w:color w:val="auto"/>
                <w:sz w:val="22"/>
                <w:szCs w:val="22"/>
              </w:rPr>
            </w:pPr>
          </w:p>
          <w:p w14:paraId="698C13F8" w14:textId="77777777" w:rsidR="00373B20" w:rsidRDefault="00373B20" w:rsidP="00295C43">
            <w:pPr>
              <w:pStyle w:val="Default"/>
              <w:rPr>
                <w:color w:val="auto"/>
                <w:sz w:val="22"/>
                <w:szCs w:val="22"/>
              </w:rPr>
            </w:pPr>
          </w:p>
          <w:p w14:paraId="3DE6FCFE" w14:textId="77777777" w:rsidR="00373B20" w:rsidRDefault="00373B20" w:rsidP="00295C43">
            <w:pPr>
              <w:pStyle w:val="Default"/>
              <w:rPr>
                <w:color w:val="auto"/>
                <w:sz w:val="22"/>
                <w:szCs w:val="22"/>
              </w:rPr>
            </w:pPr>
          </w:p>
          <w:p w14:paraId="61846554" w14:textId="77777777" w:rsidR="00373B20" w:rsidRDefault="00373B20" w:rsidP="00295C43">
            <w:pPr>
              <w:pStyle w:val="Default"/>
              <w:rPr>
                <w:color w:val="auto"/>
                <w:sz w:val="22"/>
                <w:szCs w:val="22"/>
              </w:rPr>
            </w:pPr>
          </w:p>
          <w:p w14:paraId="2F30252D" w14:textId="77777777" w:rsidR="00373B20" w:rsidRDefault="00373B20" w:rsidP="00295C43">
            <w:pPr>
              <w:pStyle w:val="Default"/>
              <w:rPr>
                <w:color w:val="auto"/>
                <w:sz w:val="22"/>
                <w:szCs w:val="22"/>
              </w:rPr>
            </w:pPr>
          </w:p>
          <w:p w14:paraId="650F0B22" w14:textId="77777777" w:rsidR="00373B20" w:rsidRDefault="00373B20" w:rsidP="00295C43">
            <w:pPr>
              <w:pStyle w:val="Default"/>
              <w:rPr>
                <w:color w:val="auto"/>
                <w:sz w:val="22"/>
                <w:szCs w:val="22"/>
              </w:rPr>
            </w:pPr>
          </w:p>
          <w:p w14:paraId="0D2B04C0" w14:textId="77777777" w:rsidR="00373B20" w:rsidRDefault="00373B20" w:rsidP="00295C43">
            <w:pPr>
              <w:pStyle w:val="Default"/>
              <w:rPr>
                <w:color w:val="auto"/>
                <w:sz w:val="22"/>
                <w:szCs w:val="22"/>
              </w:rPr>
            </w:pPr>
          </w:p>
          <w:p w14:paraId="4661F4B8" w14:textId="77777777" w:rsidR="00373B20" w:rsidRDefault="00373B20" w:rsidP="00295C43">
            <w:pPr>
              <w:pStyle w:val="Default"/>
              <w:rPr>
                <w:color w:val="auto"/>
                <w:sz w:val="22"/>
                <w:szCs w:val="22"/>
              </w:rPr>
            </w:pPr>
          </w:p>
          <w:p w14:paraId="36F60ECF" w14:textId="77777777" w:rsidR="00373B20" w:rsidRDefault="00373B20" w:rsidP="00295C43">
            <w:pPr>
              <w:pStyle w:val="Default"/>
              <w:rPr>
                <w:color w:val="auto"/>
                <w:sz w:val="22"/>
                <w:szCs w:val="22"/>
              </w:rPr>
            </w:pPr>
          </w:p>
          <w:p w14:paraId="18A2FE7B" w14:textId="77777777" w:rsidR="00373B20" w:rsidRDefault="00373B20" w:rsidP="00295C43">
            <w:pPr>
              <w:pStyle w:val="Default"/>
              <w:rPr>
                <w:color w:val="auto"/>
                <w:sz w:val="22"/>
                <w:szCs w:val="22"/>
              </w:rPr>
            </w:pPr>
          </w:p>
          <w:p w14:paraId="40098203" w14:textId="77777777" w:rsidR="00373B20" w:rsidRDefault="00373B20" w:rsidP="00295C43">
            <w:pPr>
              <w:pStyle w:val="Default"/>
              <w:rPr>
                <w:color w:val="auto"/>
                <w:sz w:val="22"/>
                <w:szCs w:val="22"/>
              </w:rPr>
            </w:pPr>
          </w:p>
          <w:p w14:paraId="47CD71F3" w14:textId="77777777" w:rsidR="00373B20" w:rsidRDefault="00373B20" w:rsidP="00295C43">
            <w:pPr>
              <w:pStyle w:val="Default"/>
              <w:rPr>
                <w:color w:val="auto"/>
                <w:sz w:val="22"/>
                <w:szCs w:val="22"/>
              </w:rPr>
            </w:pPr>
          </w:p>
          <w:p w14:paraId="2F994E58" w14:textId="77777777" w:rsidR="00373B20" w:rsidRDefault="00373B20" w:rsidP="00295C43">
            <w:pPr>
              <w:pStyle w:val="Default"/>
              <w:rPr>
                <w:color w:val="auto"/>
                <w:sz w:val="22"/>
                <w:szCs w:val="22"/>
              </w:rPr>
            </w:pPr>
          </w:p>
          <w:p w14:paraId="275F625B" w14:textId="77777777" w:rsidR="00373B20" w:rsidRDefault="00373B20" w:rsidP="00295C43">
            <w:pPr>
              <w:pStyle w:val="Default"/>
              <w:rPr>
                <w:color w:val="auto"/>
                <w:sz w:val="22"/>
                <w:szCs w:val="22"/>
              </w:rPr>
            </w:pPr>
          </w:p>
          <w:p w14:paraId="114D157A" w14:textId="77777777" w:rsidR="00373B20" w:rsidRDefault="00373B20" w:rsidP="00295C43">
            <w:pPr>
              <w:pStyle w:val="Default"/>
              <w:rPr>
                <w:color w:val="auto"/>
                <w:sz w:val="22"/>
                <w:szCs w:val="22"/>
              </w:rPr>
            </w:pPr>
          </w:p>
          <w:p w14:paraId="553DA9AF" w14:textId="77777777" w:rsidR="00373B20" w:rsidRDefault="00373B20" w:rsidP="00295C43">
            <w:pPr>
              <w:pStyle w:val="Default"/>
              <w:rPr>
                <w:color w:val="auto"/>
                <w:sz w:val="22"/>
                <w:szCs w:val="22"/>
              </w:rPr>
            </w:pPr>
          </w:p>
          <w:p w14:paraId="39A3798A" w14:textId="77777777" w:rsidR="00373B20" w:rsidRPr="00373B20" w:rsidRDefault="00373B20" w:rsidP="00295C43">
            <w:pPr>
              <w:pStyle w:val="Default"/>
              <w:rPr>
                <w:color w:val="auto"/>
                <w:sz w:val="22"/>
                <w:szCs w:val="22"/>
              </w:rPr>
            </w:pPr>
            <w:r>
              <w:rPr>
                <w:color w:val="auto"/>
                <w:sz w:val="22"/>
                <w:szCs w:val="22"/>
              </w:rPr>
              <w:t>Role Specific Requirements</w:t>
            </w:r>
          </w:p>
        </w:tc>
        <w:tc>
          <w:tcPr>
            <w:tcW w:w="5953" w:type="dxa"/>
          </w:tcPr>
          <w:tbl>
            <w:tblPr>
              <w:tblW w:w="0" w:type="auto"/>
              <w:tblBorders>
                <w:top w:val="nil"/>
                <w:left w:val="nil"/>
                <w:bottom w:val="nil"/>
                <w:right w:val="nil"/>
              </w:tblBorders>
              <w:tblLook w:val="0000" w:firstRow="0" w:lastRow="0" w:firstColumn="0" w:lastColumn="0" w:noHBand="0" w:noVBand="0"/>
            </w:tblPr>
            <w:tblGrid>
              <w:gridCol w:w="5737"/>
            </w:tblGrid>
            <w:tr w:rsidR="00373B20" w:rsidRPr="00373B20" w14:paraId="5A3B3FCD" w14:textId="77777777">
              <w:trPr>
                <w:trHeight w:val="6307"/>
              </w:trPr>
              <w:tc>
                <w:tcPr>
                  <w:tcW w:w="0" w:type="auto"/>
                </w:tcPr>
                <w:p w14:paraId="4F7A6A3D" w14:textId="77777777"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Experience of managing staff appraisal </w:t>
                  </w:r>
                </w:p>
                <w:p w14:paraId="264A8E76"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154818B7" w14:textId="77777777"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Experience of managing a budget </w:t>
                  </w:r>
                </w:p>
                <w:p w14:paraId="09E8E1C7"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462A32BC" w14:textId="77777777"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Ability to analyse, prioritise and meet deadlines </w:t>
                  </w:r>
                </w:p>
                <w:p w14:paraId="5BE92CEA"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1B6CE5F3" w14:textId="77777777"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Knowledge of the role of governors </w:t>
                  </w:r>
                </w:p>
                <w:p w14:paraId="3BBE660E"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125E0B91" w14:textId="77777777"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Able to demonstrate leadership qualities and people management skills and evaluate impact on a team </w:t>
                  </w:r>
                </w:p>
                <w:p w14:paraId="3CEE8368"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2533FC6F" w14:textId="77777777"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Able to motivate, promote good relationships and effectively communicate with all stakeholders </w:t>
                  </w:r>
                </w:p>
                <w:p w14:paraId="5667E505"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6AC9E195" w14:textId="77777777"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Experience of having led whole school initiatives </w:t>
                  </w:r>
                </w:p>
                <w:p w14:paraId="5DDFF921"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74654552" w14:textId="77777777"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Commitment to supporting community/external agencies involvements in schools/academies </w:t>
                  </w:r>
                </w:p>
                <w:p w14:paraId="6C214EED"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54DDC8EA" w14:textId="77777777"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Commitment to safeguarding and promoting the welfare of children </w:t>
                  </w:r>
                </w:p>
                <w:p w14:paraId="5B71ABB9"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32D5B592"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4BA361F4" w14:textId="77777777"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Creative strategic thinker </w:t>
                  </w:r>
                </w:p>
                <w:p w14:paraId="55F1A528"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3259CF5E" w14:textId="77777777"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Enthusiastic and proactive, keen to embrace new ideas and challenges </w:t>
                  </w:r>
                </w:p>
                <w:p w14:paraId="3A7508D7"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36E0E2B8" w14:textId="77777777"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Approachable, </w:t>
                  </w:r>
                  <w:proofErr w:type="gramStart"/>
                  <w:r w:rsidRPr="00373B20">
                    <w:rPr>
                      <w:rFonts w:ascii="Arial" w:hAnsi="Arial" w:cs="Arial"/>
                      <w:color w:val="000000"/>
                    </w:rPr>
                    <w:t>caring</w:t>
                  </w:r>
                  <w:proofErr w:type="gramEnd"/>
                  <w:r w:rsidRPr="00373B20">
                    <w:rPr>
                      <w:rFonts w:ascii="Arial" w:hAnsi="Arial" w:cs="Arial"/>
                      <w:color w:val="000000"/>
                    </w:rPr>
                    <w:t xml:space="preserve"> and empathetic</w:t>
                  </w:r>
                </w:p>
                <w:p w14:paraId="6C6672AD" w14:textId="77777777"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 </w:t>
                  </w:r>
                </w:p>
                <w:p w14:paraId="314A3BC7" w14:textId="77777777"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Works well as part of a team </w:t>
                  </w:r>
                </w:p>
                <w:p w14:paraId="07E40E8C"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530ECEC0" w14:textId="77777777"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Flexible, listens and is prepared to seek advice and support </w:t>
                  </w:r>
                </w:p>
                <w:p w14:paraId="7A1E76EF"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7DC5B132" w14:textId="77777777"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Demonstrates a concern for pastoral and spiritual welfare of all in the Academy </w:t>
                  </w:r>
                </w:p>
                <w:p w14:paraId="242BCD77"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3F762346" w14:textId="77777777"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Can demonstrate a commitment to continuing professional development for self and others </w:t>
                  </w:r>
                </w:p>
                <w:p w14:paraId="3234147D"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1302D402" w14:textId="77777777"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Committed to active parental involvement </w:t>
                  </w:r>
                </w:p>
                <w:p w14:paraId="6E8C06F9"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0CF46BC8" w14:textId="77777777"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Able to deal sensitively with people and resolve conflict </w:t>
                  </w:r>
                </w:p>
                <w:p w14:paraId="17D78BBC" w14:textId="77777777" w:rsidR="00373B20" w:rsidRDefault="00373B20" w:rsidP="00373B20">
                  <w:pPr>
                    <w:autoSpaceDE w:val="0"/>
                    <w:autoSpaceDN w:val="0"/>
                    <w:adjustRightInd w:val="0"/>
                    <w:spacing w:after="0" w:line="240" w:lineRule="auto"/>
                    <w:rPr>
                      <w:rFonts w:ascii="Arial" w:hAnsi="Arial" w:cs="Arial"/>
                      <w:color w:val="000000"/>
                    </w:rPr>
                  </w:pPr>
                </w:p>
                <w:p w14:paraId="431867FD" w14:textId="77777777" w:rsidR="00373B20" w:rsidRDefault="00373B20" w:rsidP="00373B20">
                  <w:pPr>
                    <w:autoSpaceDE w:val="0"/>
                    <w:autoSpaceDN w:val="0"/>
                    <w:adjustRightInd w:val="0"/>
                    <w:spacing w:after="0" w:line="240" w:lineRule="auto"/>
                    <w:rPr>
                      <w:rFonts w:ascii="Arial" w:hAnsi="Arial" w:cs="Arial"/>
                      <w:color w:val="000000"/>
                    </w:rPr>
                  </w:pPr>
                </w:p>
                <w:p w14:paraId="1A5A33B2"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117E04E4" w14:textId="77777777" w:rsid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Ability to demonstrate successful leadership in </w:t>
                  </w:r>
                  <w:r w:rsidR="001F281E">
                    <w:rPr>
                      <w:rFonts w:ascii="Arial" w:hAnsi="Arial" w:cs="Arial"/>
                      <w:color w:val="000000"/>
                    </w:rPr>
                    <w:t>Mathematics</w:t>
                  </w:r>
                </w:p>
                <w:p w14:paraId="2A8E4E69" w14:textId="77777777" w:rsidR="00373B20" w:rsidRPr="00373B20" w:rsidRDefault="00373B20" w:rsidP="00373B20">
                  <w:pPr>
                    <w:autoSpaceDE w:val="0"/>
                    <w:autoSpaceDN w:val="0"/>
                    <w:adjustRightInd w:val="0"/>
                    <w:spacing w:after="0" w:line="240" w:lineRule="auto"/>
                    <w:rPr>
                      <w:rFonts w:ascii="Arial" w:hAnsi="Arial" w:cs="Arial"/>
                      <w:color w:val="000000"/>
                    </w:rPr>
                  </w:pPr>
                </w:p>
                <w:p w14:paraId="3062D2BC" w14:textId="77777777" w:rsidR="00373B20" w:rsidRPr="00373B20" w:rsidRDefault="00373B20" w:rsidP="00373B20">
                  <w:pPr>
                    <w:autoSpaceDE w:val="0"/>
                    <w:autoSpaceDN w:val="0"/>
                    <w:adjustRightInd w:val="0"/>
                    <w:spacing w:after="0" w:line="240" w:lineRule="auto"/>
                    <w:rPr>
                      <w:rFonts w:ascii="Arial" w:hAnsi="Arial" w:cs="Arial"/>
                      <w:color w:val="000000"/>
                    </w:rPr>
                  </w:pPr>
                  <w:r w:rsidRPr="00373B20">
                    <w:rPr>
                      <w:rFonts w:ascii="Arial" w:hAnsi="Arial" w:cs="Arial"/>
                      <w:color w:val="000000"/>
                    </w:rPr>
                    <w:t xml:space="preserve">Ability to write and evaluate a curriculum that delivers positive outcomes for all learners </w:t>
                  </w:r>
                </w:p>
              </w:tc>
            </w:tr>
          </w:tbl>
          <w:p w14:paraId="2E0B7C95" w14:textId="77777777" w:rsidR="00373B20" w:rsidRPr="00373B20" w:rsidRDefault="00373B20" w:rsidP="00295C43">
            <w:pPr>
              <w:pStyle w:val="Default"/>
              <w:rPr>
                <w:color w:val="auto"/>
                <w:sz w:val="22"/>
                <w:szCs w:val="22"/>
              </w:rPr>
            </w:pPr>
          </w:p>
        </w:tc>
        <w:tc>
          <w:tcPr>
            <w:tcW w:w="1667" w:type="dxa"/>
          </w:tcPr>
          <w:p w14:paraId="09B72332" w14:textId="77777777" w:rsidR="00373B20" w:rsidRPr="00373B20" w:rsidRDefault="00373B20" w:rsidP="00373B20">
            <w:pPr>
              <w:pStyle w:val="Default"/>
              <w:jc w:val="center"/>
              <w:rPr>
                <w:color w:val="auto"/>
                <w:sz w:val="22"/>
                <w:szCs w:val="22"/>
              </w:rPr>
            </w:pPr>
            <w:r w:rsidRPr="00373B20">
              <w:rPr>
                <w:color w:val="auto"/>
                <w:sz w:val="22"/>
                <w:szCs w:val="22"/>
              </w:rPr>
              <w:t>E</w:t>
            </w:r>
          </w:p>
          <w:p w14:paraId="51CDD814" w14:textId="77777777" w:rsidR="00373B20" w:rsidRPr="00373B20" w:rsidRDefault="00373B20" w:rsidP="00373B20">
            <w:pPr>
              <w:pStyle w:val="Default"/>
              <w:jc w:val="center"/>
              <w:rPr>
                <w:color w:val="auto"/>
                <w:sz w:val="22"/>
                <w:szCs w:val="22"/>
              </w:rPr>
            </w:pPr>
          </w:p>
          <w:p w14:paraId="60E769D4" w14:textId="77777777" w:rsidR="00373B20" w:rsidRPr="00373B20" w:rsidRDefault="00373B20" w:rsidP="00373B20">
            <w:pPr>
              <w:pStyle w:val="Default"/>
              <w:jc w:val="center"/>
              <w:rPr>
                <w:color w:val="auto"/>
                <w:sz w:val="22"/>
                <w:szCs w:val="22"/>
              </w:rPr>
            </w:pPr>
            <w:r w:rsidRPr="00373B20">
              <w:rPr>
                <w:color w:val="auto"/>
                <w:sz w:val="22"/>
                <w:szCs w:val="22"/>
              </w:rPr>
              <w:t>E</w:t>
            </w:r>
          </w:p>
          <w:p w14:paraId="28D3DFCE" w14:textId="77777777" w:rsidR="00373B20" w:rsidRDefault="00373B20" w:rsidP="00373B20">
            <w:pPr>
              <w:pStyle w:val="Default"/>
              <w:jc w:val="center"/>
              <w:rPr>
                <w:color w:val="auto"/>
                <w:sz w:val="22"/>
                <w:szCs w:val="22"/>
              </w:rPr>
            </w:pPr>
          </w:p>
          <w:p w14:paraId="633DA9FD" w14:textId="77777777" w:rsidR="00373B20" w:rsidRDefault="00373B20" w:rsidP="00373B20">
            <w:pPr>
              <w:pStyle w:val="Default"/>
              <w:jc w:val="center"/>
              <w:rPr>
                <w:color w:val="auto"/>
                <w:sz w:val="22"/>
                <w:szCs w:val="22"/>
              </w:rPr>
            </w:pPr>
            <w:r>
              <w:rPr>
                <w:color w:val="auto"/>
                <w:sz w:val="22"/>
                <w:szCs w:val="22"/>
              </w:rPr>
              <w:t>E</w:t>
            </w:r>
          </w:p>
          <w:p w14:paraId="4FAF4C0A" w14:textId="77777777" w:rsidR="00373B20" w:rsidRDefault="00373B20" w:rsidP="00373B20">
            <w:pPr>
              <w:pStyle w:val="Default"/>
              <w:jc w:val="center"/>
              <w:rPr>
                <w:color w:val="auto"/>
                <w:sz w:val="22"/>
                <w:szCs w:val="22"/>
              </w:rPr>
            </w:pPr>
          </w:p>
          <w:p w14:paraId="13050283" w14:textId="77777777" w:rsidR="00373B20" w:rsidRDefault="00373B20" w:rsidP="00373B20">
            <w:pPr>
              <w:pStyle w:val="Default"/>
              <w:jc w:val="center"/>
              <w:rPr>
                <w:color w:val="auto"/>
                <w:sz w:val="22"/>
                <w:szCs w:val="22"/>
              </w:rPr>
            </w:pPr>
            <w:r>
              <w:rPr>
                <w:color w:val="auto"/>
                <w:sz w:val="22"/>
                <w:szCs w:val="22"/>
              </w:rPr>
              <w:t>E</w:t>
            </w:r>
          </w:p>
          <w:p w14:paraId="423E1E20" w14:textId="77777777" w:rsidR="00373B20" w:rsidRDefault="00373B20" w:rsidP="00373B20">
            <w:pPr>
              <w:pStyle w:val="Default"/>
              <w:jc w:val="center"/>
              <w:rPr>
                <w:color w:val="auto"/>
                <w:sz w:val="22"/>
                <w:szCs w:val="22"/>
              </w:rPr>
            </w:pPr>
          </w:p>
          <w:p w14:paraId="641696DA" w14:textId="77777777" w:rsidR="00373B20" w:rsidRDefault="00373B20" w:rsidP="00373B20">
            <w:pPr>
              <w:pStyle w:val="Default"/>
              <w:jc w:val="center"/>
              <w:rPr>
                <w:color w:val="auto"/>
                <w:sz w:val="22"/>
                <w:szCs w:val="22"/>
              </w:rPr>
            </w:pPr>
            <w:r>
              <w:rPr>
                <w:color w:val="auto"/>
                <w:sz w:val="22"/>
                <w:szCs w:val="22"/>
              </w:rPr>
              <w:t>E</w:t>
            </w:r>
          </w:p>
          <w:p w14:paraId="51A6123E" w14:textId="77777777" w:rsidR="00373B20" w:rsidRDefault="00373B20" w:rsidP="00373B20">
            <w:pPr>
              <w:pStyle w:val="Default"/>
              <w:jc w:val="center"/>
              <w:rPr>
                <w:color w:val="auto"/>
                <w:sz w:val="22"/>
                <w:szCs w:val="22"/>
              </w:rPr>
            </w:pPr>
          </w:p>
          <w:p w14:paraId="6B16C7B0" w14:textId="77777777" w:rsidR="00373B20" w:rsidRDefault="00373B20" w:rsidP="00373B20">
            <w:pPr>
              <w:pStyle w:val="Default"/>
              <w:jc w:val="center"/>
              <w:rPr>
                <w:color w:val="auto"/>
                <w:sz w:val="22"/>
                <w:szCs w:val="22"/>
              </w:rPr>
            </w:pPr>
          </w:p>
          <w:p w14:paraId="63F78BBE" w14:textId="77777777" w:rsidR="00373B20" w:rsidRDefault="00373B20" w:rsidP="00373B20">
            <w:pPr>
              <w:pStyle w:val="Default"/>
              <w:jc w:val="center"/>
              <w:rPr>
                <w:color w:val="auto"/>
                <w:sz w:val="22"/>
                <w:szCs w:val="22"/>
              </w:rPr>
            </w:pPr>
            <w:r>
              <w:rPr>
                <w:color w:val="auto"/>
                <w:sz w:val="22"/>
                <w:szCs w:val="22"/>
              </w:rPr>
              <w:t>E</w:t>
            </w:r>
          </w:p>
          <w:p w14:paraId="2AB8EBF0" w14:textId="77777777" w:rsidR="00373B20" w:rsidRDefault="00373B20" w:rsidP="00373B20">
            <w:pPr>
              <w:pStyle w:val="Default"/>
              <w:jc w:val="center"/>
              <w:rPr>
                <w:color w:val="auto"/>
                <w:sz w:val="22"/>
                <w:szCs w:val="22"/>
              </w:rPr>
            </w:pPr>
          </w:p>
          <w:p w14:paraId="13402FF4" w14:textId="77777777" w:rsidR="00373B20" w:rsidRDefault="00373B20" w:rsidP="00373B20">
            <w:pPr>
              <w:pStyle w:val="Default"/>
              <w:jc w:val="center"/>
              <w:rPr>
                <w:color w:val="auto"/>
                <w:sz w:val="22"/>
                <w:szCs w:val="22"/>
              </w:rPr>
            </w:pPr>
          </w:p>
          <w:p w14:paraId="207C6E59" w14:textId="77777777" w:rsidR="00373B20" w:rsidRDefault="00373B20" w:rsidP="00373B20">
            <w:pPr>
              <w:pStyle w:val="Default"/>
              <w:jc w:val="center"/>
              <w:rPr>
                <w:color w:val="auto"/>
                <w:sz w:val="22"/>
                <w:szCs w:val="22"/>
              </w:rPr>
            </w:pPr>
            <w:r>
              <w:rPr>
                <w:color w:val="auto"/>
                <w:sz w:val="22"/>
                <w:szCs w:val="22"/>
              </w:rPr>
              <w:t>E</w:t>
            </w:r>
          </w:p>
          <w:p w14:paraId="60A2037A" w14:textId="77777777" w:rsidR="00373B20" w:rsidRDefault="00373B20" w:rsidP="00373B20">
            <w:pPr>
              <w:pStyle w:val="Default"/>
              <w:jc w:val="center"/>
              <w:rPr>
                <w:color w:val="auto"/>
                <w:sz w:val="22"/>
                <w:szCs w:val="22"/>
              </w:rPr>
            </w:pPr>
          </w:p>
          <w:p w14:paraId="426C5389" w14:textId="77777777" w:rsidR="00373B20" w:rsidRDefault="00373B20" w:rsidP="00373B20">
            <w:pPr>
              <w:pStyle w:val="Default"/>
              <w:jc w:val="center"/>
              <w:rPr>
                <w:color w:val="auto"/>
                <w:sz w:val="22"/>
                <w:szCs w:val="22"/>
              </w:rPr>
            </w:pPr>
            <w:r>
              <w:rPr>
                <w:color w:val="auto"/>
                <w:sz w:val="22"/>
                <w:szCs w:val="22"/>
              </w:rPr>
              <w:t>E</w:t>
            </w:r>
          </w:p>
          <w:p w14:paraId="50CD7E0B" w14:textId="77777777" w:rsidR="00373B20" w:rsidRDefault="00373B20" w:rsidP="00373B20">
            <w:pPr>
              <w:pStyle w:val="Default"/>
              <w:jc w:val="center"/>
              <w:rPr>
                <w:color w:val="auto"/>
                <w:sz w:val="22"/>
                <w:szCs w:val="22"/>
              </w:rPr>
            </w:pPr>
          </w:p>
          <w:p w14:paraId="76694C93" w14:textId="77777777" w:rsidR="00373B20" w:rsidRDefault="00373B20" w:rsidP="00373B20">
            <w:pPr>
              <w:pStyle w:val="Default"/>
              <w:jc w:val="center"/>
              <w:rPr>
                <w:color w:val="auto"/>
                <w:sz w:val="22"/>
                <w:szCs w:val="22"/>
              </w:rPr>
            </w:pPr>
          </w:p>
          <w:p w14:paraId="40ABA8C6" w14:textId="77777777" w:rsidR="00373B20" w:rsidRDefault="00373B20" w:rsidP="00373B20">
            <w:pPr>
              <w:pStyle w:val="Default"/>
              <w:jc w:val="center"/>
              <w:rPr>
                <w:color w:val="auto"/>
                <w:sz w:val="22"/>
                <w:szCs w:val="22"/>
              </w:rPr>
            </w:pPr>
            <w:r>
              <w:rPr>
                <w:color w:val="auto"/>
                <w:sz w:val="22"/>
                <w:szCs w:val="22"/>
              </w:rPr>
              <w:t>E</w:t>
            </w:r>
          </w:p>
          <w:p w14:paraId="14769A0F" w14:textId="77777777" w:rsidR="00373B20" w:rsidRDefault="00373B20" w:rsidP="00373B20">
            <w:pPr>
              <w:pStyle w:val="Default"/>
              <w:jc w:val="center"/>
              <w:rPr>
                <w:color w:val="auto"/>
                <w:sz w:val="22"/>
                <w:szCs w:val="22"/>
              </w:rPr>
            </w:pPr>
          </w:p>
          <w:p w14:paraId="2500FB08" w14:textId="77777777" w:rsidR="00373B20" w:rsidRDefault="00373B20" w:rsidP="00373B20">
            <w:pPr>
              <w:pStyle w:val="Default"/>
              <w:jc w:val="center"/>
              <w:rPr>
                <w:color w:val="auto"/>
                <w:sz w:val="22"/>
                <w:szCs w:val="22"/>
              </w:rPr>
            </w:pPr>
          </w:p>
          <w:p w14:paraId="31AB239F" w14:textId="77777777" w:rsidR="00373B20" w:rsidRDefault="00373B20" w:rsidP="00373B20">
            <w:pPr>
              <w:pStyle w:val="Default"/>
              <w:jc w:val="center"/>
              <w:rPr>
                <w:color w:val="auto"/>
                <w:sz w:val="22"/>
                <w:szCs w:val="22"/>
              </w:rPr>
            </w:pPr>
          </w:p>
          <w:p w14:paraId="0D8249B4" w14:textId="77777777" w:rsidR="00373B20" w:rsidRDefault="00373B20" w:rsidP="00373B20">
            <w:pPr>
              <w:pStyle w:val="Default"/>
              <w:jc w:val="center"/>
              <w:rPr>
                <w:color w:val="auto"/>
                <w:sz w:val="22"/>
                <w:szCs w:val="22"/>
              </w:rPr>
            </w:pPr>
            <w:r>
              <w:rPr>
                <w:color w:val="auto"/>
                <w:sz w:val="22"/>
                <w:szCs w:val="22"/>
              </w:rPr>
              <w:t>E</w:t>
            </w:r>
          </w:p>
          <w:p w14:paraId="5A52480B" w14:textId="77777777" w:rsidR="00373B20" w:rsidRDefault="00373B20" w:rsidP="00373B20">
            <w:pPr>
              <w:pStyle w:val="Default"/>
              <w:jc w:val="center"/>
              <w:rPr>
                <w:color w:val="auto"/>
                <w:sz w:val="22"/>
                <w:szCs w:val="22"/>
              </w:rPr>
            </w:pPr>
          </w:p>
          <w:p w14:paraId="21A2BD0B" w14:textId="77777777" w:rsidR="00373B20" w:rsidRDefault="00373B20" w:rsidP="00373B20">
            <w:pPr>
              <w:pStyle w:val="Default"/>
              <w:jc w:val="center"/>
              <w:rPr>
                <w:color w:val="auto"/>
                <w:sz w:val="22"/>
                <w:szCs w:val="22"/>
              </w:rPr>
            </w:pPr>
            <w:r>
              <w:rPr>
                <w:color w:val="auto"/>
                <w:sz w:val="22"/>
                <w:szCs w:val="22"/>
              </w:rPr>
              <w:t>E</w:t>
            </w:r>
          </w:p>
          <w:p w14:paraId="7B3B09D0" w14:textId="77777777" w:rsidR="00373B20" w:rsidRDefault="00373B20" w:rsidP="00373B20">
            <w:pPr>
              <w:pStyle w:val="Default"/>
              <w:jc w:val="center"/>
              <w:rPr>
                <w:color w:val="auto"/>
                <w:sz w:val="22"/>
                <w:szCs w:val="22"/>
              </w:rPr>
            </w:pPr>
          </w:p>
          <w:p w14:paraId="22F460F5" w14:textId="77777777" w:rsidR="00373B20" w:rsidRDefault="00373B20" w:rsidP="00373B20">
            <w:pPr>
              <w:pStyle w:val="Default"/>
              <w:jc w:val="center"/>
              <w:rPr>
                <w:color w:val="auto"/>
                <w:sz w:val="22"/>
                <w:szCs w:val="22"/>
              </w:rPr>
            </w:pPr>
          </w:p>
          <w:p w14:paraId="14385C2A" w14:textId="77777777" w:rsidR="00373B20" w:rsidRDefault="00373B20" w:rsidP="00373B20">
            <w:pPr>
              <w:pStyle w:val="Default"/>
              <w:jc w:val="center"/>
              <w:rPr>
                <w:color w:val="auto"/>
                <w:sz w:val="22"/>
                <w:szCs w:val="22"/>
              </w:rPr>
            </w:pPr>
            <w:r>
              <w:rPr>
                <w:color w:val="auto"/>
                <w:sz w:val="22"/>
                <w:szCs w:val="22"/>
              </w:rPr>
              <w:t>E</w:t>
            </w:r>
          </w:p>
          <w:p w14:paraId="513483D5" w14:textId="77777777" w:rsidR="00373B20" w:rsidRDefault="00373B20" w:rsidP="00373B20">
            <w:pPr>
              <w:pStyle w:val="Default"/>
              <w:jc w:val="center"/>
              <w:rPr>
                <w:color w:val="auto"/>
                <w:sz w:val="22"/>
                <w:szCs w:val="22"/>
              </w:rPr>
            </w:pPr>
          </w:p>
          <w:p w14:paraId="66B274A4" w14:textId="77777777" w:rsidR="00373B20" w:rsidRDefault="00373B20" w:rsidP="00373B20">
            <w:pPr>
              <w:pStyle w:val="Default"/>
              <w:jc w:val="center"/>
              <w:rPr>
                <w:color w:val="auto"/>
                <w:sz w:val="22"/>
                <w:szCs w:val="22"/>
              </w:rPr>
            </w:pPr>
            <w:r>
              <w:rPr>
                <w:color w:val="auto"/>
                <w:sz w:val="22"/>
                <w:szCs w:val="22"/>
              </w:rPr>
              <w:t>E</w:t>
            </w:r>
          </w:p>
          <w:p w14:paraId="6731B7DA" w14:textId="77777777" w:rsidR="00373B20" w:rsidRDefault="00373B20" w:rsidP="00373B20">
            <w:pPr>
              <w:pStyle w:val="Default"/>
              <w:jc w:val="center"/>
              <w:rPr>
                <w:color w:val="auto"/>
                <w:sz w:val="22"/>
                <w:szCs w:val="22"/>
              </w:rPr>
            </w:pPr>
          </w:p>
          <w:p w14:paraId="79672532" w14:textId="77777777" w:rsidR="00373B20" w:rsidRDefault="00373B20" w:rsidP="00373B20">
            <w:pPr>
              <w:pStyle w:val="Default"/>
              <w:jc w:val="center"/>
              <w:rPr>
                <w:color w:val="auto"/>
                <w:sz w:val="22"/>
                <w:szCs w:val="22"/>
              </w:rPr>
            </w:pPr>
            <w:r>
              <w:rPr>
                <w:color w:val="auto"/>
                <w:sz w:val="22"/>
                <w:szCs w:val="22"/>
              </w:rPr>
              <w:t>E</w:t>
            </w:r>
          </w:p>
          <w:p w14:paraId="050AEACD" w14:textId="77777777" w:rsidR="00373B20" w:rsidRDefault="00373B20" w:rsidP="00373B20">
            <w:pPr>
              <w:pStyle w:val="Default"/>
              <w:jc w:val="center"/>
              <w:rPr>
                <w:color w:val="auto"/>
                <w:sz w:val="22"/>
                <w:szCs w:val="22"/>
              </w:rPr>
            </w:pPr>
          </w:p>
          <w:p w14:paraId="0EDE62DD" w14:textId="77777777" w:rsidR="00373B20" w:rsidRDefault="00373B20" w:rsidP="00373B20">
            <w:pPr>
              <w:pStyle w:val="Default"/>
              <w:jc w:val="center"/>
              <w:rPr>
                <w:color w:val="auto"/>
                <w:sz w:val="22"/>
                <w:szCs w:val="22"/>
              </w:rPr>
            </w:pPr>
          </w:p>
          <w:p w14:paraId="04836818" w14:textId="77777777" w:rsidR="00373B20" w:rsidRDefault="00373B20" w:rsidP="00373B20">
            <w:pPr>
              <w:pStyle w:val="Default"/>
              <w:jc w:val="center"/>
              <w:rPr>
                <w:color w:val="auto"/>
                <w:sz w:val="22"/>
                <w:szCs w:val="22"/>
              </w:rPr>
            </w:pPr>
            <w:r>
              <w:rPr>
                <w:color w:val="auto"/>
                <w:sz w:val="22"/>
                <w:szCs w:val="22"/>
              </w:rPr>
              <w:t>E</w:t>
            </w:r>
          </w:p>
          <w:p w14:paraId="403D0FD9" w14:textId="77777777" w:rsidR="00373B20" w:rsidRDefault="00373B20" w:rsidP="00373B20">
            <w:pPr>
              <w:pStyle w:val="Default"/>
              <w:jc w:val="center"/>
              <w:rPr>
                <w:color w:val="auto"/>
                <w:sz w:val="22"/>
                <w:szCs w:val="22"/>
              </w:rPr>
            </w:pPr>
          </w:p>
          <w:p w14:paraId="0195DB57" w14:textId="77777777" w:rsidR="00373B20" w:rsidRDefault="00373B20" w:rsidP="00373B20">
            <w:pPr>
              <w:pStyle w:val="Default"/>
              <w:jc w:val="center"/>
              <w:rPr>
                <w:color w:val="auto"/>
                <w:sz w:val="22"/>
                <w:szCs w:val="22"/>
              </w:rPr>
            </w:pPr>
          </w:p>
          <w:p w14:paraId="6D0C5479" w14:textId="77777777" w:rsidR="00373B20" w:rsidRDefault="00373B20" w:rsidP="00373B20">
            <w:pPr>
              <w:pStyle w:val="Default"/>
              <w:jc w:val="center"/>
              <w:rPr>
                <w:color w:val="auto"/>
                <w:sz w:val="22"/>
                <w:szCs w:val="22"/>
              </w:rPr>
            </w:pPr>
            <w:r>
              <w:rPr>
                <w:color w:val="auto"/>
                <w:sz w:val="22"/>
                <w:szCs w:val="22"/>
              </w:rPr>
              <w:t>E</w:t>
            </w:r>
          </w:p>
          <w:p w14:paraId="0D1184D2" w14:textId="77777777" w:rsidR="00373B20" w:rsidRDefault="00373B20" w:rsidP="00373B20">
            <w:pPr>
              <w:pStyle w:val="Default"/>
              <w:jc w:val="center"/>
              <w:rPr>
                <w:color w:val="auto"/>
                <w:sz w:val="22"/>
                <w:szCs w:val="22"/>
              </w:rPr>
            </w:pPr>
          </w:p>
          <w:p w14:paraId="742129A7" w14:textId="77777777" w:rsidR="00373B20" w:rsidRDefault="00373B20" w:rsidP="00373B20">
            <w:pPr>
              <w:pStyle w:val="Default"/>
              <w:jc w:val="center"/>
              <w:rPr>
                <w:color w:val="auto"/>
                <w:sz w:val="22"/>
                <w:szCs w:val="22"/>
              </w:rPr>
            </w:pPr>
          </w:p>
          <w:p w14:paraId="3747E2CE" w14:textId="77777777" w:rsidR="00373B20" w:rsidRDefault="00373B20" w:rsidP="00373B20">
            <w:pPr>
              <w:pStyle w:val="Default"/>
              <w:jc w:val="center"/>
              <w:rPr>
                <w:color w:val="auto"/>
                <w:sz w:val="22"/>
                <w:szCs w:val="22"/>
              </w:rPr>
            </w:pPr>
            <w:r>
              <w:rPr>
                <w:color w:val="auto"/>
                <w:sz w:val="22"/>
                <w:szCs w:val="22"/>
              </w:rPr>
              <w:t>E</w:t>
            </w:r>
          </w:p>
          <w:p w14:paraId="5BD4CB7B" w14:textId="77777777" w:rsidR="00373B20" w:rsidRDefault="00373B20" w:rsidP="00373B20">
            <w:pPr>
              <w:pStyle w:val="Default"/>
              <w:jc w:val="center"/>
              <w:rPr>
                <w:color w:val="auto"/>
                <w:sz w:val="22"/>
                <w:szCs w:val="22"/>
              </w:rPr>
            </w:pPr>
          </w:p>
          <w:p w14:paraId="0D8F14F0" w14:textId="77777777" w:rsidR="00373B20" w:rsidRDefault="00373B20" w:rsidP="00373B20">
            <w:pPr>
              <w:pStyle w:val="Default"/>
              <w:jc w:val="center"/>
              <w:rPr>
                <w:color w:val="auto"/>
                <w:sz w:val="22"/>
                <w:szCs w:val="22"/>
              </w:rPr>
            </w:pPr>
            <w:r>
              <w:rPr>
                <w:color w:val="auto"/>
                <w:sz w:val="22"/>
                <w:szCs w:val="22"/>
              </w:rPr>
              <w:t>E</w:t>
            </w:r>
          </w:p>
          <w:p w14:paraId="4522FA34" w14:textId="77777777" w:rsidR="00373B20" w:rsidRDefault="00373B20" w:rsidP="00373B20">
            <w:pPr>
              <w:pStyle w:val="Default"/>
              <w:jc w:val="center"/>
              <w:rPr>
                <w:color w:val="auto"/>
                <w:sz w:val="22"/>
                <w:szCs w:val="22"/>
              </w:rPr>
            </w:pPr>
          </w:p>
          <w:p w14:paraId="69E56D83" w14:textId="77777777" w:rsidR="00373B20" w:rsidRDefault="00373B20" w:rsidP="00373B20">
            <w:pPr>
              <w:pStyle w:val="Default"/>
              <w:jc w:val="center"/>
              <w:rPr>
                <w:color w:val="auto"/>
                <w:sz w:val="22"/>
                <w:szCs w:val="22"/>
              </w:rPr>
            </w:pPr>
          </w:p>
          <w:p w14:paraId="21A72584" w14:textId="77777777" w:rsidR="00373B20" w:rsidRDefault="00373B20" w:rsidP="00373B20">
            <w:pPr>
              <w:pStyle w:val="Default"/>
              <w:jc w:val="center"/>
              <w:rPr>
                <w:color w:val="auto"/>
                <w:sz w:val="22"/>
                <w:szCs w:val="22"/>
              </w:rPr>
            </w:pPr>
          </w:p>
          <w:p w14:paraId="2456F426" w14:textId="77777777" w:rsidR="00373B20" w:rsidRDefault="00373B20" w:rsidP="00373B20">
            <w:pPr>
              <w:pStyle w:val="Default"/>
              <w:jc w:val="center"/>
              <w:rPr>
                <w:color w:val="auto"/>
                <w:sz w:val="22"/>
                <w:szCs w:val="22"/>
              </w:rPr>
            </w:pPr>
            <w:r>
              <w:rPr>
                <w:color w:val="auto"/>
                <w:sz w:val="22"/>
                <w:szCs w:val="22"/>
              </w:rPr>
              <w:t>E</w:t>
            </w:r>
          </w:p>
          <w:p w14:paraId="36E11C50" w14:textId="77777777" w:rsidR="00373B20" w:rsidRDefault="00373B20" w:rsidP="00373B20">
            <w:pPr>
              <w:pStyle w:val="Default"/>
              <w:jc w:val="center"/>
              <w:rPr>
                <w:color w:val="auto"/>
                <w:sz w:val="22"/>
                <w:szCs w:val="22"/>
              </w:rPr>
            </w:pPr>
          </w:p>
          <w:p w14:paraId="7507FFFA" w14:textId="77777777" w:rsidR="00373B20" w:rsidRDefault="00373B20" w:rsidP="00373B20">
            <w:pPr>
              <w:pStyle w:val="Default"/>
              <w:jc w:val="center"/>
              <w:rPr>
                <w:color w:val="auto"/>
                <w:sz w:val="22"/>
                <w:szCs w:val="22"/>
              </w:rPr>
            </w:pPr>
          </w:p>
          <w:p w14:paraId="4EF40EA2" w14:textId="77777777" w:rsidR="00373B20" w:rsidRPr="00373B20" w:rsidRDefault="00373B20" w:rsidP="00373B20">
            <w:pPr>
              <w:pStyle w:val="Default"/>
              <w:jc w:val="center"/>
              <w:rPr>
                <w:color w:val="auto"/>
                <w:sz w:val="22"/>
                <w:szCs w:val="22"/>
              </w:rPr>
            </w:pPr>
            <w:r>
              <w:rPr>
                <w:color w:val="auto"/>
                <w:sz w:val="22"/>
                <w:szCs w:val="22"/>
              </w:rPr>
              <w:t>E</w:t>
            </w:r>
          </w:p>
        </w:tc>
      </w:tr>
    </w:tbl>
    <w:p w14:paraId="19616A14" w14:textId="77777777" w:rsidR="00B9233B" w:rsidRDefault="00B9233B" w:rsidP="00295C43">
      <w:pPr>
        <w:pStyle w:val="Default"/>
        <w:rPr>
          <w:color w:val="auto"/>
        </w:rPr>
      </w:pPr>
    </w:p>
    <w:sectPr w:rsidR="00B9233B" w:rsidSect="00554BA3">
      <w:footerReference w:type="default" r:id="rId8"/>
      <w:pgSz w:w="11906" w:h="16838"/>
      <w:pgMar w:top="1083" w:right="1077" w:bottom="1083"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EAEC" w14:textId="77777777" w:rsidR="00CC615D" w:rsidRDefault="00CC615D" w:rsidP="00CC615D">
      <w:pPr>
        <w:spacing w:after="0" w:line="240" w:lineRule="auto"/>
      </w:pPr>
      <w:r>
        <w:separator/>
      </w:r>
    </w:p>
  </w:endnote>
  <w:endnote w:type="continuationSeparator" w:id="0">
    <w:p w14:paraId="522367BD" w14:textId="77777777" w:rsidR="00CC615D" w:rsidRDefault="00CC615D" w:rsidP="00CC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943688"/>
      <w:docPartObj>
        <w:docPartGallery w:val="Page Numbers (Bottom of Page)"/>
        <w:docPartUnique/>
      </w:docPartObj>
    </w:sdtPr>
    <w:sdtEndPr>
      <w:rPr>
        <w:noProof/>
      </w:rPr>
    </w:sdtEndPr>
    <w:sdtContent>
      <w:p w14:paraId="0DDE8D69" w14:textId="77777777" w:rsidR="00CC615D" w:rsidRDefault="00CC615D">
        <w:pPr>
          <w:pStyle w:val="Footer"/>
          <w:jc w:val="center"/>
        </w:pPr>
        <w:r>
          <w:fldChar w:fldCharType="begin"/>
        </w:r>
        <w:r>
          <w:instrText xml:space="preserve"> PAGE   \* MERGEFORMAT </w:instrText>
        </w:r>
        <w:r>
          <w:fldChar w:fldCharType="separate"/>
        </w:r>
        <w:r w:rsidR="00173EB4">
          <w:rPr>
            <w:noProof/>
          </w:rPr>
          <w:t>2</w:t>
        </w:r>
        <w:r>
          <w:rPr>
            <w:noProof/>
          </w:rPr>
          <w:fldChar w:fldCharType="end"/>
        </w:r>
      </w:p>
    </w:sdtContent>
  </w:sdt>
  <w:p w14:paraId="2DE3ADCB" w14:textId="77777777" w:rsidR="00CC615D" w:rsidRDefault="00CC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9225" w14:textId="77777777" w:rsidR="00CC615D" w:rsidRDefault="00CC615D" w:rsidP="00CC615D">
      <w:pPr>
        <w:spacing w:after="0" w:line="240" w:lineRule="auto"/>
      </w:pPr>
      <w:r>
        <w:separator/>
      </w:r>
    </w:p>
  </w:footnote>
  <w:footnote w:type="continuationSeparator" w:id="0">
    <w:p w14:paraId="0AC43DE5" w14:textId="77777777" w:rsidR="00CC615D" w:rsidRDefault="00CC615D" w:rsidP="00CC6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534413"/>
    <w:multiLevelType w:val="hybridMultilevel"/>
    <w:tmpl w:val="30616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A600F1"/>
    <w:multiLevelType w:val="hybridMultilevel"/>
    <w:tmpl w:val="CED66AD4"/>
    <w:lvl w:ilvl="0" w:tplc="FFFFFFFF">
      <w:start w:val="1"/>
      <w:numFmt w:val="bullet"/>
      <w:lvlText w:val="•"/>
      <w:lvlJc w:val="left"/>
    </w:lvl>
    <w:lvl w:ilvl="1" w:tplc="FFFFFFFF">
      <w:numFmt w:val="decimal"/>
      <w:lvlText w:val=""/>
      <w:lvlJc w:val="left"/>
    </w:lvl>
    <w:lvl w:ilvl="2" w:tplc="FFFFFFFF">
      <w:numFmt w:val="decimal"/>
      <w:lvlText w:val=""/>
      <w:lvlJc w:val="left"/>
    </w:lvl>
    <w:lvl w:ilvl="3" w:tplc="10AACB1C">
      <w:numFmt w:val="bullet"/>
      <w:lvlText w:val="•"/>
      <w:lvlJc w:val="left"/>
      <w:rPr>
        <w:rFonts w:ascii="Arial" w:eastAsiaTheme="minorHAnsi" w:hAnsi="Arial" w:cs="Arial" w:hint="default"/>
      </w:rPr>
    </w:lvl>
    <w:lvl w:ilvl="4" w:tplc="10AACB1C">
      <w:numFmt w:val="bullet"/>
      <w:lvlText w:val="•"/>
      <w:lvlJc w:val="left"/>
      <w:rPr>
        <w:rFonts w:ascii="Arial" w:eastAsiaTheme="minorHAnsi" w:hAnsi="Arial" w:cs="Aria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51DA44"/>
    <w:multiLevelType w:val="hybridMultilevel"/>
    <w:tmpl w:val="FACCF7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5B6C85"/>
    <w:multiLevelType w:val="hybridMultilevel"/>
    <w:tmpl w:val="30979D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C5AB54C"/>
    <w:multiLevelType w:val="hybridMultilevel"/>
    <w:tmpl w:val="53B4BC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C1505A"/>
    <w:multiLevelType w:val="hybridMultilevel"/>
    <w:tmpl w:val="850002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5D7B97B"/>
    <w:multiLevelType w:val="hybridMultilevel"/>
    <w:tmpl w:val="2F18A7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92A61A7"/>
    <w:multiLevelType w:val="hybridMultilevel"/>
    <w:tmpl w:val="6E4511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5C50FA"/>
    <w:multiLevelType w:val="hybridMultilevel"/>
    <w:tmpl w:val="9990A8D0"/>
    <w:lvl w:ilvl="0" w:tplc="10AAC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6E17E0"/>
    <w:multiLevelType w:val="hybridMultilevel"/>
    <w:tmpl w:val="52FAB78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027C4D"/>
    <w:multiLevelType w:val="hybridMultilevel"/>
    <w:tmpl w:val="B866BE64"/>
    <w:lvl w:ilvl="0" w:tplc="10AAC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D4733"/>
    <w:multiLevelType w:val="hybridMultilevel"/>
    <w:tmpl w:val="63567AAC"/>
    <w:lvl w:ilvl="0" w:tplc="10AACB1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8A132FD"/>
    <w:multiLevelType w:val="hybridMultilevel"/>
    <w:tmpl w:val="70D07522"/>
    <w:lvl w:ilvl="0" w:tplc="10AAC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69DDEF"/>
    <w:multiLevelType w:val="hybridMultilevel"/>
    <w:tmpl w:val="FB2DBD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7B668AF"/>
    <w:multiLevelType w:val="hybridMultilevel"/>
    <w:tmpl w:val="D8338F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F21EEE"/>
    <w:multiLevelType w:val="hybridMultilevel"/>
    <w:tmpl w:val="79AA9A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D364768"/>
    <w:multiLevelType w:val="hybridMultilevel"/>
    <w:tmpl w:val="3442550E"/>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03CDF"/>
    <w:multiLevelType w:val="hybridMultilevel"/>
    <w:tmpl w:val="0FD0EBBA"/>
    <w:lvl w:ilvl="0" w:tplc="10AACB1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F360F5"/>
    <w:multiLevelType w:val="hybridMultilevel"/>
    <w:tmpl w:val="E54664F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E25D7"/>
    <w:multiLevelType w:val="hybridMultilevel"/>
    <w:tmpl w:val="59389C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5D157D2"/>
    <w:multiLevelType w:val="hybridMultilevel"/>
    <w:tmpl w:val="D6DA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362E3"/>
    <w:multiLevelType w:val="hybridMultilevel"/>
    <w:tmpl w:val="C9797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FA78A0"/>
    <w:multiLevelType w:val="hybridMultilevel"/>
    <w:tmpl w:val="C88AC90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9010A"/>
    <w:multiLevelType w:val="hybridMultilevel"/>
    <w:tmpl w:val="3AA056B6"/>
    <w:lvl w:ilvl="0" w:tplc="10AACB1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C4502"/>
    <w:multiLevelType w:val="hybridMultilevel"/>
    <w:tmpl w:val="43B87F1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86100"/>
    <w:multiLevelType w:val="hybridMultilevel"/>
    <w:tmpl w:val="26CCC8B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C744B"/>
    <w:multiLevelType w:val="hybridMultilevel"/>
    <w:tmpl w:val="DA2EA9E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52345"/>
    <w:multiLevelType w:val="hybridMultilevel"/>
    <w:tmpl w:val="8A149BD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94753"/>
    <w:multiLevelType w:val="hybridMultilevel"/>
    <w:tmpl w:val="05CE26BE"/>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962FC"/>
    <w:multiLevelType w:val="hybridMultilevel"/>
    <w:tmpl w:val="2E1A082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D49BC"/>
    <w:multiLevelType w:val="hybridMultilevel"/>
    <w:tmpl w:val="D70C6CC2"/>
    <w:lvl w:ilvl="0" w:tplc="10AACB1C">
      <w:numFmt w:val="bullet"/>
      <w:lvlText w:val="•"/>
      <w:lvlJc w:val="left"/>
      <w:pPr>
        <w:ind w:left="7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7BD4756"/>
    <w:multiLevelType w:val="hybridMultilevel"/>
    <w:tmpl w:val="C890BE7C"/>
    <w:lvl w:ilvl="0" w:tplc="10AAC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858FF"/>
    <w:multiLevelType w:val="hybridMultilevel"/>
    <w:tmpl w:val="E032A152"/>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8EA5A"/>
    <w:multiLevelType w:val="hybridMultilevel"/>
    <w:tmpl w:val="6E324A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7933300"/>
    <w:multiLevelType w:val="hybridMultilevel"/>
    <w:tmpl w:val="7D34C4FE"/>
    <w:lvl w:ilvl="0" w:tplc="10AACB1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51C0837"/>
    <w:multiLevelType w:val="hybridMultilevel"/>
    <w:tmpl w:val="8D5A1A6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05A31"/>
    <w:multiLevelType w:val="hybridMultilevel"/>
    <w:tmpl w:val="EF04EBE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821ED6"/>
    <w:multiLevelType w:val="hybridMultilevel"/>
    <w:tmpl w:val="4BAECDBA"/>
    <w:lvl w:ilvl="0" w:tplc="10AAC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3"/>
  </w:num>
  <w:num w:numId="6">
    <w:abstractNumId w:val="7"/>
  </w:num>
  <w:num w:numId="7">
    <w:abstractNumId w:val="21"/>
  </w:num>
  <w:num w:numId="8">
    <w:abstractNumId w:val="13"/>
  </w:num>
  <w:num w:numId="9">
    <w:abstractNumId w:val="3"/>
  </w:num>
  <w:num w:numId="10">
    <w:abstractNumId w:val="2"/>
  </w:num>
  <w:num w:numId="11">
    <w:abstractNumId w:val="14"/>
  </w:num>
  <w:num w:numId="12">
    <w:abstractNumId w:val="19"/>
  </w:num>
  <w:num w:numId="13">
    <w:abstractNumId w:val="15"/>
  </w:num>
  <w:num w:numId="14">
    <w:abstractNumId w:val="5"/>
  </w:num>
  <w:num w:numId="15">
    <w:abstractNumId w:val="20"/>
  </w:num>
  <w:num w:numId="16">
    <w:abstractNumId w:val="12"/>
  </w:num>
  <w:num w:numId="17">
    <w:abstractNumId w:val="11"/>
  </w:num>
  <w:num w:numId="18">
    <w:abstractNumId w:val="37"/>
  </w:num>
  <w:num w:numId="19">
    <w:abstractNumId w:val="30"/>
  </w:num>
  <w:num w:numId="20">
    <w:abstractNumId w:val="23"/>
  </w:num>
  <w:num w:numId="21">
    <w:abstractNumId w:val="10"/>
  </w:num>
  <w:num w:numId="22">
    <w:abstractNumId w:val="31"/>
  </w:num>
  <w:num w:numId="23">
    <w:abstractNumId w:val="17"/>
  </w:num>
  <w:num w:numId="24">
    <w:abstractNumId w:val="8"/>
  </w:num>
  <w:num w:numId="25">
    <w:abstractNumId w:val="34"/>
  </w:num>
  <w:num w:numId="26">
    <w:abstractNumId w:val="32"/>
  </w:num>
  <w:num w:numId="27">
    <w:abstractNumId w:val="18"/>
  </w:num>
  <w:num w:numId="28">
    <w:abstractNumId w:val="24"/>
  </w:num>
  <w:num w:numId="29">
    <w:abstractNumId w:val="35"/>
  </w:num>
  <w:num w:numId="30">
    <w:abstractNumId w:val="36"/>
  </w:num>
  <w:num w:numId="31">
    <w:abstractNumId w:val="16"/>
  </w:num>
  <w:num w:numId="32">
    <w:abstractNumId w:val="22"/>
  </w:num>
  <w:num w:numId="33">
    <w:abstractNumId w:val="28"/>
  </w:num>
  <w:num w:numId="34">
    <w:abstractNumId w:val="26"/>
  </w:num>
  <w:num w:numId="35">
    <w:abstractNumId w:val="29"/>
  </w:num>
  <w:num w:numId="36">
    <w:abstractNumId w:val="27"/>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C43"/>
    <w:rsid w:val="000F0C99"/>
    <w:rsid w:val="00173EB4"/>
    <w:rsid w:val="0018394E"/>
    <w:rsid w:val="001F281E"/>
    <w:rsid w:val="00295C43"/>
    <w:rsid w:val="003522BE"/>
    <w:rsid w:val="00373B20"/>
    <w:rsid w:val="00443EC0"/>
    <w:rsid w:val="005148A7"/>
    <w:rsid w:val="005338D4"/>
    <w:rsid w:val="00554BA3"/>
    <w:rsid w:val="006C3046"/>
    <w:rsid w:val="00771861"/>
    <w:rsid w:val="00B9233B"/>
    <w:rsid w:val="00CC615D"/>
    <w:rsid w:val="00F87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FDF8"/>
  <w15:chartTrackingRefBased/>
  <w15:docId w15:val="{820E857F-F483-4CAB-9E53-C64FE056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C4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73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15D"/>
  </w:style>
  <w:style w:type="paragraph" w:styleId="Footer">
    <w:name w:val="footer"/>
    <w:basedOn w:val="Normal"/>
    <w:link w:val="FooterChar"/>
    <w:uiPriority w:val="99"/>
    <w:unhideWhenUsed/>
    <w:rsid w:val="00CC6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Fulwood Academy</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J.Dixon</dc:creator>
  <cp:keywords/>
  <dc:description/>
  <cp:lastModifiedBy>A.Ellis</cp:lastModifiedBy>
  <cp:revision>2</cp:revision>
  <cp:lastPrinted>2022-09-12T11:12:00Z</cp:lastPrinted>
  <dcterms:created xsi:type="dcterms:W3CDTF">2022-09-12T11:13:00Z</dcterms:created>
  <dcterms:modified xsi:type="dcterms:W3CDTF">2022-09-12T11:13:00Z</dcterms:modified>
</cp:coreProperties>
</file>