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11"/>
        <w:gridCol w:w="1598"/>
        <w:gridCol w:w="2040"/>
      </w:tblGrid>
      <w:tr w:rsidR="00204DF7">
        <w:trPr>
          <w:trHeight w:val="422"/>
        </w:trPr>
        <w:tc>
          <w:tcPr>
            <w:tcW w:w="10549" w:type="dxa"/>
            <w:gridSpan w:val="3"/>
            <w:shd w:val="clear" w:color="auto" w:fill="D9D9D9"/>
          </w:tcPr>
          <w:p w:rsidR="00204DF7" w:rsidRDefault="00F97312">
            <w:pPr>
              <w:pStyle w:val="TableParagraph"/>
              <w:spacing w:before="81"/>
              <w:ind w:left="3905" w:right="3897"/>
              <w:jc w:val="center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specification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</w:p>
        </w:tc>
      </w:tr>
      <w:tr w:rsidR="00204DF7">
        <w:trPr>
          <w:trHeight w:val="422"/>
        </w:trPr>
        <w:tc>
          <w:tcPr>
            <w:tcW w:w="6911" w:type="dxa"/>
          </w:tcPr>
          <w:p w:rsidR="00F97312" w:rsidRDefault="00F97312" w:rsidP="00F97312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Temporary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Sunnyhurst</w:t>
            </w:r>
            <w:proofErr w:type="spellEnd"/>
            <w:r>
              <w:rPr>
                <w:b/>
              </w:rPr>
              <w:t xml:space="preserve"> Class </w:t>
            </w:r>
          </w:p>
          <w:p w:rsidR="00204DF7" w:rsidRDefault="00F97312" w:rsidP="00F97312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 xml:space="preserve">EYFS/Y1 Mixed </w:t>
            </w:r>
          </w:p>
        </w:tc>
        <w:tc>
          <w:tcPr>
            <w:tcW w:w="3638" w:type="dxa"/>
            <w:gridSpan w:val="2"/>
          </w:tcPr>
          <w:p w:rsidR="00204DF7" w:rsidRDefault="00F97312">
            <w:pPr>
              <w:pStyle w:val="TableParagraph"/>
              <w:spacing w:before="81"/>
              <w:ind w:left="146"/>
            </w:pPr>
            <w:r>
              <w:rPr>
                <w:b/>
              </w:rPr>
              <w:t>Grade:</w:t>
            </w:r>
            <w:r>
              <w:rPr>
                <w:b/>
                <w:spacing w:val="-1"/>
              </w:rPr>
              <w:t xml:space="preserve"> </w:t>
            </w:r>
            <w:r>
              <w:t>Main</w:t>
            </w:r>
            <w:r>
              <w:rPr>
                <w:spacing w:val="-2"/>
              </w:rPr>
              <w:t xml:space="preserve"> </w:t>
            </w:r>
            <w:r>
              <w:t>Scale</w:t>
            </w:r>
          </w:p>
        </w:tc>
      </w:tr>
      <w:tr w:rsidR="00204DF7">
        <w:trPr>
          <w:trHeight w:val="422"/>
        </w:trPr>
        <w:tc>
          <w:tcPr>
            <w:tcW w:w="6911" w:type="dxa"/>
          </w:tcPr>
          <w:p w:rsidR="00204DF7" w:rsidRDefault="00F97312">
            <w:pPr>
              <w:pStyle w:val="TableParagraph"/>
              <w:spacing w:before="81"/>
              <w:ind w:left="107"/>
            </w:pPr>
            <w:r>
              <w:rPr>
                <w:b/>
              </w:rPr>
              <w:t>Directorate:</w:t>
            </w:r>
            <w:r>
              <w:rPr>
                <w:b/>
                <w:spacing w:val="-2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3638" w:type="dxa"/>
            <w:gridSpan w:val="2"/>
          </w:tcPr>
          <w:p w:rsidR="00204DF7" w:rsidRDefault="00F97312">
            <w:pPr>
              <w:pStyle w:val="TableParagraph"/>
              <w:spacing w:before="81"/>
              <w:ind w:left="146"/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"/>
              </w:rPr>
              <w:t xml:space="preserve"> </w:t>
            </w:r>
            <w:r>
              <w:t>1</w:t>
            </w:r>
          </w:p>
        </w:tc>
      </w:tr>
      <w:tr w:rsidR="00204DF7">
        <w:trPr>
          <w:trHeight w:val="422"/>
        </w:trPr>
        <w:tc>
          <w:tcPr>
            <w:tcW w:w="10549" w:type="dxa"/>
            <w:gridSpan w:val="3"/>
          </w:tcPr>
          <w:p w:rsidR="00204DF7" w:rsidRDefault="00F97312" w:rsidP="00F97312">
            <w:pPr>
              <w:pStyle w:val="TableParagraph"/>
              <w:spacing w:before="81"/>
              <w:ind w:left="107"/>
            </w:pPr>
            <w:r>
              <w:rPr>
                <w:b/>
              </w:rPr>
              <w:t>Establishment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team: </w:t>
            </w:r>
            <w:r>
              <w:t>Abbey Village</w:t>
            </w:r>
            <w:r>
              <w:rPr>
                <w:spacing w:val="-3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</w:tc>
      </w:tr>
      <w:tr w:rsidR="00204DF7">
        <w:trPr>
          <w:trHeight w:val="918"/>
        </w:trPr>
        <w:tc>
          <w:tcPr>
            <w:tcW w:w="6911" w:type="dxa"/>
          </w:tcPr>
          <w:p w:rsidR="00204DF7" w:rsidRDefault="00F97312">
            <w:pPr>
              <w:pStyle w:val="TableParagraph"/>
              <w:spacing w:before="201"/>
              <w:ind w:left="1847" w:right="1876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  <w:p w:rsidR="00204DF7" w:rsidRDefault="00F97312">
            <w:pPr>
              <w:pStyle w:val="TableParagraph"/>
              <w:spacing w:before="2"/>
              <w:ind w:left="1847" w:right="1878"/>
              <w:jc w:val="center"/>
              <w:rPr>
                <w:b/>
              </w:rPr>
            </w:pPr>
            <w:r>
              <w:rPr>
                <w:b/>
              </w:rPr>
              <w:t>(based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 description)</w:t>
            </w:r>
          </w:p>
        </w:tc>
        <w:tc>
          <w:tcPr>
            <w:tcW w:w="1598" w:type="dxa"/>
          </w:tcPr>
          <w:p w:rsidR="00204DF7" w:rsidRDefault="00F97312">
            <w:pPr>
              <w:pStyle w:val="TableParagraph"/>
              <w:spacing w:before="112"/>
              <w:ind w:left="681" w:right="198" w:hanging="5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Essential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  <w:p w:rsidR="00204DF7" w:rsidRDefault="00F97312">
            <w:pPr>
              <w:pStyle w:val="TableParagraph"/>
              <w:spacing w:before="1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(D)</w:t>
            </w:r>
          </w:p>
        </w:tc>
        <w:tc>
          <w:tcPr>
            <w:tcW w:w="2040" w:type="dxa"/>
          </w:tcPr>
          <w:p w:rsidR="00204DF7" w:rsidRDefault="00F97312">
            <w:pPr>
              <w:pStyle w:val="TableParagraph"/>
              <w:ind w:left="281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 be identified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by: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</w:p>
          <w:p w:rsidR="00204DF7" w:rsidRDefault="00F97312">
            <w:pPr>
              <w:pStyle w:val="TableParagraph"/>
              <w:spacing w:line="228" w:lineRule="exact"/>
              <w:ind w:left="279" w:right="26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(A),letter </w:t>
            </w:r>
            <w:r>
              <w:rPr>
                <w:b/>
                <w:sz w:val="20"/>
              </w:rPr>
              <w:t>(L),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interview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(I)</w:t>
            </w:r>
          </w:p>
        </w:tc>
      </w:tr>
      <w:tr w:rsidR="00204DF7">
        <w:trPr>
          <w:trHeight w:val="358"/>
        </w:trPr>
        <w:tc>
          <w:tcPr>
            <w:tcW w:w="6911" w:type="dxa"/>
            <w:tcBorders>
              <w:bottom w:val="nil"/>
            </w:tcBorders>
          </w:tcPr>
          <w:p w:rsidR="00204DF7" w:rsidRDefault="00F97312">
            <w:pPr>
              <w:pStyle w:val="TableParagraph"/>
              <w:spacing w:before="67"/>
              <w:ind w:left="107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598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DF7">
        <w:trPr>
          <w:trHeight w:val="349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2"/>
              <w:ind w:left="107"/>
            </w:pPr>
            <w:r>
              <w:t>Qualified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Status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2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2"/>
              <w:ind w:left="10"/>
              <w:jc w:val="center"/>
            </w:pPr>
            <w:r>
              <w:t>A</w:t>
            </w:r>
          </w:p>
        </w:tc>
      </w:tr>
      <w:tr w:rsidR="00204DF7">
        <w:trPr>
          <w:trHeight w:val="374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107"/>
            </w:pPr>
            <w:r>
              <w:t>Primary</w:t>
            </w:r>
            <w:r>
              <w:rPr>
                <w:spacing w:val="-2"/>
              </w:rPr>
              <w:t xml:space="preserve"> </w:t>
            </w:r>
            <w:r>
              <w:t>trained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10"/>
              <w:jc w:val="center"/>
            </w:pPr>
            <w:r>
              <w:t>A</w:t>
            </w:r>
          </w:p>
        </w:tc>
      </w:tr>
      <w:tr w:rsidR="00204DF7">
        <w:trPr>
          <w:trHeight w:val="433"/>
        </w:trPr>
        <w:tc>
          <w:tcPr>
            <w:tcW w:w="6911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left="107"/>
            </w:pPr>
            <w:r>
              <w:t>Recent,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</w:tc>
        <w:tc>
          <w:tcPr>
            <w:tcW w:w="1598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right="25"/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left="10"/>
              <w:jc w:val="center"/>
            </w:pPr>
            <w:r>
              <w:t>A</w:t>
            </w:r>
          </w:p>
        </w:tc>
      </w:tr>
      <w:tr w:rsidR="00204DF7">
        <w:trPr>
          <w:trHeight w:val="352"/>
        </w:trPr>
        <w:tc>
          <w:tcPr>
            <w:tcW w:w="6911" w:type="dxa"/>
            <w:tcBorders>
              <w:bottom w:val="nil"/>
            </w:tcBorders>
          </w:tcPr>
          <w:p w:rsidR="00204DF7" w:rsidRDefault="00F9731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1598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DF7">
        <w:trPr>
          <w:trHeight w:val="389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left="107"/>
            </w:pPr>
            <w:r>
              <w:t>Recent,</w:t>
            </w:r>
            <w:r>
              <w:rPr>
                <w:spacing w:val="-2"/>
              </w:rPr>
              <w:t xml:space="preserve"> </w:t>
            </w:r>
            <w:r>
              <w:t>relevant,</w:t>
            </w:r>
            <w:r>
              <w:rPr>
                <w:spacing w:val="58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experience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left="279" w:right="269"/>
              <w:jc w:val="center"/>
            </w:pPr>
            <w:r>
              <w:t>A,L,I</w:t>
            </w:r>
          </w:p>
        </w:tc>
      </w:tr>
      <w:tr w:rsidR="00204DF7">
        <w:trPr>
          <w:trHeight w:val="407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91"/>
              <w:ind w:left="107"/>
            </w:pPr>
            <w:r>
              <w:t xml:space="preserve">EYFS &amp; </w:t>
            </w:r>
            <w:r>
              <w:t>KS1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experience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91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91"/>
              <w:ind w:left="279" w:right="269"/>
              <w:jc w:val="center"/>
            </w:pPr>
            <w:r>
              <w:t>A,L,I</w:t>
            </w:r>
          </w:p>
        </w:tc>
      </w:tr>
      <w:tr w:rsidR="00204DF7">
        <w:trPr>
          <w:trHeight w:val="373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left="107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classroom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654"/>
        </w:trPr>
        <w:tc>
          <w:tcPr>
            <w:tcW w:w="6911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left="107"/>
            </w:pPr>
            <w:r>
              <w:t>Successful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1"/>
              </w:rPr>
              <w:t xml:space="preserve"> </w:t>
            </w:r>
            <w:r>
              <w:t>leadership</w:t>
            </w:r>
          </w:p>
          <w:p w:rsidR="00F97312" w:rsidRDefault="00F97312">
            <w:pPr>
              <w:pStyle w:val="TableParagraph"/>
              <w:spacing w:before="57"/>
              <w:ind w:left="107"/>
            </w:pPr>
            <w:r>
              <w:t xml:space="preserve">Experience working within a mixed age setting </w:t>
            </w:r>
          </w:p>
          <w:p w:rsidR="00F97312" w:rsidRDefault="00F97312">
            <w:pPr>
              <w:pStyle w:val="TableParagraph"/>
              <w:spacing w:before="57"/>
              <w:ind w:left="107"/>
            </w:pPr>
            <w:r>
              <w:t xml:space="preserve">Experience within a nursery setting </w:t>
            </w:r>
          </w:p>
        </w:tc>
        <w:tc>
          <w:tcPr>
            <w:tcW w:w="1598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right="25"/>
              <w:jc w:val="center"/>
            </w:pPr>
            <w:r>
              <w:t>D</w:t>
            </w:r>
          </w:p>
          <w:p w:rsidR="00F97312" w:rsidRDefault="00F97312">
            <w:pPr>
              <w:pStyle w:val="TableParagraph"/>
              <w:spacing w:before="57"/>
              <w:ind w:right="25"/>
              <w:jc w:val="center"/>
            </w:pPr>
            <w:r>
              <w:t>E</w:t>
            </w:r>
          </w:p>
          <w:p w:rsidR="00F97312" w:rsidRDefault="00F97312">
            <w:pPr>
              <w:pStyle w:val="TableParagraph"/>
              <w:spacing w:before="57"/>
              <w:ind w:right="25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7"/>
              <w:ind w:left="281" w:right="269"/>
              <w:jc w:val="center"/>
            </w:pPr>
            <w:r>
              <w:t>L,I</w:t>
            </w:r>
          </w:p>
          <w:p w:rsidR="00F97312" w:rsidRDefault="00F97312">
            <w:pPr>
              <w:pStyle w:val="TableParagraph"/>
              <w:spacing w:before="57"/>
              <w:ind w:left="281" w:right="269"/>
              <w:jc w:val="center"/>
            </w:pPr>
            <w:r>
              <w:t>A, L, I</w:t>
            </w:r>
          </w:p>
          <w:p w:rsidR="00F97312" w:rsidRDefault="00F97312">
            <w:pPr>
              <w:pStyle w:val="TableParagraph"/>
              <w:spacing w:before="57"/>
              <w:ind w:left="281" w:right="269"/>
              <w:jc w:val="center"/>
            </w:pPr>
            <w:r>
              <w:t xml:space="preserve">A, L. I </w:t>
            </w:r>
          </w:p>
        </w:tc>
      </w:tr>
      <w:tr w:rsidR="00204DF7">
        <w:trPr>
          <w:trHeight w:val="352"/>
        </w:trPr>
        <w:tc>
          <w:tcPr>
            <w:tcW w:w="6911" w:type="dxa"/>
            <w:tcBorders>
              <w:bottom w:val="nil"/>
            </w:tcBorders>
          </w:tcPr>
          <w:p w:rsidR="00204DF7" w:rsidRDefault="00F97312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Knowledge, 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abilities</w:t>
            </w:r>
          </w:p>
        </w:tc>
        <w:tc>
          <w:tcPr>
            <w:tcW w:w="1598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04DF7" w:rsidRDefault="00204D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DF7">
        <w:trPr>
          <w:trHeight w:val="354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left="107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1"/>
              </w:rPr>
              <w:t xml:space="preserve"> </w:t>
            </w:r>
            <w:r>
              <w:t>practice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38"/>
              <w:ind w:left="279" w:right="269"/>
              <w:jc w:val="center"/>
            </w:pPr>
            <w:r>
              <w:t>L,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</w:tr>
      <w:tr w:rsidR="00204DF7">
        <w:trPr>
          <w:trHeight w:val="373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left="107"/>
            </w:pPr>
            <w:r>
              <w:t>Up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2"/>
              </w:rPr>
              <w:t xml:space="preserve"> </w:t>
            </w:r>
            <w:r>
              <w:t>skills to</w:t>
            </w:r>
            <w:r>
              <w:rPr>
                <w:spacing w:val="-2"/>
              </w:rPr>
              <w:t xml:space="preserve"> </w:t>
            </w:r>
            <w:r>
              <w:t>enhance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6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619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107" w:right="133"/>
            </w:pPr>
            <w:r>
              <w:t>Thorough knowledge of primary curriculum and excellent knowledge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core subjects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584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47"/>
              <w:ind w:left="107"/>
            </w:pPr>
            <w:r>
              <w:t>High expectations for all pupils in terms of behaviour and</w:t>
            </w:r>
            <w:r>
              <w:rPr>
                <w:spacing w:val="1"/>
              </w:rPr>
              <w:t xml:space="preserve"> </w:t>
            </w:r>
            <w:r>
              <w:t>achievement, 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track</w:t>
            </w:r>
            <w:r>
              <w:rPr>
                <w:spacing w:val="-3"/>
              </w:rPr>
              <w:t xml:space="preserve"> </w:t>
            </w:r>
            <w:r>
              <w:t>this through</w:t>
            </w:r>
            <w:r>
              <w:rPr>
                <w:spacing w:val="-4"/>
              </w:rPr>
              <w:t xml:space="preserve"> </w:t>
            </w:r>
            <w:r>
              <w:t>assessment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47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47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565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5"/>
              <w:ind w:left="107" w:right="403"/>
            </w:pPr>
            <w:r>
              <w:t>Effective interpersonal and communication skills, both written and</w:t>
            </w:r>
            <w:r>
              <w:rPr>
                <w:spacing w:val="-59"/>
              </w:rPr>
              <w:t xml:space="preserve"> </w:t>
            </w:r>
            <w:r>
              <w:t>oral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5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5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345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8"/>
              <w:ind w:left="107"/>
            </w:pPr>
            <w:r>
              <w:t>Good</w:t>
            </w:r>
            <w:r>
              <w:rPr>
                <w:spacing w:val="-3"/>
              </w:rPr>
              <w:t xml:space="preserve"> </w:t>
            </w:r>
            <w:r>
              <w:t>organisational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8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28"/>
              <w:ind w:left="279" w:right="269"/>
              <w:jc w:val="center"/>
            </w:pPr>
            <w:r>
              <w:t>A,L,I</w:t>
            </w:r>
          </w:p>
        </w:tc>
      </w:tr>
      <w:tr w:rsidR="00204DF7">
        <w:trPr>
          <w:trHeight w:val="644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107" w:right="867"/>
            </w:pPr>
            <w:r>
              <w:t>The ability to work as part of a supportive staff team showing</w:t>
            </w:r>
            <w:r>
              <w:rPr>
                <w:spacing w:val="-59"/>
              </w:rPr>
              <w:t xml:space="preserve"> </w:t>
            </w:r>
            <w:r>
              <w:t>enthusiasm,</w:t>
            </w:r>
            <w:r>
              <w:rPr>
                <w:spacing w:val="1"/>
              </w:rPr>
              <w:t xml:space="preserve"> </w:t>
            </w:r>
            <w:r>
              <w:t>adaptability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flexibility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57"/>
              <w:ind w:left="281" w:right="269"/>
              <w:jc w:val="center"/>
            </w:pPr>
            <w:r>
              <w:t>L,I</w:t>
            </w:r>
          </w:p>
        </w:tc>
      </w:tr>
      <w:tr w:rsidR="00204DF7">
        <w:trPr>
          <w:trHeight w:val="391"/>
        </w:trPr>
        <w:tc>
          <w:tcPr>
            <w:tcW w:w="6911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75"/>
              <w:ind w:left="107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wider life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75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04DF7" w:rsidRDefault="00F97312">
            <w:pPr>
              <w:pStyle w:val="TableParagraph"/>
              <w:spacing w:before="75"/>
              <w:ind w:left="279" w:right="269"/>
              <w:jc w:val="center"/>
            </w:pPr>
            <w:r>
              <w:t>A,L,I</w:t>
            </w:r>
          </w:p>
        </w:tc>
      </w:tr>
      <w:tr w:rsidR="00204DF7">
        <w:trPr>
          <w:trHeight w:val="603"/>
        </w:trPr>
        <w:tc>
          <w:tcPr>
            <w:tcW w:w="6911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6"/>
              <w:ind w:left="107" w:right="769"/>
            </w:pPr>
            <w:r>
              <w:t>Ability to develop and sustain good relationships with parents,</w:t>
            </w:r>
            <w:r>
              <w:rPr>
                <w:spacing w:val="-59"/>
              </w:rPr>
              <w:t xml:space="preserve"> </w:t>
            </w:r>
            <w:r>
              <w:t>pupils,</w:t>
            </w:r>
            <w:r>
              <w:rPr>
                <w:spacing w:val="-2"/>
              </w:rPr>
              <w:t xml:space="preserve"> </w:t>
            </w:r>
            <w:r>
              <w:t>governors, staff</w:t>
            </w:r>
            <w:r>
              <w:rPr>
                <w:spacing w:val="1"/>
              </w:rPr>
              <w:t xml:space="preserve"> </w:t>
            </w:r>
            <w:r>
              <w:t>and wider</w:t>
            </w:r>
            <w:r>
              <w:rPr>
                <w:spacing w:val="1"/>
              </w:rPr>
              <w:t xml:space="preserve"> </w:t>
            </w:r>
            <w:r>
              <w:t>community</w:t>
            </w:r>
          </w:p>
        </w:tc>
        <w:tc>
          <w:tcPr>
            <w:tcW w:w="1598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6"/>
              <w:ind w:right="23"/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nil"/>
            </w:tcBorders>
          </w:tcPr>
          <w:p w:rsidR="00204DF7" w:rsidRDefault="00F97312">
            <w:pPr>
              <w:pStyle w:val="TableParagraph"/>
              <w:spacing w:before="56"/>
              <w:ind w:left="281" w:right="267"/>
              <w:jc w:val="center"/>
            </w:pPr>
            <w:r>
              <w:t>L,I</w:t>
            </w:r>
          </w:p>
        </w:tc>
      </w:tr>
      <w:tr w:rsidR="00204DF7">
        <w:trPr>
          <w:trHeight w:val="2803"/>
        </w:trPr>
        <w:tc>
          <w:tcPr>
            <w:tcW w:w="6911" w:type="dxa"/>
          </w:tcPr>
          <w:p w:rsidR="00204DF7" w:rsidRDefault="00F97312">
            <w:pPr>
              <w:pStyle w:val="TableParagraph"/>
              <w:spacing w:before="57"/>
              <w:ind w:left="107"/>
              <w:rPr>
                <w:b/>
              </w:rPr>
            </w:pPr>
            <w:r>
              <w:rPr>
                <w:b/>
              </w:rPr>
              <w:t>Other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"/>
              <w:ind w:right="790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protecting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 young</w:t>
            </w:r>
            <w:r>
              <w:rPr>
                <w:spacing w:val="1"/>
              </w:rPr>
              <w:t xml:space="preserve"> </w:t>
            </w:r>
            <w:r>
              <w:t>people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53" w:lineRule="exact"/>
              <w:ind w:hanging="34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equality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diversity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ind w:hanging="342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safety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1" w:line="252" w:lineRule="exact"/>
              <w:ind w:hanging="34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attendance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ind w:right="162"/>
            </w:pPr>
            <w:r>
              <w:t>Professional references supporting the relevant professional and</w:t>
            </w:r>
            <w:r>
              <w:rPr>
                <w:spacing w:val="-59"/>
              </w:rPr>
              <w:t xml:space="preserve"> </w:t>
            </w:r>
            <w:r>
              <w:t>personal knowledge, skills and attributes referred to in this</w:t>
            </w:r>
            <w:r>
              <w:rPr>
                <w:spacing w:val="1"/>
              </w:rPr>
              <w:t xml:space="preserve"> </w:t>
            </w:r>
            <w:r>
              <w:t>specification.</w:t>
            </w:r>
          </w:p>
          <w:p w:rsidR="00204DF7" w:rsidRDefault="00F97312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52" w:lineRule="exact"/>
              <w:ind w:hanging="342"/>
            </w:pPr>
            <w:r>
              <w:t>Enhanced</w:t>
            </w:r>
            <w:r>
              <w:rPr>
                <w:spacing w:val="-3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clearance</w:t>
            </w:r>
          </w:p>
        </w:tc>
        <w:tc>
          <w:tcPr>
            <w:tcW w:w="1598" w:type="dxa"/>
          </w:tcPr>
          <w:p w:rsidR="00204DF7" w:rsidRDefault="00204DF7">
            <w:pPr>
              <w:pStyle w:val="TableParagraph"/>
              <w:rPr>
                <w:rFonts w:ascii="Times New Roman"/>
                <w:sz w:val="24"/>
              </w:rPr>
            </w:pPr>
          </w:p>
          <w:p w:rsidR="00204DF7" w:rsidRDefault="00204DF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04DF7" w:rsidRDefault="00F97312">
            <w:pPr>
              <w:pStyle w:val="TableParagraph"/>
              <w:ind w:left="707" w:right="730"/>
              <w:jc w:val="both"/>
            </w:pPr>
            <w:r>
              <w:t>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</w:p>
          <w:p w:rsidR="00204DF7" w:rsidRDefault="00204DF7">
            <w:pPr>
              <w:pStyle w:val="TableParagraph"/>
              <w:rPr>
                <w:rFonts w:ascii="Times New Roman"/>
              </w:rPr>
            </w:pPr>
          </w:p>
          <w:p w:rsidR="00204DF7" w:rsidRDefault="00F97312">
            <w:pPr>
              <w:pStyle w:val="TableParagraph"/>
              <w:spacing w:before="1" w:line="480" w:lineRule="auto"/>
              <w:ind w:left="707" w:right="730"/>
              <w:jc w:val="center"/>
            </w:pPr>
            <w:r>
              <w:t>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E</w:t>
            </w:r>
            <w:proofErr w:type="spellEnd"/>
          </w:p>
        </w:tc>
        <w:tc>
          <w:tcPr>
            <w:tcW w:w="2040" w:type="dxa"/>
          </w:tcPr>
          <w:p w:rsidR="00204DF7" w:rsidRDefault="00204DF7">
            <w:pPr>
              <w:pStyle w:val="TableParagraph"/>
              <w:rPr>
                <w:rFonts w:ascii="Times New Roman"/>
                <w:sz w:val="24"/>
              </w:rPr>
            </w:pPr>
          </w:p>
          <w:p w:rsidR="00204DF7" w:rsidRDefault="00204DF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04DF7" w:rsidRDefault="00F97312">
            <w:pPr>
              <w:pStyle w:val="TableParagraph"/>
              <w:ind w:left="989" w:right="977"/>
              <w:jc w:val="both"/>
            </w:pPr>
            <w:r>
              <w:t>I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:rsidR="00204DF7" w:rsidRDefault="00204DF7">
            <w:pPr>
              <w:pStyle w:val="TableParagraph"/>
              <w:rPr>
                <w:rFonts w:ascii="Times New Roman"/>
              </w:rPr>
            </w:pPr>
          </w:p>
          <w:p w:rsidR="00204DF7" w:rsidRDefault="00F97312">
            <w:pPr>
              <w:pStyle w:val="TableParagraph"/>
              <w:spacing w:before="1"/>
              <w:ind w:left="12"/>
              <w:jc w:val="center"/>
            </w:pPr>
            <w:r>
              <w:t>R</w:t>
            </w:r>
          </w:p>
        </w:tc>
      </w:tr>
    </w:tbl>
    <w:p w:rsidR="00000000" w:rsidRDefault="00F97312"/>
    <w:sectPr w:rsidR="00000000" w:rsidSect="00204DF7">
      <w:type w:val="continuous"/>
      <w:pgSz w:w="11910" w:h="16840"/>
      <w:pgMar w:top="700" w:right="6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1015"/>
    <w:multiLevelType w:val="hybridMultilevel"/>
    <w:tmpl w:val="4C34C4AC"/>
    <w:lvl w:ilvl="0" w:tplc="8F787CC6">
      <w:start w:val="1"/>
      <w:numFmt w:val="decimal"/>
      <w:lvlText w:val="%1."/>
      <w:lvlJc w:val="left"/>
      <w:pPr>
        <w:ind w:left="448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3E12A3A8">
      <w:numFmt w:val="bullet"/>
      <w:lvlText w:val="•"/>
      <w:lvlJc w:val="left"/>
      <w:pPr>
        <w:ind w:left="1086" w:hanging="341"/>
      </w:pPr>
      <w:rPr>
        <w:rFonts w:hint="default"/>
        <w:lang w:val="en-GB" w:eastAsia="en-US" w:bidi="ar-SA"/>
      </w:rPr>
    </w:lvl>
    <w:lvl w:ilvl="2" w:tplc="E4C88F18">
      <w:numFmt w:val="bullet"/>
      <w:lvlText w:val="•"/>
      <w:lvlJc w:val="left"/>
      <w:pPr>
        <w:ind w:left="1732" w:hanging="341"/>
      </w:pPr>
      <w:rPr>
        <w:rFonts w:hint="default"/>
        <w:lang w:val="en-GB" w:eastAsia="en-US" w:bidi="ar-SA"/>
      </w:rPr>
    </w:lvl>
    <w:lvl w:ilvl="3" w:tplc="F72E513C">
      <w:numFmt w:val="bullet"/>
      <w:lvlText w:val="•"/>
      <w:lvlJc w:val="left"/>
      <w:pPr>
        <w:ind w:left="2378" w:hanging="341"/>
      </w:pPr>
      <w:rPr>
        <w:rFonts w:hint="default"/>
        <w:lang w:val="en-GB" w:eastAsia="en-US" w:bidi="ar-SA"/>
      </w:rPr>
    </w:lvl>
    <w:lvl w:ilvl="4" w:tplc="F08CF468">
      <w:numFmt w:val="bullet"/>
      <w:lvlText w:val="•"/>
      <w:lvlJc w:val="left"/>
      <w:pPr>
        <w:ind w:left="3024" w:hanging="341"/>
      </w:pPr>
      <w:rPr>
        <w:rFonts w:hint="default"/>
        <w:lang w:val="en-GB" w:eastAsia="en-US" w:bidi="ar-SA"/>
      </w:rPr>
    </w:lvl>
    <w:lvl w:ilvl="5" w:tplc="D1982A0C">
      <w:numFmt w:val="bullet"/>
      <w:lvlText w:val="•"/>
      <w:lvlJc w:val="left"/>
      <w:pPr>
        <w:ind w:left="3670" w:hanging="341"/>
      </w:pPr>
      <w:rPr>
        <w:rFonts w:hint="default"/>
        <w:lang w:val="en-GB" w:eastAsia="en-US" w:bidi="ar-SA"/>
      </w:rPr>
    </w:lvl>
    <w:lvl w:ilvl="6" w:tplc="9D264AF6">
      <w:numFmt w:val="bullet"/>
      <w:lvlText w:val="•"/>
      <w:lvlJc w:val="left"/>
      <w:pPr>
        <w:ind w:left="4316" w:hanging="341"/>
      </w:pPr>
      <w:rPr>
        <w:rFonts w:hint="default"/>
        <w:lang w:val="en-GB" w:eastAsia="en-US" w:bidi="ar-SA"/>
      </w:rPr>
    </w:lvl>
    <w:lvl w:ilvl="7" w:tplc="5288BF32">
      <w:numFmt w:val="bullet"/>
      <w:lvlText w:val="•"/>
      <w:lvlJc w:val="left"/>
      <w:pPr>
        <w:ind w:left="4962" w:hanging="341"/>
      </w:pPr>
      <w:rPr>
        <w:rFonts w:hint="default"/>
        <w:lang w:val="en-GB" w:eastAsia="en-US" w:bidi="ar-SA"/>
      </w:rPr>
    </w:lvl>
    <w:lvl w:ilvl="8" w:tplc="7CD6AF4A">
      <w:numFmt w:val="bullet"/>
      <w:lvlText w:val="•"/>
      <w:lvlJc w:val="left"/>
      <w:pPr>
        <w:ind w:left="5608" w:hanging="341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04DF7"/>
    <w:rsid w:val="00204DF7"/>
    <w:rsid w:val="00F9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4D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04DF7"/>
  </w:style>
  <w:style w:type="paragraph" w:customStyle="1" w:styleId="TableParagraph">
    <w:name w:val="Table Paragraph"/>
    <w:basedOn w:val="Normal"/>
    <w:uiPriority w:val="1"/>
    <w:qFormat/>
    <w:rsid w:val="00204DF7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2</cp:revision>
  <dcterms:created xsi:type="dcterms:W3CDTF">2022-05-11T13:53:00Z</dcterms:created>
  <dcterms:modified xsi:type="dcterms:W3CDTF">2022-05-11T13:53:00Z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