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0B6" w:rsidRDefault="005110B6" w:rsidP="005110B6">
      <w:pPr>
        <w:pStyle w:val="Title"/>
      </w:pPr>
      <w:bookmarkStart w:id="0" w:name="_GoBack"/>
      <w:bookmarkEnd w:id="0"/>
    </w:p>
    <w:p w:rsidR="005110B6" w:rsidRDefault="00DC3C7C" w:rsidP="005110B6">
      <w:pPr>
        <w:pStyle w:val="Title"/>
      </w:pPr>
      <w:r>
        <w:t>Job Description</w:t>
      </w:r>
    </w:p>
    <w:p w:rsidR="00DC3C7C" w:rsidRPr="00DC3C7C" w:rsidRDefault="00DC3C7C" w:rsidP="00DC3C7C">
      <w:pPr>
        <w:autoSpaceDE w:val="0"/>
        <w:autoSpaceDN w:val="0"/>
        <w:adjustRightInd w:val="0"/>
        <w:spacing w:after="0" w:line="240" w:lineRule="auto"/>
        <w:jc w:val="center"/>
        <w:rPr>
          <w:rFonts w:ascii="Calibri" w:hAnsi="Calibri" w:cs="Calibri"/>
          <w:b/>
          <w:color w:val="000000"/>
          <w:sz w:val="24"/>
          <w:szCs w:val="24"/>
        </w:rPr>
      </w:pPr>
      <w:r w:rsidRPr="00DC3C7C">
        <w:rPr>
          <w:rFonts w:ascii="Calibri" w:hAnsi="Calibri" w:cs="Calibri"/>
          <w:b/>
          <w:color w:val="000000"/>
          <w:sz w:val="24"/>
          <w:szCs w:val="24"/>
        </w:rPr>
        <w:t xml:space="preserve">CLASS TEACHER </w:t>
      </w:r>
      <w:r>
        <w:rPr>
          <w:rFonts w:ascii="Calibri" w:hAnsi="Calibri" w:cs="Calibri"/>
          <w:b/>
          <w:color w:val="000000"/>
          <w:sz w:val="24"/>
          <w:szCs w:val="24"/>
        </w:rPr>
        <w:t>VACANCY - MPS</w:t>
      </w:r>
    </w:p>
    <w:p w:rsidR="00DC3C7C" w:rsidRDefault="00DC3C7C" w:rsidP="00DC3C7C">
      <w:pPr>
        <w:autoSpaceDE w:val="0"/>
        <w:autoSpaceDN w:val="0"/>
        <w:adjustRightInd w:val="0"/>
        <w:spacing w:after="0" w:line="240" w:lineRule="auto"/>
        <w:jc w:val="center"/>
        <w:rPr>
          <w:rFonts w:ascii="Calibri" w:hAnsi="Calibri" w:cs="Calibri"/>
          <w:color w:val="000000"/>
          <w:sz w:val="24"/>
          <w:szCs w:val="24"/>
        </w:rPr>
      </w:pP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This appointment is subject to the current conditions of employment of teachers contained in the School Teachers' Pay and Conditions Document, the Education Act 1997, the required standards for Qualified Teacher Status, other current educational legislation and the school's articles of government.</w:t>
      </w:r>
    </w:p>
    <w:p w:rsidR="00DC3C7C" w:rsidRDefault="00DC3C7C" w:rsidP="00DC3C7C">
      <w:pPr>
        <w:autoSpaceDE w:val="0"/>
        <w:autoSpaceDN w:val="0"/>
        <w:adjustRightInd w:val="0"/>
        <w:spacing w:after="0" w:line="240" w:lineRule="auto"/>
        <w:rPr>
          <w:rFonts w:ascii="Calibri" w:hAnsi="Calibri" w:cs="Calibri"/>
          <w:color w:val="000000"/>
        </w:rPr>
      </w:pP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This job description may be amended at any time following discussion between the Headteacher and the member of staff. It will be reviewed annually.</w:t>
      </w:r>
    </w:p>
    <w:p w:rsidR="00DC3C7C" w:rsidRDefault="00DC3C7C" w:rsidP="00DC3C7C">
      <w:pPr>
        <w:autoSpaceDE w:val="0"/>
        <w:autoSpaceDN w:val="0"/>
        <w:adjustRightInd w:val="0"/>
        <w:spacing w:after="0" w:line="240" w:lineRule="auto"/>
        <w:rPr>
          <w:rFonts w:ascii="Calibri" w:hAnsi="Calibri" w:cs="Calibri"/>
          <w:color w:val="000000"/>
        </w:rPr>
      </w:pP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Teachers at St Mary’s Catholic Primary School must make the education of their pupils their first concern and are accountable for achieving the highest possible standards in work and conduct. They must act with honesty and integrity; have strong subject knowledge; keep their knowledge and skills as teachers up to date and be self-critical; forge positive professional relationships and work with teachers in the best interests of their pupils.</w:t>
      </w:r>
    </w:p>
    <w:p w:rsidR="00DC3C7C" w:rsidRDefault="00DC3C7C" w:rsidP="00DC3C7C">
      <w:pPr>
        <w:autoSpaceDE w:val="0"/>
        <w:autoSpaceDN w:val="0"/>
        <w:adjustRightInd w:val="0"/>
        <w:spacing w:after="0" w:line="240" w:lineRule="auto"/>
        <w:rPr>
          <w:rFonts w:ascii="Calibri" w:hAnsi="Calibri" w:cs="Calibri"/>
          <w:color w:val="000000"/>
        </w:rPr>
      </w:pPr>
    </w:p>
    <w:p w:rsidR="00DC3C7C" w:rsidRDefault="00DC3C7C" w:rsidP="00DC3C7C">
      <w:pPr>
        <w:autoSpaceDE w:val="0"/>
        <w:autoSpaceDN w:val="0"/>
        <w:adjustRightInd w:val="0"/>
        <w:spacing w:after="0" w:line="240" w:lineRule="auto"/>
        <w:rPr>
          <w:rFonts w:ascii="Calibri-Bold" w:hAnsi="Calibri-Bold" w:cs="Calibri-Bold"/>
          <w:b/>
          <w:bCs/>
          <w:color w:val="000000"/>
        </w:rPr>
      </w:pPr>
      <w:r w:rsidRPr="00DC3C7C">
        <w:rPr>
          <w:rFonts w:ascii="Calibri-Bold" w:hAnsi="Calibri-Bold" w:cs="Calibri-Bold"/>
          <w:b/>
          <w:bCs/>
          <w:color w:val="000000"/>
          <w:highlight w:val="yellow"/>
        </w:rPr>
        <w:t>Teachers’ Standards – Part One: Teaching</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A teacher must:</w:t>
      </w:r>
    </w:p>
    <w:p w:rsidR="00DC3C7C" w:rsidRDefault="00DC3C7C" w:rsidP="00DC3C7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1. Set high expectations which inspire, motivate and challenge pupils:</w:t>
      </w:r>
    </w:p>
    <w:p w:rsidR="00DC3C7C" w:rsidRPr="00175C0A" w:rsidRDefault="00DC3C7C" w:rsidP="00DC3C7C">
      <w:pPr>
        <w:pStyle w:val="ListParagraph"/>
        <w:numPr>
          <w:ilvl w:val="0"/>
          <w:numId w:val="14"/>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 xml:space="preserve">Establish a safe and stimulating environment for </w:t>
      </w:r>
      <w:r>
        <w:rPr>
          <w:rFonts w:ascii="Calibri" w:hAnsi="Calibri" w:cs="Calibri"/>
          <w:color w:val="000000"/>
        </w:rPr>
        <w:t>pupils</w:t>
      </w:r>
      <w:r w:rsidRPr="00175C0A">
        <w:rPr>
          <w:rFonts w:ascii="Calibri" w:hAnsi="Calibri" w:cs="Calibri"/>
          <w:color w:val="000000"/>
        </w:rPr>
        <w:t>, rooted in mutual respect;</w:t>
      </w:r>
    </w:p>
    <w:p w:rsidR="00DC3C7C" w:rsidRPr="00175C0A" w:rsidRDefault="00DC3C7C" w:rsidP="00DC3C7C">
      <w:pPr>
        <w:pStyle w:val="ListParagraph"/>
        <w:numPr>
          <w:ilvl w:val="0"/>
          <w:numId w:val="14"/>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Set goals that stretch and challenge pupils of all backgrounds, abilities and dispositions;</w:t>
      </w:r>
    </w:p>
    <w:p w:rsidR="00DC3C7C" w:rsidRDefault="00DC3C7C" w:rsidP="00DC3C7C">
      <w:pPr>
        <w:pStyle w:val="ListParagraph"/>
        <w:numPr>
          <w:ilvl w:val="0"/>
          <w:numId w:val="14"/>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Demonstrate consistently the positive attitudes, values and behaviour which are expected of pupils.</w:t>
      </w:r>
    </w:p>
    <w:p w:rsidR="00DC3C7C" w:rsidRPr="00175C0A" w:rsidRDefault="00DC3C7C" w:rsidP="00DC3C7C">
      <w:pPr>
        <w:pStyle w:val="ListParagraph"/>
        <w:autoSpaceDE w:val="0"/>
        <w:autoSpaceDN w:val="0"/>
        <w:adjustRightInd w:val="0"/>
        <w:spacing w:after="0" w:line="240" w:lineRule="auto"/>
        <w:rPr>
          <w:rFonts w:ascii="Calibri" w:hAnsi="Calibri" w:cs="Calibri"/>
          <w:color w:val="000000"/>
        </w:rPr>
      </w:pPr>
    </w:p>
    <w:p w:rsidR="00DC3C7C" w:rsidRDefault="00DC3C7C" w:rsidP="00DC3C7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2. Promote good progress and outcomes by pupils:</w:t>
      </w:r>
    </w:p>
    <w:p w:rsidR="00DC3C7C" w:rsidRPr="00175C0A" w:rsidRDefault="00DC3C7C" w:rsidP="00DC3C7C">
      <w:pPr>
        <w:pStyle w:val="ListParagraph"/>
        <w:numPr>
          <w:ilvl w:val="0"/>
          <w:numId w:val="15"/>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Be accountable for pupils’ attainment, progress and outcomes;</w:t>
      </w:r>
    </w:p>
    <w:p w:rsidR="00DC3C7C" w:rsidRPr="00175C0A" w:rsidRDefault="00DC3C7C" w:rsidP="00DC3C7C">
      <w:pPr>
        <w:pStyle w:val="ListParagraph"/>
        <w:numPr>
          <w:ilvl w:val="0"/>
          <w:numId w:val="15"/>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Plan teaching to build on pupils’ capabilities and prior knowledge;</w:t>
      </w:r>
    </w:p>
    <w:p w:rsidR="00DC3C7C" w:rsidRPr="00175C0A" w:rsidRDefault="00DC3C7C" w:rsidP="00DC3C7C">
      <w:pPr>
        <w:pStyle w:val="ListParagraph"/>
        <w:numPr>
          <w:ilvl w:val="0"/>
          <w:numId w:val="15"/>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Guide pupils to reflect on the progress they have made and their emerging needs;</w:t>
      </w:r>
    </w:p>
    <w:p w:rsidR="00DC3C7C" w:rsidRPr="00175C0A" w:rsidRDefault="00DC3C7C" w:rsidP="00DC3C7C">
      <w:pPr>
        <w:pStyle w:val="ListParagraph"/>
        <w:numPr>
          <w:ilvl w:val="0"/>
          <w:numId w:val="15"/>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Demonstrate knowledge and understanding of how pupils learn and how this impacts upon teaching;</w:t>
      </w:r>
    </w:p>
    <w:p w:rsidR="00DC3C7C" w:rsidRDefault="00DC3C7C" w:rsidP="00DC3C7C">
      <w:pPr>
        <w:pStyle w:val="ListParagraph"/>
        <w:numPr>
          <w:ilvl w:val="0"/>
          <w:numId w:val="15"/>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Encourage pupils to take a responsible and conscientious attitude to their own work and study.</w:t>
      </w:r>
    </w:p>
    <w:p w:rsidR="00DC3C7C" w:rsidRPr="00175C0A" w:rsidRDefault="00DC3C7C" w:rsidP="00DC3C7C">
      <w:pPr>
        <w:autoSpaceDE w:val="0"/>
        <w:autoSpaceDN w:val="0"/>
        <w:adjustRightInd w:val="0"/>
        <w:spacing w:after="0" w:line="240" w:lineRule="auto"/>
        <w:ind w:left="360"/>
        <w:rPr>
          <w:rFonts w:ascii="Calibri" w:hAnsi="Calibri" w:cs="Calibri"/>
          <w:color w:val="000000"/>
        </w:rPr>
      </w:pPr>
    </w:p>
    <w:p w:rsidR="00DC3C7C" w:rsidRDefault="00DC3C7C" w:rsidP="00DC3C7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3. Demonstrate good subject knowledge and curriculum knowledge:</w:t>
      </w:r>
    </w:p>
    <w:p w:rsidR="00DC3C7C" w:rsidRPr="00175C0A" w:rsidRDefault="00DC3C7C" w:rsidP="00DC3C7C">
      <w:pPr>
        <w:pStyle w:val="ListParagraph"/>
        <w:numPr>
          <w:ilvl w:val="0"/>
          <w:numId w:val="16"/>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Have a secure knowledge of the relevant subject(s) and curriculum areas, foster and maintain pupils’ interest</w:t>
      </w:r>
      <w:r>
        <w:rPr>
          <w:rFonts w:ascii="Calibri" w:hAnsi="Calibri" w:cs="Calibri"/>
          <w:color w:val="000000"/>
        </w:rPr>
        <w:t xml:space="preserve"> </w:t>
      </w:r>
      <w:r w:rsidRPr="00175C0A">
        <w:rPr>
          <w:rFonts w:ascii="Calibri" w:hAnsi="Calibri" w:cs="Calibri"/>
          <w:color w:val="000000"/>
        </w:rPr>
        <w:t>in the subject and address misunderstandings;</w:t>
      </w:r>
    </w:p>
    <w:p w:rsidR="00DC3C7C" w:rsidRPr="00175C0A" w:rsidRDefault="00DC3C7C" w:rsidP="00DC3C7C">
      <w:pPr>
        <w:pStyle w:val="ListParagraph"/>
        <w:numPr>
          <w:ilvl w:val="0"/>
          <w:numId w:val="16"/>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Demonstrate a critical understanding of developments in the subject and curriculum areas and promote the</w:t>
      </w:r>
      <w:r>
        <w:rPr>
          <w:rFonts w:ascii="Calibri" w:hAnsi="Calibri" w:cs="Calibri"/>
          <w:color w:val="000000"/>
        </w:rPr>
        <w:t xml:space="preserve"> </w:t>
      </w:r>
      <w:r w:rsidRPr="00175C0A">
        <w:rPr>
          <w:rFonts w:ascii="Calibri" w:hAnsi="Calibri" w:cs="Calibri"/>
          <w:color w:val="000000"/>
        </w:rPr>
        <w:t>value of scholarship;</w:t>
      </w:r>
    </w:p>
    <w:p w:rsidR="00DC3C7C" w:rsidRPr="00175C0A" w:rsidRDefault="00DC3C7C" w:rsidP="00DC3C7C">
      <w:pPr>
        <w:pStyle w:val="ListParagraph"/>
        <w:numPr>
          <w:ilvl w:val="0"/>
          <w:numId w:val="16"/>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Demonstrate an understanding or, and take responsibility for, promoting high standards of literacy, articulacy</w:t>
      </w:r>
      <w:r>
        <w:rPr>
          <w:rFonts w:ascii="Calibri" w:hAnsi="Calibri" w:cs="Calibri"/>
          <w:color w:val="000000"/>
        </w:rPr>
        <w:t xml:space="preserve"> </w:t>
      </w:r>
      <w:r w:rsidRPr="00175C0A">
        <w:rPr>
          <w:rFonts w:ascii="Calibri" w:hAnsi="Calibri" w:cs="Calibri"/>
          <w:color w:val="000000"/>
        </w:rPr>
        <w:t>and the correct use of Standard English, whatever the teacher’s specialist subject;</w:t>
      </w:r>
    </w:p>
    <w:p w:rsidR="00DC3C7C" w:rsidRPr="00175C0A" w:rsidRDefault="00DC3C7C" w:rsidP="00DC3C7C">
      <w:pPr>
        <w:pStyle w:val="ListParagraph"/>
        <w:numPr>
          <w:ilvl w:val="0"/>
          <w:numId w:val="16"/>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If teaching early reading, demonstrate a clear understanding of systematic synthetic phonics;</w:t>
      </w:r>
    </w:p>
    <w:p w:rsidR="00DC3C7C" w:rsidRDefault="00DC3C7C" w:rsidP="00DC3C7C">
      <w:pPr>
        <w:pStyle w:val="ListParagraph"/>
        <w:numPr>
          <w:ilvl w:val="0"/>
          <w:numId w:val="16"/>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lastRenderedPageBreak/>
        <w:t>When teaching mathematics, demonstrate a clear understanding of appropriate teaching strategies.</w:t>
      </w:r>
    </w:p>
    <w:p w:rsidR="00DC3C7C" w:rsidRPr="00175C0A" w:rsidRDefault="00DC3C7C" w:rsidP="00DC3C7C">
      <w:pPr>
        <w:pStyle w:val="ListParagraph"/>
        <w:autoSpaceDE w:val="0"/>
        <w:autoSpaceDN w:val="0"/>
        <w:adjustRightInd w:val="0"/>
        <w:spacing w:after="0" w:line="240" w:lineRule="auto"/>
        <w:rPr>
          <w:rFonts w:ascii="Calibri" w:hAnsi="Calibri" w:cs="Calibri"/>
          <w:color w:val="000000"/>
        </w:rPr>
      </w:pPr>
    </w:p>
    <w:p w:rsidR="00DC3C7C" w:rsidRDefault="00DC3C7C" w:rsidP="00DC3C7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4. Plan and teach well-structured lessons:</w:t>
      </w:r>
    </w:p>
    <w:p w:rsidR="00DC3C7C" w:rsidRPr="00175C0A" w:rsidRDefault="00DC3C7C" w:rsidP="00DC3C7C">
      <w:pPr>
        <w:pStyle w:val="ListParagraph"/>
        <w:numPr>
          <w:ilvl w:val="0"/>
          <w:numId w:val="17"/>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Impact knowledge and develop understanding through effective use of lesson time;</w:t>
      </w:r>
    </w:p>
    <w:p w:rsidR="00DC3C7C" w:rsidRPr="00175C0A" w:rsidRDefault="00DC3C7C" w:rsidP="00DC3C7C">
      <w:pPr>
        <w:pStyle w:val="ListParagraph"/>
        <w:numPr>
          <w:ilvl w:val="0"/>
          <w:numId w:val="17"/>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Promote a love of learning and children’s intellectual curiosity;</w:t>
      </w:r>
    </w:p>
    <w:p w:rsidR="00DC3C7C" w:rsidRPr="00175C0A" w:rsidRDefault="00DC3C7C" w:rsidP="00DC3C7C">
      <w:pPr>
        <w:pStyle w:val="ListParagraph"/>
        <w:numPr>
          <w:ilvl w:val="0"/>
          <w:numId w:val="17"/>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Set homework and plan other out-of-class activities to consolidate and extend the knowledge and</w:t>
      </w:r>
      <w:r>
        <w:rPr>
          <w:rFonts w:ascii="Calibri" w:hAnsi="Calibri" w:cs="Calibri"/>
          <w:color w:val="000000"/>
        </w:rPr>
        <w:t xml:space="preserve"> </w:t>
      </w:r>
      <w:r w:rsidRPr="00175C0A">
        <w:rPr>
          <w:rFonts w:ascii="Calibri" w:hAnsi="Calibri" w:cs="Calibri"/>
          <w:color w:val="000000"/>
        </w:rPr>
        <w:t>understanding pupils have acquired;</w:t>
      </w:r>
    </w:p>
    <w:p w:rsidR="00DC3C7C" w:rsidRPr="00175C0A" w:rsidRDefault="00DC3C7C" w:rsidP="00DC3C7C">
      <w:pPr>
        <w:pStyle w:val="ListParagraph"/>
        <w:numPr>
          <w:ilvl w:val="0"/>
          <w:numId w:val="17"/>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Reflect systematically on the effectiveness of lessons and approaches to teaching;</w:t>
      </w:r>
    </w:p>
    <w:p w:rsidR="00DC3C7C" w:rsidRDefault="00DC3C7C" w:rsidP="00DC3C7C">
      <w:pPr>
        <w:pStyle w:val="ListParagraph"/>
        <w:numPr>
          <w:ilvl w:val="0"/>
          <w:numId w:val="17"/>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Contribute to the design and provision of an engaging curriculum within the relevant subject area(s).</w:t>
      </w:r>
    </w:p>
    <w:p w:rsidR="00DC3C7C" w:rsidRPr="00175C0A" w:rsidRDefault="00DC3C7C" w:rsidP="00DC3C7C">
      <w:pPr>
        <w:pStyle w:val="ListParagraph"/>
        <w:autoSpaceDE w:val="0"/>
        <w:autoSpaceDN w:val="0"/>
        <w:adjustRightInd w:val="0"/>
        <w:spacing w:after="0" w:line="240" w:lineRule="auto"/>
        <w:rPr>
          <w:rFonts w:ascii="Calibri" w:hAnsi="Calibri" w:cs="Calibri"/>
          <w:color w:val="000000"/>
        </w:rPr>
      </w:pPr>
    </w:p>
    <w:p w:rsidR="00DC3C7C" w:rsidRDefault="00DC3C7C" w:rsidP="00DC3C7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5. Adapt teaching to respond to the strengths and needs of all pupils:</w:t>
      </w:r>
    </w:p>
    <w:p w:rsidR="00DC3C7C" w:rsidRPr="00175C0A" w:rsidRDefault="00DC3C7C" w:rsidP="00DC3C7C">
      <w:pPr>
        <w:pStyle w:val="ListParagraph"/>
        <w:numPr>
          <w:ilvl w:val="0"/>
          <w:numId w:val="18"/>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Know when and how to differentiate appropriately, using approaches which enable pupils to be taught</w:t>
      </w:r>
      <w:r>
        <w:rPr>
          <w:rFonts w:ascii="Calibri" w:hAnsi="Calibri" w:cs="Calibri"/>
          <w:color w:val="000000"/>
        </w:rPr>
        <w:t xml:space="preserve"> </w:t>
      </w:r>
      <w:r w:rsidRPr="00175C0A">
        <w:rPr>
          <w:rFonts w:ascii="Calibri" w:hAnsi="Calibri" w:cs="Calibri"/>
          <w:color w:val="000000"/>
        </w:rPr>
        <w:t>effectively;</w:t>
      </w:r>
    </w:p>
    <w:p w:rsidR="00DC3C7C" w:rsidRPr="00175C0A" w:rsidRDefault="00DC3C7C" w:rsidP="00DC3C7C">
      <w:pPr>
        <w:pStyle w:val="ListParagraph"/>
        <w:numPr>
          <w:ilvl w:val="0"/>
          <w:numId w:val="18"/>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Have a secure understanding of how a range of factors can inhibit pupils’ ability to learn, and how best to</w:t>
      </w:r>
      <w:r>
        <w:rPr>
          <w:rFonts w:ascii="Calibri" w:hAnsi="Calibri" w:cs="Calibri"/>
          <w:color w:val="000000"/>
        </w:rPr>
        <w:t xml:space="preserve"> </w:t>
      </w:r>
      <w:r w:rsidRPr="00175C0A">
        <w:rPr>
          <w:rFonts w:ascii="Calibri" w:hAnsi="Calibri" w:cs="Calibri"/>
          <w:color w:val="000000"/>
        </w:rPr>
        <w:t>overcome these;</w:t>
      </w:r>
    </w:p>
    <w:p w:rsidR="00DC3C7C" w:rsidRPr="00175C0A" w:rsidRDefault="00DC3C7C" w:rsidP="00DC3C7C">
      <w:pPr>
        <w:pStyle w:val="ListParagraph"/>
        <w:numPr>
          <w:ilvl w:val="0"/>
          <w:numId w:val="18"/>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Demonstrate an awareness on the physical, social and intellectual development of children, and know how to</w:t>
      </w:r>
      <w:r>
        <w:rPr>
          <w:rFonts w:ascii="Calibri" w:hAnsi="Calibri" w:cs="Calibri"/>
          <w:color w:val="000000"/>
        </w:rPr>
        <w:t xml:space="preserve"> </w:t>
      </w:r>
      <w:r w:rsidRPr="00175C0A">
        <w:rPr>
          <w:rFonts w:ascii="Calibri" w:hAnsi="Calibri" w:cs="Calibri"/>
          <w:color w:val="000000"/>
        </w:rPr>
        <w:t>adapt teaching to support pupils’ education at different stages of development;</w:t>
      </w:r>
    </w:p>
    <w:p w:rsidR="00DC3C7C" w:rsidRDefault="00DC3C7C" w:rsidP="00DC3C7C">
      <w:pPr>
        <w:pStyle w:val="ListParagraph"/>
        <w:numPr>
          <w:ilvl w:val="0"/>
          <w:numId w:val="18"/>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Have a clear understanding of the needs of all pupils, including those with special educational needs; those of</w:t>
      </w:r>
      <w:r>
        <w:rPr>
          <w:rFonts w:ascii="Calibri" w:hAnsi="Calibri" w:cs="Calibri"/>
          <w:color w:val="000000"/>
        </w:rPr>
        <w:t xml:space="preserve"> </w:t>
      </w:r>
      <w:r w:rsidRPr="00175C0A">
        <w:rPr>
          <w:rFonts w:ascii="Calibri" w:hAnsi="Calibri" w:cs="Calibri"/>
          <w:color w:val="000000"/>
        </w:rPr>
        <w:t>high ability; those with English as an additional language; those with disabilities; and be able to use and</w:t>
      </w:r>
      <w:r>
        <w:rPr>
          <w:rFonts w:ascii="Calibri" w:hAnsi="Calibri" w:cs="Calibri"/>
          <w:color w:val="000000"/>
        </w:rPr>
        <w:t xml:space="preserve"> </w:t>
      </w:r>
      <w:r w:rsidRPr="00175C0A">
        <w:rPr>
          <w:rFonts w:ascii="Calibri" w:hAnsi="Calibri" w:cs="Calibri"/>
          <w:color w:val="000000"/>
        </w:rPr>
        <w:t>evaluate distinctive teaching approaches to engage and support them.</w:t>
      </w:r>
    </w:p>
    <w:p w:rsidR="00DC3C7C" w:rsidRPr="00175C0A" w:rsidRDefault="00DC3C7C" w:rsidP="00DC3C7C">
      <w:pPr>
        <w:pStyle w:val="ListParagraph"/>
        <w:autoSpaceDE w:val="0"/>
        <w:autoSpaceDN w:val="0"/>
        <w:adjustRightInd w:val="0"/>
        <w:spacing w:after="0" w:line="240" w:lineRule="auto"/>
        <w:rPr>
          <w:rFonts w:ascii="Calibri" w:hAnsi="Calibri" w:cs="Calibri"/>
          <w:color w:val="000000"/>
        </w:rPr>
      </w:pPr>
    </w:p>
    <w:p w:rsidR="00DC3C7C" w:rsidRDefault="00DC3C7C" w:rsidP="00DC3C7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6. Make accurate and productive use of assessment</w:t>
      </w:r>
    </w:p>
    <w:p w:rsidR="00DC3C7C" w:rsidRPr="00175C0A" w:rsidRDefault="00DC3C7C" w:rsidP="00DC3C7C">
      <w:pPr>
        <w:pStyle w:val="ListParagraph"/>
        <w:numPr>
          <w:ilvl w:val="0"/>
          <w:numId w:val="19"/>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Know and understand how to assess the relevant subject and curriculum areas, including statutory assessment</w:t>
      </w:r>
      <w:r>
        <w:rPr>
          <w:rFonts w:ascii="Calibri" w:hAnsi="Calibri" w:cs="Calibri"/>
          <w:color w:val="000000"/>
        </w:rPr>
        <w:t xml:space="preserve"> </w:t>
      </w:r>
      <w:r w:rsidRPr="00175C0A">
        <w:rPr>
          <w:rFonts w:ascii="Calibri" w:hAnsi="Calibri" w:cs="Calibri"/>
          <w:color w:val="000000"/>
        </w:rPr>
        <w:t>requirements;</w:t>
      </w:r>
    </w:p>
    <w:p w:rsidR="00DC3C7C" w:rsidRPr="00175C0A" w:rsidRDefault="00DC3C7C" w:rsidP="00DC3C7C">
      <w:pPr>
        <w:pStyle w:val="ListParagraph"/>
        <w:numPr>
          <w:ilvl w:val="0"/>
          <w:numId w:val="19"/>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Make use of formative and summative assessment to secure pupils’ progress;</w:t>
      </w:r>
    </w:p>
    <w:p w:rsidR="00DC3C7C" w:rsidRPr="00175C0A" w:rsidRDefault="00DC3C7C" w:rsidP="00DC3C7C">
      <w:pPr>
        <w:pStyle w:val="ListParagraph"/>
        <w:numPr>
          <w:ilvl w:val="0"/>
          <w:numId w:val="19"/>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Use relevant data to monitor progress, set targets and plan subsequent lessons;</w:t>
      </w:r>
    </w:p>
    <w:p w:rsidR="00DC3C7C" w:rsidRDefault="00DC3C7C" w:rsidP="00DC3C7C">
      <w:pPr>
        <w:pStyle w:val="ListParagraph"/>
        <w:numPr>
          <w:ilvl w:val="0"/>
          <w:numId w:val="19"/>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Give pupils regular feedback, both orally and through accurate marking and encourage pupils to respond to</w:t>
      </w:r>
      <w:r>
        <w:rPr>
          <w:rFonts w:ascii="Calibri" w:hAnsi="Calibri" w:cs="Calibri"/>
          <w:color w:val="000000"/>
        </w:rPr>
        <w:t xml:space="preserve"> </w:t>
      </w:r>
      <w:r w:rsidRPr="00175C0A">
        <w:rPr>
          <w:rFonts w:ascii="Calibri" w:hAnsi="Calibri" w:cs="Calibri"/>
          <w:color w:val="000000"/>
        </w:rPr>
        <w:t>the feedback.</w:t>
      </w:r>
    </w:p>
    <w:p w:rsidR="00DC3C7C" w:rsidRPr="00175C0A" w:rsidRDefault="00DC3C7C" w:rsidP="00DC3C7C">
      <w:pPr>
        <w:pStyle w:val="ListParagraph"/>
        <w:autoSpaceDE w:val="0"/>
        <w:autoSpaceDN w:val="0"/>
        <w:adjustRightInd w:val="0"/>
        <w:spacing w:after="0" w:line="240" w:lineRule="auto"/>
        <w:rPr>
          <w:rFonts w:ascii="Calibri" w:hAnsi="Calibri" w:cs="Calibri"/>
          <w:color w:val="000000"/>
        </w:rPr>
      </w:pPr>
    </w:p>
    <w:p w:rsidR="00DC3C7C" w:rsidRDefault="00DC3C7C" w:rsidP="00DC3C7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7. Manage behaviour effectively to ensure a good and safe learning environment</w:t>
      </w:r>
    </w:p>
    <w:p w:rsidR="00DC3C7C" w:rsidRPr="00175C0A" w:rsidRDefault="00DC3C7C" w:rsidP="00DC3C7C">
      <w:pPr>
        <w:pStyle w:val="ListParagraph"/>
        <w:numPr>
          <w:ilvl w:val="0"/>
          <w:numId w:val="20"/>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Have clear rules and routines for behaviour in classrooms, and take responsibility for promoting good and</w:t>
      </w:r>
      <w:r>
        <w:rPr>
          <w:rFonts w:ascii="Calibri" w:hAnsi="Calibri" w:cs="Calibri"/>
          <w:color w:val="000000"/>
        </w:rPr>
        <w:t xml:space="preserve"> </w:t>
      </w:r>
      <w:r w:rsidRPr="00175C0A">
        <w:rPr>
          <w:rFonts w:ascii="Calibri" w:hAnsi="Calibri" w:cs="Calibri"/>
          <w:color w:val="000000"/>
        </w:rPr>
        <w:t>courteous behaviour both in classrooms and around school, in accordance with the school’s behaviour policy;</w:t>
      </w:r>
    </w:p>
    <w:p w:rsidR="00DC3C7C" w:rsidRPr="00175C0A" w:rsidRDefault="00DC3C7C" w:rsidP="00DC3C7C">
      <w:pPr>
        <w:pStyle w:val="ListParagraph"/>
        <w:numPr>
          <w:ilvl w:val="0"/>
          <w:numId w:val="20"/>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Have high expectations of behaviour, and establish a framework for discipline with a wide range of strategies,</w:t>
      </w:r>
      <w:r>
        <w:rPr>
          <w:rFonts w:ascii="Calibri" w:hAnsi="Calibri" w:cs="Calibri"/>
          <w:color w:val="000000"/>
        </w:rPr>
        <w:t xml:space="preserve"> </w:t>
      </w:r>
      <w:r w:rsidRPr="00175C0A">
        <w:rPr>
          <w:rFonts w:ascii="Calibri" w:hAnsi="Calibri" w:cs="Calibri"/>
          <w:color w:val="000000"/>
        </w:rPr>
        <w:t>using praise, sanctions and rewards consistently and fairly;</w:t>
      </w:r>
    </w:p>
    <w:p w:rsidR="00DC3C7C" w:rsidRPr="00175C0A" w:rsidRDefault="00DC3C7C" w:rsidP="00DC3C7C">
      <w:pPr>
        <w:pStyle w:val="ListParagraph"/>
        <w:numPr>
          <w:ilvl w:val="0"/>
          <w:numId w:val="20"/>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Manage classes effectively, using approaches which are appropriate to pupils’ needs in order to involve and</w:t>
      </w:r>
      <w:r>
        <w:rPr>
          <w:rFonts w:ascii="Calibri" w:hAnsi="Calibri" w:cs="Calibri"/>
          <w:color w:val="000000"/>
        </w:rPr>
        <w:t xml:space="preserve"> </w:t>
      </w:r>
      <w:r w:rsidRPr="00175C0A">
        <w:rPr>
          <w:rFonts w:ascii="Calibri" w:hAnsi="Calibri" w:cs="Calibri"/>
          <w:color w:val="000000"/>
        </w:rPr>
        <w:t>motivate them;</w:t>
      </w:r>
    </w:p>
    <w:p w:rsidR="00DC3C7C" w:rsidRDefault="00DC3C7C" w:rsidP="00DC3C7C">
      <w:pPr>
        <w:pStyle w:val="ListParagraph"/>
        <w:numPr>
          <w:ilvl w:val="0"/>
          <w:numId w:val="20"/>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Maintain good relationships with pupils, exercise appropriate authority and act decisively when necessary.</w:t>
      </w:r>
    </w:p>
    <w:p w:rsidR="00DC3C7C" w:rsidRPr="00175C0A" w:rsidRDefault="00DC3C7C" w:rsidP="00DC3C7C">
      <w:pPr>
        <w:pStyle w:val="ListParagraph"/>
        <w:autoSpaceDE w:val="0"/>
        <w:autoSpaceDN w:val="0"/>
        <w:adjustRightInd w:val="0"/>
        <w:spacing w:after="0" w:line="240" w:lineRule="auto"/>
        <w:rPr>
          <w:rFonts w:ascii="Calibri" w:hAnsi="Calibri" w:cs="Calibri"/>
          <w:color w:val="000000"/>
        </w:rPr>
      </w:pPr>
    </w:p>
    <w:p w:rsidR="00DC3C7C" w:rsidRDefault="00DC3C7C" w:rsidP="00DC3C7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8. Fulfil wider professional responsibilities</w:t>
      </w:r>
    </w:p>
    <w:p w:rsidR="00DC3C7C" w:rsidRPr="00175C0A" w:rsidRDefault="00DC3C7C" w:rsidP="00DC3C7C">
      <w:pPr>
        <w:pStyle w:val="ListParagraph"/>
        <w:numPr>
          <w:ilvl w:val="0"/>
          <w:numId w:val="21"/>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Make a positive contribution to the wider life and ethos of the school;</w:t>
      </w:r>
    </w:p>
    <w:p w:rsidR="00DC3C7C" w:rsidRPr="00175C0A" w:rsidRDefault="00DC3C7C" w:rsidP="00DC3C7C">
      <w:pPr>
        <w:pStyle w:val="ListParagraph"/>
        <w:numPr>
          <w:ilvl w:val="0"/>
          <w:numId w:val="21"/>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Develop effective professional relationships with colleagues, knowing how and when to draw on advice and</w:t>
      </w:r>
      <w:r>
        <w:rPr>
          <w:rFonts w:ascii="Calibri" w:hAnsi="Calibri" w:cs="Calibri"/>
          <w:color w:val="000000"/>
        </w:rPr>
        <w:t xml:space="preserve"> </w:t>
      </w:r>
      <w:r w:rsidRPr="00175C0A">
        <w:rPr>
          <w:rFonts w:ascii="Calibri" w:hAnsi="Calibri" w:cs="Calibri"/>
          <w:color w:val="000000"/>
        </w:rPr>
        <w:t>specialist support;</w:t>
      </w:r>
    </w:p>
    <w:p w:rsidR="00DC3C7C" w:rsidRPr="00175C0A" w:rsidRDefault="00DC3C7C" w:rsidP="00DC3C7C">
      <w:pPr>
        <w:pStyle w:val="ListParagraph"/>
        <w:numPr>
          <w:ilvl w:val="0"/>
          <w:numId w:val="21"/>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Take responsibility for improving teaching through appropriate professional development, responding to</w:t>
      </w:r>
      <w:r>
        <w:rPr>
          <w:rFonts w:ascii="Calibri" w:hAnsi="Calibri" w:cs="Calibri"/>
          <w:color w:val="000000"/>
        </w:rPr>
        <w:t xml:space="preserve"> </w:t>
      </w:r>
      <w:r w:rsidRPr="00175C0A">
        <w:rPr>
          <w:rFonts w:ascii="Calibri" w:hAnsi="Calibri" w:cs="Calibri"/>
          <w:color w:val="000000"/>
        </w:rPr>
        <w:t>advice and feedback from colleagues;</w:t>
      </w:r>
    </w:p>
    <w:p w:rsidR="00DC3C7C" w:rsidRPr="00175C0A" w:rsidRDefault="00DC3C7C" w:rsidP="00DC3C7C">
      <w:pPr>
        <w:pStyle w:val="ListParagraph"/>
        <w:numPr>
          <w:ilvl w:val="0"/>
          <w:numId w:val="21"/>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Communicate effectively with parents with regard to pupils’ achievement and well-being;</w:t>
      </w:r>
    </w:p>
    <w:p w:rsidR="00DC3C7C" w:rsidRDefault="00DC3C7C" w:rsidP="00DC3C7C">
      <w:pPr>
        <w:pStyle w:val="ListParagraph"/>
        <w:numPr>
          <w:ilvl w:val="0"/>
          <w:numId w:val="21"/>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Deploy support staff effectively.</w:t>
      </w:r>
    </w:p>
    <w:p w:rsidR="00DC3C7C" w:rsidRDefault="00DC3C7C" w:rsidP="00DC3C7C">
      <w:pPr>
        <w:pStyle w:val="ListParagraph"/>
        <w:autoSpaceDE w:val="0"/>
        <w:autoSpaceDN w:val="0"/>
        <w:adjustRightInd w:val="0"/>
        <w:spacing w:after="0" w:line="240" w:lineRule="auto"/>
        <w:rPr>
          <w:rFonts w:ascii="Calibri" w:hAnsi="Calibri" w:cs="Calibri"/>
          <w:color w:val="000000"/>
        </w:rPr>
      </w:pPr>
    </w:p>
    <w:p w:rsidR="00DC3C7C" w:rsidRPr="00175C0A" w:rsidRDefault="00DC3C7C" w:rsidP="00DC3C7C">
      <w:pPr>
        <w:pStyle w:val="ListParagraph"/>
        <w:autoSpaceDE w:val="0"/>
        <w:autoSpaceDN w:val="0"/>
        <w:adjustRightInd w:val="0"/>
        <w:spacing w:after="0" w:line="240" w:lineRule="auto"/>
        <w:rPr>
          <w:rFonts w:ascii="Calibri" w:hAnsi="Calibri" w:cs="Calibri"/>
          <w:color w:val="000000"/>
        </w:rPr>
      </w:pPr>
    </w:p>
    <w:p w:rsidR="00DC3C7C" w:rsidRDefault="00DC3C7C" w:rsidP="00DC3C7C">
      <w:pPr>
        <w:autoSpaceDE w:val="0"/>
        <w:autoSpaceDN w:val="0"/>
        <w:adjustRightInd w:val="0"/>
        <w:spacing w:after="0" w:line="240" w:lineRule="auto"/>
        <w:rPr>
          <w:rFonts w:ascii="Calibri-Bold" w:hAnsi="Calibri-Bold" w:cs="Calibri-Bold"/>
          <w:b/>
          <w:bCs/>
          <w:color w:val="000000"/>
        </w:rPr>
      </w:pPr>
      <w:r w:rsidRPr="00DC3C7C">
        <w:rPr>
          <w:rFonts w:ascii="Calibri-Bold" w:hAnsi="Calibri-Bold" w:cs="Calibri-Bold"/>
          <w:b/>
          <w:bCs/>
          <w:color w:val="000000"/>
          <w:highlight w:val="yellow"/>
        </w:rPr>
        <w:t>Teachers’ Standards – Part Two: Personal and Professional Conduct</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A teacher is expected to demonstrate consistently high standards of personal and professional conduct. The following statements define the behaviour and attitudes which set the required standard for conduct throughout a teacher’s career.</w:t>
      </w:r>
    </w:p>
    <w:p w:rsidR="00DC3C7C" w:rsidRDefault="00DC3C7C" w:rsidP="00DC3C7C">
      <w:pPr>
        <w:autoSpaceDE w:val="0"/>
        <w:autoSpaceDN w:val="0"/>
        <w:adjustRightInd w:val="0"/>
        <w:spacing w:after="0" w:line="240" w:lineRule="auto"/>
        <w:rPr>
          <w:rFonts w:ascii="Calibri" w:hAnsi="Calibri" w:cs="Calibri"/>
          <w:color w:val="000000"/>
        </w:rPr>
      </w:pPr>
    </w:p>
    <w:p w:rsidR="00DC3C7C" w:rsidRPr="00175C0A" w:rsidRDefault="00DC3C7C" w:rsidP="00DC3C7C">
      <w:pPr>
        <w:pStyle w:val="ListParagraph"/>
        <w:numPr>
          <w:ilvl w:val="0"/>
          <w:numId w:val="22"/>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Teachers uphold public trust in the profession and maintain high standards of ethics and behaviour, within</w:t>
      </w:r>
      <w:r>
        <w:rPr>
          <w:rFonts w:ascii="Calibri" w:hAnsi="Calibri" w:cs="Calibri"/>
          <w:color w:val="000000"/>
        </w:rPr>
        <w:t xml:space="preserve"> </w:t>
      </w:r>
      <w:r w:rsidRPr="00175C0A">
        <w:rPr>
          <w:rFonts w:ascii="Calibri" w:hAnsi="Calibri" w:cs="Calibri"/>
          <w:color w:val="000000"/>
        </w:rPr>
        <w:t>and outside the school, by:</w:t>
      </w:r>
    </w:p>
    <w:p w:rsidR="00DC3C7C" w:rsidRPr="00175C0A" w:rsidRDefault="00DC3C7C" w:rsidP="00DC3C7C">
      <w:pPr>
        <w:pStyle w:val="ListParagraph"/>
        <w:numPr>
          <w:ilvl w:val="0"/>
          <w:numId w:val="22"/>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Treating pupils with dignity, building relationships rooted in mutual respect, and at all times observing proper</w:t>
      </w:r>
      <w:r>
        <w:rPr>
          <w:rFonts w:ascii="Calibri" w:hAnsi="Calibri" w:cs="Calibri"/>
          <w:color w:val="000000"/>
        </w:rPr>
        <w:t xml:space="preserve"> </w:t>
      </w:r>
      <w:r w:rsidRPr="00175C0A">
        <w:rPr>
          <w:rFonts w:ascii="Calibri" w:hAnsi="Calibri" w:cs="Calibri"/>
          <w:color w:val="000000"/>
        </w:rPr>
        <w:t>boundaries appropriate to a teacher’s professional position;</w:t>
      </w:r>
    </w:p>
    <w:p w:rsidR="00DC3C7C" w:rsidRPr="00175C0A" w:rsidRDefault="00DC3C7C" w:rsidP="00DC3C7C">
      <w:pPr>
        <w:pStyle w:val="ListParagraph"/>
        <w:numPr>
          <w:ilvl w:val="0"/>
          <w:numId w:val="22"/>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Have regard for the need to safeguard pupil’s well-being, in accordance with statutory provisions;</w:t>
      </w:r>
    </w:p>
    <w:p w:rsidR="00DC3C7C" w:rsidRPr="00175C0A" w:rsidRDefault="00DC3C7C" w:rsidP="00DC3C7C">
      <w:pPr>
        <w:pStyle w:val="ListParagraph"/>
        <w:numPr>
          <w:ilvl w:val="0"/>
          <w:numId w:val="22"/>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Showing tolerance of, and respect for, the rights of others;</w:t>
      </w:r>
    </w:p>
    <w:p w:rsidR="00DC3C7C" w:rsidRPr="00175C0A" w:rsidRDefault="00DC3C7C" w:rsidP="00DC3C7C">
      <w:pPr>
        <w:pStyle w:val="ListParagraph"/>
        <w:numPr>
          <w:ilvl w:val="0"/>
          <w:numId w:val="22"/>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Not undermining fundamental British values and mutual respect and, embrace for those with different faiths</w:t>
      </w:r>
      <w:r>
        <w:rPr>
          <w:rFonts w:ascii="Calibri" w:hAnsi="Calibri" w:cs="Calibri"/>
          <w:color w:val="000000"/>
        </w:rPr>
        <w:t xml:space="preserve"> </w:t>
      </w:r>
      <w:r w:rsidRPr="00175C0A">
        <w:rPr>
          <w:rFonts w:ascii="Calibri" w:hAnsi="Calibri" w:cs="Calibri"/>
          <w:color w:val="000000"/>
        </w:rPr>
        <w:t>and beliefs;</w:t>
      </w:r>
    </w:p>
    <w:p w:rsidR="00DC3C7C" w:rsidRPr="00175C0A" w:rsidRDefault="00DC3C7C" w:rsidP="00DC3C7C">
      <w:pPr>
        <w:pStyle w:val="ListParagraph"/>
        <w:numPr>
          <w:ilvl w:val="0"/>
          <w:numId w:val="22"/>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Ensuring that personal beliefs are not expressed in ways which exploit pupil’s vulnerability or might lead them</w:t>
      </w:r>
      <w:r>
        <w:rPr>
          <w:rFonts w:ascii="Calibri" w:hAnsi="Calibri" w:cs="Calibri"/>
          <w:color w:val="000000"/>
        </w:rPr>
        <w:t xml:space="preserve"> </w:t>
      </w:r>
      <w:r w:rsidRPr="00175C0A">
        <w:rPr>
          <w:rFonts w:ascii="Calibri" w:hAnsi="Calibri" w:cs="Calibri"/>
          <w:color w:val="000000"/>
        </w:rPr>
        <w:t>to break the law.</w:t>
      </w:r>
    </w:p>
    <w:p w:rsidR="00DC3C7C" w:rsidRPr="00175C0A" w:rsidRDefault="00DC3C7C" w:rsidP="00DC3C7C">
      <w:pPr>
        <w:pStyle w:val="ListParagraph"/>
        <w:numPr>
          <w:ilvl w:val="0"/>
          <w:numId w:val="22"/>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Teachers must have proper and professional regard for the ethos, policies and practices of the school in which</w:t>
      </w:r>
      <w:r>
        <w:rPr>
          <w:rFonts w:ascii="Calibri" w:hAnsi="Calibri" w:cs="Calibri"/>
          <w:color w:val="000000"/>
        </w:rPr>
        <w:t xml:space="preserve"> </w:t>
      </w:r>
      <w:r w:rsidRPr="00175C0A">
        <w:rPr>
          <w:rFonts w:ascii="Calibri" w:hAnsi="Calibri" w:cs="Calibri"/>
          <w:color w:val="000000"/>
        </w:rPr>
        <w:t>they teach, and maintain high standards in their own attendance and punctuality;</w:t>
      </w:r>
    </w:p>
    <w:p w:rsidR="00DC3C7C" w:rsidRPr="00175C0A" w:rsidRDefault="00DC3C7C" w:rsidP="00DC3C7C">
      <w:pPr>
        <w:pStyle w:val="ListParagraph"/>
        <w:numPr>
          <w:ilvl w:val="0"/>
          <w:numId w:val="22"/>
        </w:numPr>
        <w:autoSpaceDE w:val="0"/>
        <w:autoSpaceDN w:val="0"/>
        <w:adjustRightInd w:val="0"/>
        <w:spacing w:after="0" w:line="240" w:lineRule="auto"/>
        <w:rPr>
          <w:rFonts w:ascii="Calibri" w:hAnsi="Calibri" w:cs="Calibri"/>
          <w:color w:val="000000"/>
        </w:rPr>
      </w:pPr>
      <w:r w:rsidRPr="00175C0A">
        <w:rPr>
          <w:rFonts w:ascii="Calibri" w:hAnsi="Calibri" w:cs="Calibri"/>
          <w:color w:val="000000"/>
        </w:rPr>
        <w:t>Teachers must have an understanding of, and always act within, the statutory frameworks which set out their</w:t>
      </w:r>
      <w:r>
        <w:rPr>
          <w:rFonts w:ascii="Calibri" w:hAnsi="Calibri" w:cs="Calibri"/>
          <w:color w:val="000000"/>
        </w:rPr>
        <w:t xml:space="preserve"> </w:t>
      </w:r>
      <w:r w:rsidRPr="00175C0A">
        <w:rPr>
          <w:rFonts w:ascii="Calibri" w:hAnsi="Calibri" w:cs="Calibri"/>
          <w:color w:val="000000"/>
        </w:rPr>
        <w:t>professional duties and responsibilities.</w:t>
      </w:r>
    </w:p>
    <w:p w:rsidR="00DC3C7C" w:rsidRDefault="00DC3C7C" w:rsidP="00DC3C7C">
      <w:pPr>
        <w:autoSpaceDE w:val="0"/>
        <w:autoSpaceDN w:val="0"/>
        <w:adjustRightInd w:val="0"/>
        <w:spacing w:after="0" w:line="240" w:lineRule="auto"/>
        <w:rPr>
          <w:rFonts w:ascii="Calibri-Bold" w:hAnsi="Calibri-Bold" w:cs="Calibri-Bold"/>
          <w:b/>
          <w:bCs/>
          <w:color w:val="000000"/>
        </w:rPr>
      </w:pPr>
    </w:p>
    <w:p w:rsidR="00DC3C7C" w:rsidRDefault="00DC3C7C" w:rsidP="00DC3C7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Duties as a Subject Leader</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To take responsibility for your area(s) in the school and ensure that the work is in harmony with the overall aims of the school and with other subject areas:</w:t>
      </w:r>
    </w:p>
    <w:p w:rsidR="00DC3C7C" w:rsidRDefault="00DC3C7C" w:rsidP="00DC3C7C">
      <w:pPr>
        <w:autoSpaceDE w:val="0"/>
        <w:autoSpaceDN w:val="0"/>
        <w:adjustRightInd w:val="0"/>
        <w:spacing w:after="0" w:line="240" w:lineRule="auto"/>
        <w:rPr>
          <w:rFonts w:ascii="Calibri" w:hAnsi="Calibri" w:cs="Calibri"/>
          <w:color w:val="000000"/>
        </w:rPr>
      </w:pPr>
    </w:p>
    <w:p w:rsidR="00DC3C7C" w:rsidRDefault="00DC3C7C" w:rsidP="00DC3C7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1. To monitor and evaluate the curriculum, teaching and standards</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Ensuring that the school follows statutory requirements in the subject areas;</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Ensuring that there is progression and continuity within the subject areas across the school;</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Ensuring that the pupils’ learning is recorded appropriately;</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Liaising with other schools and settings as appropriate re: subject continuity;</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Ensuring that purchases are effectively used to improve teaching and learning;</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Leading the staff in developing high standards within the subject areas.</w:t>
      </w:r>
    </w:p>
    <w:p w:rsidR="00DC3C7C" w:rsidRDefault="00DC3C7C" w:rsidP="00DC3C7C">
      <w:pPr>
        <w:autoSpaceDE w:val="0"/>
        <w:autoSpaceDN w:val="0"/>
        <w:adjustRightInd w:val="0"/>
        <w:spacing w:after="0" w:line="240" w:lineRule="auto"/>
        <w:rPr>
          <w:rFonts w:ascii="Calibri" w:hAnsi="Calibri" w:cs="Calibri"/>
          <w:color w:val="000000"/>
        </w:rPr>
      </w:pPr>
    </w:p>
    <w:p w:rsidR="00DC3C7C" w:rsidRDefault="00DC3C7C" w:rsidP="00DC3C7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2. To support staff</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Ensuring that the school follows appropriate external advice, guidance and consultancy;</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Ensure staff are happy with long, medium and short term planning arrangements;</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Supporting staff in their teaching of the subjects to pupils of all abilities.</w:t>
      </w:r>
    </w:p>
    <w:p w:rsidR="00DC3C7C" w:rsidRDefault="00DC3C7C" w:rsidP="00DC3C7C">
      <w:pPr>
        <w:autoSpaceDE w:val="0"/>
        <w:autoSpaceDN w:val="0"/>
        <w:adjustRightInd w:val="0"/>
        <w:spacing w:after="0" w:line="240" w:lineRule="auto"/>
        <w:rPr>
          <w:rFonts w:ascii="Calibri" w:hAnsi="Calibri" w:cs="Calibri"/>
          <w:color w:val="000000"/>
        </w:rPr>
      </w:pPr>
    </w:p>
    <w:p w:rsidR="00DC3C7C" w:rsidRDefault="00DC3C7C" w:rsidP="00DC3C7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3. To develop your subject(s)</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Leading the development of a subject scheme of work suitable for pupils of all abilities;</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Advising and liaising on how ICT can support the subject;</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Ensuring that cross-curricular themes are included in the schemes of work;</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Representing policies and reviews to interested parties such as the Headteacher, Senior Leadership</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Team, the governing body, parents etc.</w:t>
      </w:r>
    </w:p>
    <w:p w:rsidR="00DC3C7C" w:rsidRDefault="00DC3C7C" w:rsidP="00DC3C7C">
      <w:pPr>
        <w:autoSpaceDE w:val="0"/>
        <w:autoSpaceDN w:val="0"/>
        <w:adjustRightInd w:val="0"/>
        <w:spacing w:after="0" w:line="240" w:lineRule="auto"/>
        <w:rPr>
          <w:rFonts w:ascii="Calibri" w:hAnsi="Calibri" w:cs="Calibri"/>
          <w:color w:val="000000"/>
        </w:rPr>
      </w:pPr>
    </w:p>
    <w:p w:rsidR="00DC3C7C" w:rsidRDefault="00DC3C7C" w:rsidP="00DC3C7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4. To organise professional development for their subject</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To disseminate training to other staff to enhance learning.</w:t>
      </w:r>
    </w:p>
    <w:p w:rsidR="00DC3C7C" w:rsidRDefault="00DC3C7C" w:rsidP="00DC3C7C">
      <w:pPr>
        <w:autoSpaceDE w:val="0"/>
        <w:autoSpaceDN w:val="0"/>
        <w:adjustRightInd w:val="0"/>
        <w:spacing w:after="0" w:line="240" w:lineRule="auto"/>
        <w:rPr>
          <w:rFonts w:ascii="Calibri" w:hAnsi="Calibri" w:cs="Calibri"/>
          <w:color w:val="000000"/>
        </w:rPr>
      </w:pPr>
    </w:p>
    <w:p w:rsidR="00DC3C7C" w:rsidRDefault="00DC3C7C" w:rsidP="00DC3C7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5. To contribute to the School Evaluation and School Improvement Plan</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Keeping up-to-date with developments in the subject at local and national level;</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Ensuring that the needs of teaching the subject are represented within meetings in school and in the</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School Improvement Plan;</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Ensuring that actions described in the School Improvement Plan and/or action plans are implemented.</w:t>
      </w:r>
    </w:p>
    <w:p w:rsidR="00DC3C7C" w:rsidRDefault="00DC3C7C" w:rsidP="00DC3C7C">
      <w:pPr>
        <w:autoSpaceDE w:val="0"/>
        <w:autoSpaceDN w:val="0"/>
        <w:adjustRightInd w:val="0"/>
        <w:spacing w:after="0" w:line="240" w:lineRule="auto"/>
        <w:rPr>
          <w:rFonts w:ascii="Calibri" w:hAnsi="Calibri" w:cs="Calibri"/>
          <w:color w:val="000000"/>
        </w:rPr>
      </w:pPr>
    </w:p>
    <w:p w:rsidR="00DC3C7C" w:rsidRDefault="00DC3C7C" w:rsidP="00DC3C7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6. Monitoring and data analysis</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Monitoring progress of pupils and ensuring that appropriate provision is being made for them;</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Identifying where additional support might be needed in meeting the needs of pupils to evaluate</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the impact of any support that is provided;</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Ensuring that more able pupils in particular are identified and that challenging targets are set and monitored regularly so that optimum progress is reached;</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Monitoring standards and progression through the scrutiny of planning sheets, sampling pupils’ work, pupil interviews, observing learning and staff discussion;</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Ensuring that the actions described in the School Evaluation and School Improvement Plan are implemented and progress reviewed at regular intervals.</w:t>
      </w:r>
    </w:p>
    <w:p w:rsidR="00DC3C7C" w:rsidRDefault="00DC3C7C" w:rsidP="00DC3C7C">
      <w:pPr>
        <w:autoSpaceDE w:val="0"/>
        <w:autoSpaceDN w:val="0"/>
        <w:adjustRightInd w:val="0"/>
        <w:spacing w:after="0" w:line="240" w:lineRule="auto"/>
        <w:rPr>
          <w:rFonts w:ascii="Calibri" w:hAnsi="Calibri" w:cs="Calibri"/>
          <w:color w:val="000000"/>
        </w:rPr>
      </w:pPr>
    </w:p>
    <w:p w:rsidR="00DC3C7C" w:rsidRDefault="00DC3C7C" w:rsidP="00DC3C7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7. Resources</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Ensuring that existing resources across the school are listed, made known to staff and are updated/reviewed annually</w:t>
      </w:r>
    </w:p>
    <w:p w:rsidR="00DC3C7C" w:rsidRDefault="00DC3C7C" w:rsidP="00DC3C7C">
      <w:pPr>
        <w:autoSpaceDE w:val="0"/>
        <w:autoSpaceDN w:val="0"/>
        <w:adjustRightInd w:val="0"/>
        <w:spacing w:after="0" w:line="240" w:lineRule="auto"/>
        <w:rPr>
          <w:rFonts w:ascii="Calibri" w:hAnsi="Calibri" w:cs="Calibri"/>
          <w:color w:val="000000"/>
        </w:rPr>
      </w:pPr>
    </w:p>
    <w:p w:rsidR="00DC3C7C" w:rsidRDefault="00DC3C7C" w:rsidP="00DC3C7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8. Professional Development</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Keep up to date with development in the subject(s) at local and national level;</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Arrange and organise school-based in-service activities;</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Lead staff and other meetings;</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Identify opportunities for training for colleagues;</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 Offer in class support to colleagues.</w:t>
      </w:r>
    </w:p>
    <w:p w:rsidR="00DC3C7C" w:rsidRDefault="00DC3C7C" w:rsidP="00DC3C7C">
      <w:pPr>
        <w:autoSpaceDE w:val="0"/>
        <w:autoSpaceDN w:val="0"/>
        <w:adjustRightInd w:val="0"/>
        <w:spacing w:after="0" w:line="240" w:lineRule="auto"/>
        <w:rPr>
          <w:rFonts w:ascii="Calibri" w:hAnsi="Calibri" w:cs="Calibri"/>
          <w:color w:val="000000"/>
        </w:rPr>
      </w:pP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I confirm that I will work to this job description and I have no convictions, cautions, court orders, reprimands or warnings that affect my suitability to work with children.</w:t>
      </w:r>
    </w:p>
    <w:p w:rsidR="00DC3C7C" w:rsidRDefault="00DC3C7C" w:rsidP="00DC3C7C">
      <w:pPr>
        <w:autoSpaceDE w:val="0"/>
        <w:autoSpaceDN w:val="0"/>
        <w:adjustRightInd w:val="0"/>
        <w:spacing w:after="0" w:line="240" w:lineRule="auto"/>
        <w:rPr>
          <w:rFonts w:ascii="Calibri" w:hAnsi="Calibri" w:cs="Calibri"/>
          <w:color w:val="000000"/>
        </w:rPr>
      </w:pP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Signed: Teacher Date:</w:t>
      </w:r>
    </w:p>
    <w:p w:rsidR="00DC3C7C" w:rsidRDefault="00DC3C7C" w:rsidP="00DC3C7C">
      <w:pPr>
        <w:autoSpaceDE w:val="0"/>
        <w:autoSpaceDN w:val="0"/>
        <w:adjustRightInd w:val="0"/>
        <w:spacing w:after="0" w:line="240" w:lineRule="auto"/>
        <w:rPr>
          <w:rFonts w:ascii="Calibri" w:hAnsi="Calibri" w:cs="Calibri"/>
          <w:color w:val="000000"/>
        </w:rPr>
      </w:pP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Signed: Headteacher Date:</w:t>
      </w:r>
    </w:p>
    <w:p w:rsidR="00DC3C7C" w:rsidRDefault="00DC3C7C" w:rsidP="00DC3C7C">
      <w:pPr>
        <w:autoSpaceDE w:val="0"/>
        <w:autoSpaceDN w:val="0"/>
        <w:adjustRightInd w:val="0"/>
        <w:spacing w:after="0" w:line="240" w:lineRule="auto"/>
        <w:rPr>
          <w:rFonts w:ascii="Calibri" w:hAnsi="Calibri" w:cs="Calibri"/>
          <w:color w:val="000000"/>
        </w:rPr>
      </w:pPr>
    </w:p>
    <w:p w:rsidR="00DC3C7C" w:rsidRPr="007C6614" w:rsidRDefault="00DC3C7C" w:rsidP="00DC3C7C">
      <w:pPr>
        <w:autoSpaceDE w:val="0"/>
        <w:autoSpaceDN w:val="0"/>
        <w:adjustRightInd w:val="0"/>
        <w:spacing w:after="0" w:line="240" w:lineRule="auto"/>
        <w:rPr>
          <w:rFonts w:ascii="Calibri-Bold" w:hAnsi="Calibri-Bold" w:cs="Calibri-Bold"/>
          <w:b/>
          <w:bCs/>
          <w:color w:val="365F91" w:themeColor="accent1" w:themeShade="BF"/>
        </w:rPr>
      </w:pPr>
      <w:r w:rsidRPr="007C6614">
        <w:rPr>
          <w:rFonts w:ascii="Calibri-Bold" w:hAnsi="Calibri-Bold" w:cs="Calibri-Bold"/>
          <w:b/>
          <w:bCs/>
          <w:color w:val="365F91" w:themeColor="accent1" w:themeShade="BF"/>
        </w:rPr>
        <w:t>Post Threshold Standards</w:t>
      </w:r>
    </w:p>
    <w:p w:rsidR="00DC3C7C" w:rsidRDefault="00DC3C7C" w:rsidP="00DC3C7C">
      <w:pPr>
        <w:autoSpaceDE w:val="0"/>
        <w:autoSpaceDN w:val="0"/>
        <w:adjustRightInd w:val="0"/>
        <w:spacing w:after="0" w:line="240" w:lineRule="auto"/>
        <w:rPr>
          <w:rFonts w:ascii="Calibri" w:hAnsi="Calibri" w:cs="Calibri"/>
          <w:color w:val="000000"/>
        </w:rPr>
      </w:pPr>
      <w:r>
        <w:rPr>
          <w:rFonts w:ascii="Arial" w:hAnsi="Arial" w:cs="Arial"/>
          <w:color w:val="000000"/>
        </w:rPr>
        <w:t xml:space="preserve">1. </w:t>
      </w:r>
      <w:r>
        <w:rPr>
          <w:rFonts w:ascii="Calibri" w:hAnsi="Calibri" w:cs="Calibri"/>
          <w:color w:val="000000"/>
        </w:rPr>
        <w:t>Contribute significantly, where appropriate, to implementing workplace policies and practice and to promoting collective responsibility for their implementation.</w:t>
      </w:r>
    </w:p>
    <w:p w:rsidR="00DC3C7C" w:rsidRDefault="00DC3C7C" w:rsidP="00DC3C7C">
      <w:pPr>
        <w:autoSpaceDE w:val="0"/>
        <w:autoSpaceDN w:val="0"/>
        <w:adjustRightInd w:val="0"/>
        <w:spacing w:after="0" w:line="240" w:lineRule="auto"/>
        <w:rPr>
          <w:rFonts w:ascii="Calibri" w:hAnsi="Calibri" w:cs="Calibri"/>
          <w:color w:val="000000"/>
        </w:rPr>
      </w:pPr>
      <w:r>
        <w:rPr>
          <w:rFonts w:ascii="Arial" w:hAnsi="Arial" w:cs="Arial"/>
          <w:color w:val="000000"/>
        </w:rPr>
        <w:t xml:space="preserve">2. </w:t>
      </w:r>
      <w:r>
        <w:rPr>
          <w:rFonts w:ascii="Calibri" w:hAnsi="Calibri" w:cs="Calibri"/>
          <w:color w:val="000000"/>
        </w:rPr>
        <w:t>Have an extensive knowledge and understanding of how to use and adapt a range of teaching, learning and behaviour management strategies, including how to personalise learning to provide opportunities for all learners to achieve their potential.</w:t>
      </w:r>
    </w:p>
    <w:p w:rsidR="00DC3C7C" w:rsidRDefault="00DC3C7C" w:rsidP="00DC3C7C">
      <w:pPr>
        <w:autoSpaceDE w:val="0"/>
        <w:autoSpaceDN w:val="0"/>
        <w:adjustRightInd w:val="0"/>
        <w:spacing w:after="0" w:line="240" w:lineRule="auto"/>
        <w:rPr>
          <w:rFonts w:ascii="Calibri" w:hAnsi="Calibri" w:cs="Calibri"/>
          <w:color w:val="000000"/>
        </w:rPr>
      </w:pPr>
      <w:r>
        <w:rPr>
          <w:rFonts w:ascii="Arial" w:hAnsi="Arial" w:cs="Arial"/>
          <w:color w:val="000000"/>
        </w:rPr>
        <w:t xml:space="preserve">3. </w:t>
      </w:r>
      <w:r>
        <w:rPr>
          <w:rFonts w:ascii="Calibri" w:hAnsi="Calibri" w:cs="Calibri"/>
          <w:color w:val="000000"/>
        </w:rPr>
        <w:t>Have an extensive knowledge and well-informed understanding of the assessment requirements and arrangements for the subjects/curriculum areas they teach, including those related to public examinations and qualifications.</w:t>
      </w:r>
    </w:p>
    <w:p w:rsidR="00DC3C7C" w:rsidRDefault="00DC3C7C" w:rsidP="00DC3C7C">
      <w:pPr>
        <w:autoSpaceDE w:val="0"/>
        <w:autoSpaceDN w:val="0"/>
        <w:adjustRightInd w:val="0"/>
        <w:spacing w:after="0" w:line="240" w:lineRule="auto"/>
        <w:rPr>
          <w:rFonts w:ascii="Calibri" w:hAnsi="Calibri" w:cs="Calibri"/>
          <w:color w:val="000000"/>
        </w:rPr>
      </w:pPr>
      <w:r>
        <w:rPr>
          <w:rFonts w:ascii="Arial" w:hAnsi="Arial" w:cs="Arial"/>
          <w:color w:val="000000"/>
        </w:rPr>
        <w:t xml:space="preserve">4. </w:t>
      </w:r>
      <w:r>
        <w:rPr>
          <w:rFonts w:ascii="Calibri" w:hAnsi="Calibri" w:cs="Calibri"/>
          <w:color w:val="000000"/>
        </w:rPr>
        <w:t>Have up-to-date knowledge and understanding of the different types of qualifications and specifications and their suitability for meeting learners’ needs.</w:t>
      </w:r>
    </w:p>
    <w:p w:rsidR="00DC3C7C" w:rsidRDefault="00DC3C7C" w:rsidP="00DC3C7C">
      <w:pPr>
        <w:autoSpaceDE w:val="0"/>
        <w:autoSpaceDN w:val="0"/>
        <w:adjustRightInd w:val="0"/>
        <w:spacing w:after="0" w:line="240" w:lineRule="auto"/>
        <w:rPr>
          <w:rFonts w:ascii="Calibri" w:hAnsi="Calibri" w:cs="Calibri"/>
          <w:color w:val="000000"/>
        </w:rPr>
      </w:pPr>
      <w:r>
        <w:rPr>
          <w:rFonts w:ascii="Arial" w:hAnsi="Arial" w:cs="Arial"/>
          <w:color w:val="000000"/>
        </w:rPr>
        <w:t xml:space="preserve">5. </w:t>
      </w:r>
      <w:r>
        <w:rPr>
          <w:rFonts w:ascii="Calibri" w:hAnsi="Calibri" w:cs="Calibri"/>
          <w:color w:val="000000"/>
        </w:rPr>
        <w:t>Have a more developed knowledge and understanding of their subjects/ curriculum areas and related pedagogy including how learning progresses within them.</w:t>
      </w:r>
    </w:p>
    <w:p w:rsidR="00DC3C7C" w:rsidRDefault="00DC3C7C" w:rsidP="00DC3C7C">
      <w:pPr>
        <w:autoSpaceDE w:val="0"/>
        <w:autoSpaceDN w:val="0"/>
        <w:adjustRightInd w:val="0"/>
        <w:spacing w:after="0" w:line="240" w:lineRule="auto"/>
        <w:rPr>
          <w:rFonts w:ascii="Calibri" w:hAnsi="Calibri" w:cs="Calibri"/>
          <w:color w:val="000000"/>
        </w:rPr>
      </w:pPr>
      <w:r>
        <w:rPr>
          <w:rFonts w:ascii="Arial" w:hAnsi="Arial" w:cs="Arial"/>
          <w:color w:val="000000"/>
        </w:rPr>
        <w:t xml:space="preserve">6. </w:t>
      </w:r>
      <w:r>
        <w:rPr>
          <w:rFonts w:ascii="Calibri" w:hAnsi="Calibri" w:cs="Calibri"/>
          <w:color w:val="000000"/>
        </w:rPr>
        <w:t>Have sufficient depth of knowledge and experience to be able to give advice on the development and wellbeing of children and young people.</w:t>
      </w:r>
    </w:p>
    <w:p w:rsidR="00DC3C7C" w:rsidRDefault="00DC3C7C" w:rsidP="00DC3C7C">
      <w:pPr>
        <w:autoSpaceDE w:val="0"/>
        <w:autoSpaceDN w:val="0"/>
        <w:adjustRightInd w:val="0"/>
        <w:spacing w:after="0" w:line="240" w:lineRule="auto"/>
        <w:rPr>
          <w:rFonts w:ascii="Calibri" w:hAnsi="Calibri" w:cs="Calibri"/>
          <w:color w:val="000000"/>
        </w:rPr>
      </w:pPr>
      <w:r>
        <w:rPr>
          <w:rFonts w:ascii="Arial" w:hAnsi="Arial" w:cs="Arial"/>
          <w:color w:val="000000"/>
        </w:rPr>
        <w:t xml:space="preserve">7. </w:t>
      </w:r>
      <w:r>
        <w:rPr>
          <w:rFonts w:ascii="Calibri" w:hAnsi="Calibri" w:cs="Calibri"/>
          <w:color w:val="000000"/>
        </w:rPr>
        <w:t>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p>
    <w:p w:rsidR="00DC3C7C" w:rsidRDefault="00DC3C7C" w:rsidP="00DC3C7C">
      <w:pPr>
        <w:autoSpaceDE w:val="0"/>
        <w:autoSpaceDN w:val="0"/>
        <w:adjustRightInd w:val="0"/>
        <w:spacing w:after="0" w:line="240" w:lineRule="auto"/>
        <w:rPr>
          <w:rFonts w:ascii="Calibri" w:hAnsi="Calibri" w:cs="Calibri"/>
          <w:color w:val="000000"/>
        </w:rPr>
      </w:pPr>
      <w:r>
        <w:rPr>
          <w:rFonts w:ascii="Arial" w:hAnsi="Arial" w:cs="Arial"/>
          <w:color w:val="000000"/>
        </w:rPr>
        <w:t xml:space="preserve">8. </w:t>
      </w:r>
      <w:r>
        <w:rPr>
          <w:rFonts w:ascii="Calibri" w:hAnsi="Calibri" w:cs="Calibri"/>
          <w:color w:val="000000"/>
        </w:rPr>
        <w:t>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p>
    <w:p w:rsidR="00DC3C7C" w:rsidRDefault="00DC3C7C" w:rsidP="00DC3C7C">
      <w:pPr>
        <w:autoSpaceDE w:val="0"/>
        <w:autoSpaceDN w:val="0"/>
        <w:adjustRightInd w:val="0"/>
        <w:spacing w:after="0" w:line="240" w:lineRule="auto"/>
        <w:rPr>
          <w:rFonts w:ascii="Calibri" w:hAnsi="Calibri" w:cs="Calibri"/>
          <w:color w:val="000000"/>
        </w:rPr>
      </w:pPr>
      <w:r>
        <w:rPr>
          <w:rFonts w:ascii="Arial" w:hAnsi="Arial" w:cs="Arial"/>
          <w:color w:val="000000"/>
        </w:rPr>
        <w:t xml:space="preserve">9. </w:t>
      </w:r>
      <w:r>
        <w:rPr>
          <w:rFonts w:ascii="Calibri" w:hAnsi="Calibri" w:cs="Calibri"/>
          <w:color w:val="000000"/>
        </w:rPr>
        <w:t>Promote collaboration and work effectively as a team member.</w:t>
      </w:r>
    </w:p>
    <w:p w:rsidR="00DC3C7C" w:rsidRDefault="00DC3C7C" w:rsidP="00DC3C7C">
      <w:pPr>
        <w:autoSpaceDE w:val="0"/>
        <w:autoSpaceDN w:val="0"/>
        <w:adjustRightInd w:val="0"/>
        <w:spacing w:after="0" w:line="240" w:lineRule="auto"/>
        <w:rPr>
          <w:rFonts w:ascii="Calibri" w:hAnsi="Calibri" w:cs="Calibri"/>
          <w:color w:val="000000"/>
        </w:rPr>
      </w:pPr>
      <w:r>
        <w:rPr>
          <w:rFonts w:ascii="Arial" w:hAnsi="Arial" w:cs="Arial"/>
          <w:color w:val="000000"/>
        </w:rPr>
        <w:t xml:space="preserve">10. </w:t>
      </w:r>
      <w:r>
        <w:rPr>
          <w:rFonts w:ascii="Calibri" w:hAnsi="Calibri" w:cs="Calibri"/>
          <w:color w:val="000000"/>
        </w:rPr>
        <w:t>Contribute to the professional development of colleagues through coaching and mentoring, demonstrating effective practice, and providing advice and feedback.</w:t>
      </w:r>
    </w:p>
    <w:p w:rsidR="00DC3C7C" w:rsidRDefault="00DC3C7C" w:rsidP="00DC3C7C">
      <w:pPr>
        <w:autoSpaceDE w:val="0"/>
        <w:autoSpaceDN w:val="0"/>
        <w:adjustRightInd w:val="0"/>
        <w:spacing w:after="0" w:line="240" w:lineRule="auto"/>
        <w:rPr>
          <w:rFonts w:ascii="Calibri" w:hAnsi="Calibri" w:cs="Calibri"/>
          <w:color w:val="000000"/>
        </w:rPr>
      </w:pPr>
    </w:p>
    <w:p w:rsidR="00DC3C7C" w:rsidRPr="007C6614" w:rsidRDefault="00DC3C7C" w:rsidP="00DC3C7C">
      <w:pPr>
        <w:autoSpaceDE w:val="0"/>
        <w:autoSpaceDN w:val="0"/>
        <w:adjustRightInd w:val="0"/>
        <w:spacing w:after="0" w:line="240" w:lineRule="auto"/>
        <w:rPr>
          <w:rFonts w:ascii="Calibri-Bold" w:hAnsi="Calibri-Bold" w:cs="Calibri-Bold"/>
          <w:b/>
          <w:bCs/>
          <w:color w:val="365F91" w:themeColor="accent1" w:themeShade="BF"/>
        </w:rPr>
      </w:pPr>
      <w:r w:rsidRPr="007C6614">
        <w:rPr>
          <w:rFonts w:ascii="Calibri-Bold" w:hAnsi="Calibri-Bold" w:cs="Calibri-Bold"/>
          <w:b/>
          <w:bCs/>
          <w:color w:val="365F91" w:themeColor="accent1" w:themeShade="BF"/>
        </w:rPr>
        <w:t>Equal opportunities:</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We are committed to achieving equal opportunities in the way we deliver services to the community and in our employment arrangements. We expect all employees to understand and promote this policy in their work.</w:t>
      </w:r>
    </w:p>
    <w:p w:rsidR="00DC3C7C" w:rsidRDefault="00DC3C7C" w:rsidP="00DC3C7C">
      <w:pPr>
        <w:autoSpaceDE w:val="0"/>
        <w:autoSpaceDN w:val="0"/>
        <w:adjustRightInd w:val="0"/>
        <w:spacing w:after="0" w:line="240" w:lineRule="auto"/>
        <w:rPr>
          <w:rFonts w:ascii="Calibri" w:hAnsi="Calibri" w:cs="Calibri"/>
          <w:color w:val="000000"/>
        </w:rPr>
      </w:pPr>
    </w:p>
    <w:p w:rsidR="00DC3C7C" w:rsidRPr="007C6614" w:rsidRDefault="00DC3C7C" w:rsidP="00DC3C7C">
      <w:pPr>
        <w:autoSpaceDE w:val="0"/>
        <w:autoSpaceDN w:val="0"/>
        <w:adjustRightInd w:val="0"/>
        <w:spacing w:after="0" w:line="240" w:lineRule="auto"/>
        <w:rPr>
          <w:rFonts w:ascii="Calibri-Bold" w:hAnsi="Calibri-Bold" w:cs="Calibri-Bold"/>
          <w:b/>
          <w:bCs/>
          <w:color w:val="365F91" w:themeColor="accent1" w:themeShade="BF"/>
        </w:rPr>
      </w:pPr>
      <w:r w:rsidRPr="007C6614">
        <w:rPr>
          <w:rFonts w:ascii="Calibri-Bold" w:hAnsi="Calibri-Bold" w:cs="Calibri-Bold"/>
          <w:b/>
          <w:bCs/>
          <w:color w:val="365F91" w:themeColor="accent1" w:themeShade="BF"/>
        </w:rPr>
        <w:t>Health and safety:</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All employees have a responsibility for their own health and safety and that of others when carrying out their duties and must help us to apply our general statement of health and safety policy.</w:t>
      </w:r>
    </w:p>
    <w:p w:rsidR="00DC3C7C" w:rsidRDefault="00DC3C7C" w:rsidP="00DC3C7C">
      <w:pPr>
        <w:autoSpaceDE w:val="0"/>
        <w:autoSpaceDN w:val="0"/>
        <w:adjustRightInd w:val="0"/>
        <w:spacing w:after="0" w:line="240" w:lineRule="auto"/>
        <w:rPr>
          <w:rFonts w:ascii="Calibri" w:hAnsi="Calibri" w:cs="Calibri"/>
          <w:color w:val="000000"/>
        </w:rPr>
      </w:pPr>
    </w:p>
    <w:p w:rsidR="00DC3C7C" w:rsidRPr="007C6614" w:rsidRDefault="00DC3C7C" w:rsidP="00DC3C7C">
      <w:pPr>
        <w:autoSpaceDE w:val="0"/>
        <w:autoSpaceDN w:val="0"/>
        <w:adjustRightInd w:val="0"/>
        <w:spacing w:after="0" w:line="240" w:lineRule="auto"/>
        <w:rPr>
          <w:rFonts w:ascii="Calibri-Bold" w:hAnsi="Calibri-Bold" w:cs="Calibri-Bold"/>
          <w:b/>
          <w:bCs/>
          <w:color w:val="365F91" w:themeColor="accent1" w:themeShade="BF"/>
        </w:rPr>
      </w:pPr>
      <w:r w:rsidRPr="007C6614">
        <w:rPr>
          <w:rFonts w:ascii="Calibri-Bold" w:hAnsi="Calibri-Bold" w:cs="Calibri-Bold"/>
          <w:b/>
          <w:bCs/>
          <w:color w:val="365F91" w:themeColor="accent1" w:themeShade="BF"/>
        </w:rPr>
        <w:t>Safeguarding commitment:</w:t>
      </w:r>
    </w:p>
    <w:p w:rsidR="00DC3C7C" w:rsidRDefault="00DC3C7C" w:rsidP="00DC3C7C">
      <w:pPr>
        <w:autoSpaceDE w:val="0"/>
        <w:autoSpaceDN w:val="0"/>
        <w:adjustRightInd w:val="0"/>
        <w:spacing w:after="0" w:line="240" w:lineRule="auto"/>
        <w:rPr>
          <w:rFonts w:ascii="Calibri" w:hAnsi="Calibri" w:cs="Calibri"/>
          <w:color w:val="000000"/>
        </w:rPr>
      </w:pPr>
      <w:r>
        <w:rPr>
          <w:rFonts w:ascii="Calibri" w:hAnsi="Calibri" w:cs="Calibri"/>
          <w:color w:val="000000"/>
        </w:rPr>
        <w:t>St Mary’s Catholic Primary School is committed to safeguarding and promoting the welfare of children and young people and expects all staff and volunteers to share this commitment. This post is subject to an enhanced DBS clearance and we will always consider your references before confirming a job offer in writing.</w:t>
      </w:r>
    </w:p>
    <w:p w:rsidR="00DC3C7C" w:rsidRDefault="00DC3C7C" w:rsidP="00DC3C7C">
      <w:pPr>
        <w:autoSpaceDE w:val="0"/>
        <w:autoSpaceDN w:val="0"/>
        <w:adjustRightInd w:val="0"/>
        <w:spacing w:after="0" w:line="240" w:lineRule="auto"/>
        <w:rPr>
          <w:rFonts w:ascii="Calibri" w:hAnsi="Calibri" w:cs="Calibri"/>
          <w:color w:val="000000"/>
        </w:rPr>
      </w:pPr>
    </w:p>
    <w:p w:rsidR="005110B6" w:rsidRDefault="00DC3C7C" w:rsidP="005110B6">
      <w:pPr>
        <w:rPr>
          <w:rFonts w:ascii="Calibri" w:hAnsi="Calibri" w:cs="Calibri"/>
          <w:color w:val="000000"/>
          <w:sz w:val="16"/>
          <w:szCs w:val="16"/>
        </w:rPr>
      </w:pPr>
      <w:r>
        <w:rPr>
          <w:rFonts w:ascii="Calibri" w:hAnsi="Calibri" w:cs="Calibri"/>
          <w:color w:val="000000"/>
        </w:rPr>
        <w:t>Reviewed: March 2021</w:t>
      </w:r>
    </w:p>
    <w:p w:rsidR="00DC3C7C" w:rsidRPr="00DC3C7C" w:rsidRDefault="00DC3C7C" w:rsidP="00DC3C7C">
      <w:pPr>
        <w:jc w:val="center"/>
        <w:rPr>
          <w:sz w:val="16"/>
          <w:szCs w:val="16"/>
        </w:rPr>
      </w:pPr>
      <w:r>
        <w:rPr>
          <w:sz w:val="16"/>
          <w:szCs w:val="16"/>
        </w:rPr>
        <w:t>__________________________________________________________</w:t>
      </w:r>
    </w:p>
    <w:p w:rsidR="005110B6" w:rsidRPr="00DC3C7C" w:rsidRDefault="005110B6" w:rsidP="005110B6">
      <w:pPr>
        <w:jc w:val="center"/>
        <w:rPr>
          <w:rFonts w:ascii="Lucida Handwriting" w:eastAsia="Times New Roman" w:hAnsi="Lucida Handwriting" w:cs="Times New Roman"/>
          <w:color w:val="333333"/>
          <w:sz w:val="18"/>
          <w:szCs w:val="18"/>
          <w:lang w:eastAsia="en-GB"/>
        </w:rPr>
      </w:pPr>
      <w:r w:rsidRPr="00DC3C7C">
        <w:rPr>
          <w:rFonts w:ascii="Lucida Handwriting" w:eastAsia="Times New Roman" w:hAnsi="Lucida Handwriting" w:cs="Times New Roman"/>
          <w:iCs/>
          <w:color w:val="333333"/>
          <w:sz w:val="18"/>
          <w:szCs w:val="18"/>
          <w:lang w:eastAsia="en-GB"/>
        </w:rPr>
        <w:t>The life and soul of St Mary's is based on the example given to us by Jesus Christ. The caring, understanding, love and support for each other is present in all that we do and all that we strive to do.</w:t>
      </w:r>
    </w:p>
    <w:p w:rsidR="005110B6" w:rsidRPr="00DC3C7C" w:rsidRDefault="005110B6" w:rsidP="00DC3C7C">
      <w:pPr>
        <w:spacing w:before="100" w:beforeAutospacing="1" w:after="100" w:afterAutospacing="1" w:line="240" w:lineRule="auto"/>
        <w:jc w:val="center"/>
        <w:rPr>
          <w:rFonts w:ascii="Lucida Handwriting" w:eastAsia="Times New Roman" w:hAnsi="Lucida Handwriting" w:cs="Times New Roman"/>
          <w:b/>
          <w:iCs/>
          <w:color w:val="333333"/>
          <w:sz w:val="18"/>
          <w:szCs w:val="18"/>
        </w:rPr>
      </w:pPr>
      <w:r w:rsidRPr="00DC3C7C">
        <w:rPr>
          <w:rFonts w:ascii="Lucida Handwriting" w:eastAsia="Times New Roman" w:hAnsi="Lucida Handwriting" w:cs="Times New Roman"/>
          <w:iCs/>
          <w:color w:val="333333"/>
          <w:sz w:val="18"/>
          <w:szCs w:val="18"/>
        </w:rPr>
        <w:t xml:space="preserve">Every child and every adult at St Mary's is as important as the next. By working together we are all able to help each other and produce the best environment possible for each child's learning experiences to be as successful as possible. Our main concern is to make the school, in every sense a Christian community where all parents, pupils and staff are </w:t>
      </w:r>
      <w:r w:rsidRPr="00DC3C7C">
        <w:rPr>
          <w:rFonts w:ascii="Lucida Handwriting" w:eastAsia="Times New Roman" w:hAnsi="Lucida Handwriting" w:cs="Times New Roman"/>
          <w:b/>
          <w:bCs/>
          <w:iCs/>
          <w:color w:val="333333"/>
          <w:sz w:val="18"/>
          <w:szCs w:val="18"/>
        </w:rPr>
        <w:t>working together for the good of each other</w:t>
      </w:r>
      <w:r w:rsidRPr="00DC3C7C">
        <w:rPr>
          <w:rFonts w:ascii="Lucida Handwriting" w:eastAsia="Times New Roman" w:hAnsi="Lucida Handwriting" w:cs="Times New Roman"/>
          <w:b/>
          <w:iCs/>
          <w:color w:val="333333"/>
          <w:sz w:val="18"/>
          <w:szCs w:val="18"/>
        </w:rPr>
        <w:t>.</w:t>
      </w:r>
    </w:p>
    <w:p w:rsidR="001B56F8" w:rsidRPr="00DC3C7C" w:rsidRDefault="00DC3C7C" w:rsidP="00DC3C7C">
      <w:pPr>
        <w:tabs>
          <w:tab w:val="left" w:pos="3168"/>
          <w:tab w:val="center" w:pos="4513"/>
        </w:tabs>
        <w:spacing w:before="100" w:beforeAutospacing="1" w:after="100" w:afterAutospacing="1" w:line="240" w:lineRule="auto"/>
        <w:rPr>
          <w:rFonts w:ascii="Lucida Handwriting" w:eastAsia="Times New Roman" w:hAnsi="Lucida Handwriting" w:cs="Arial"/>
          <w:b/>
          <w:color w:val="333333"/>
          <w:sz w:val="19"/>
          <w:szCs w:val="19"/>
          <w:lang w:eastAsia="en-GB"/>
        </w:rPr>
      </w:pPr>
      <w:r>
        <w:rPr>
          <w:rFonts w:ascii="Lucida Handwriting" w:eastAsia="Times New Roman" w:hAnsi="Lucida Handwriting" w:cs="Arial"/>
          <w:b/>
          <w:color w:val="333333"/>
          <w:sz w:val="19"/>
          <w:szCs w:val="19"/>
          <w:lang w:eastAsia="en-GB"/>
        </w:rPr>
        <w:tab/>
      </w:r>
      <w:r>
        <w:rPr>
          <w:rFonts w:ascii="Lucida Handwriting" w:eastAsia="Times New Roman" w:hAnsi="Lucida Handwriting" w:cs="Arial"/>
          <w:b/>
          <w:color w:val="333333"/>
          <w:sz w:val="19"/>
          <w:szCs w:val="19"/>
          <w:lang w:eastAsia="en-GB"/>
        </w:rPr>
        <w:tab/>
      </w:r>
      <w:r w:rsidR="005110B6" w:rsidRPr="005110B6">
        <w:rPr>
          <w:noProof/>
          <w:lang w:eastAsia="en-GB"/>
        </w:rPr>
        <w:drawing>
          <wp:inline distT="0" distB="0" distL="0" distR="0" wp14:anchorId="06627D2E" wp14:editId="0B690C5B">
            <wp:extent cx="1150620" cy="1150620"/>
            <wp:effectExtent l="0" t="0" r="0" b="0"/>
            <wp:docPr id="4" name="Picture 4" descr="\\02009domain.sch\userdata$\users\staff\akowalska\Desktop\cross_shimmer_md_wht_188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009domain.sch\userdata$\users\staff\akowalska\Desktop\cross_shimmer_md_wht_18848.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sectPr w:rsidR="001B56F8" w:rsidRPr="00DC3C7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1ED" w:rsidRDefault="001501ED" w:rsidP="001501ED">
      <w:pPr>
        <w:spacing w:after="0" w:line="240" w:lineRule="auto"/>
      </w:pPr>
      <w:r>
        <w:separator/>
      </w:r>
    </w:p>
  </w:endnote>
  <w:endnote w:type="continuationSeparator" w:id="0">
    <w:p w:rsidR="001501ED" w:rsidRDefault="001501ED" w:rsidP="0015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C1D" w:rsidRPr="0050072E" w:rsidRDefault="002D080F" w:rsidP="00752C1D">
    <w:pPr>
      <w:pStyle w:val="Footer"/>
      <w:jc w:val="center"/>
      <w:rPr>
        <w:b/>
        <w:color w:val="1F497D" w:themeColor="text2"/>
      </w:rPr>
    </w:pPr>
    <w:r>
      <w:rPr>
        <w:noProof/>
        <w:lang w:eastAsia="en-GB"/>
      </w:rPr>
      <w:drawing>
        <wp:anchor distT="0" distB="0" distL="114300" distR="114300" simplePos="0" relativeHeight="251663360" behindDoc="0" locked="0" layoutInCell="1" allowOverlap="1" wp14:anchorId="59E7E36C" wp14:editId="300C82EC">
          <wp:simplePos x="0" y="0"/>
          <wp:positionH relativeFrom="column">
            <wp:posOffset>-725805</wp:posOffset>
          </wp:positionH>
          <wp:positionV relativeFrom="paragraph">
            <wp:posOffset>90805</wp:posOffset>
          </wp:positionV>
          <wp:extent cx="725170" cy="697865"/>
          <wp:effectExtent l="0" t="0" r="0" b="6985"/>
          <wp:wrapSquare wrapText="bothSides"/>
          <wp:docPr id="3" name="Picture 3" descr="http://media2.picsearch.com/is?9RKsr23OJl-RcPIdYENHbpMpA1CdCpT_UlaE_n122P0&amp;height=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2.picsearch.com/is?9RKsr23OJl-RcPIdYENHbpMpA1CdCpT_UlaE_n122P0&amp;height=19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97865"/>
                  </a:xfrm>
                  <a:prstGeom prst="rect">
                    <a:avLst/>
                  </a:prstGeom>
                  <a:noFill/>
                  <a:ln>
                    <a:noFill/>
                  </a:ln>
                </pic:spPr>
              </pic:pic>
            </a:graphicData>
          </a:graphic>
          <wp14:sizeRelH relativeFrom="page">
            <wp14:pctWidth>0</wp14:pctWidth>
          </wp14:sizeRelH>
          <wp14:sizeRelV relativeFrom="page">
            <wp14:pctHeight>0</wp14:pctHeight>
          </wp14:sizeRelV>
        </wp:anchor>
      </w:drawing>
    </w:r>
    <w:r w:rsidR="00752C1D" w:rsidRPr="0050072E">
      <w:rPr>
        <w:b/>
        <w:color w:val="1F497D" w:themeColor="text2"/>
      </w:rPr>
      <w:t>St Mary’s is a GOOD school</w:t>
    </w:r>
  </w:p>
  <w:p w:rsidR="00752C1D" w:rsidRPr="0050072E" w:rsidRDefault="002D080F" w:rsidP="002D080F">
    <w:pPr>
      <w:pStyle w:val="Footer"/>
      <w:tabs>
        <w:tab w:val="left" w:pos="615"/>
      </w:tabs>
      <w:rPr>
        <w:b/>
        <w:i/>
        <w:color w:val="1F497D" w:themeColor="text2"/>
      </w:rPr>
    </w:pPr>
    <w:r>
      <w:rPr>
        <w:b/>
        <w:i/>
        <w:color w:val="1F497D" w:themeColor="text2"/>
      </w:rPr>
      <w:tab/>
    </w:r>
    <w:r>
      <w:rPr>
        <w:b/>
        <w:i/>
        <w:color w:val="1F497D" w:themeColor="text2"/>
      </w:rPr>
      <w:tab/>
    </w:r>
    <w:r w:rsidRPr="0050072E">
      <w:rPr>
        <w:b/>
        <w:i/>
        <w:color w:val="1F497D" w:themeColor="text2"/>
      </w:rPr>
      <w:t xml:space="preserve"> </w:t>
    </w:r>
    <w:r w:rsidR="00752C1D" w:rsidRPr="0050072E">
      <w:rPr>
        <w:b/>
        <w:i/>
        <w:color w:val="1F497D" w:themeColor="text2"/>
      </w:rPr>
      <w:t>‘It is vibrant, purposeful and cohesive.  It is a place where children want to learn.’</w:t>
    </w:r>
  </w:p>
  <w:p w:rsidR="001501ED" w:rsidRDefault="00752C1D" w:rsidP="00752C1D">
    <w:pPr>
      <w:pStyle w:val="Footer"/>
      <w:jc w:val="center"/>
    </w:pPr>
    <w:r w:rsidRPr="0050072E">
      <w:rPr>
        <w:b/>
        <w:color w:val="1F497D" w:themeColor="text2"/>
      </w:rPr>
      <w:t>OFSTED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1ED" w:rsidRDefault="001501ED" w:rsidP="001501ED">
      <w:pPr>
        <w:spacing w:after="0" w:line="240" w:lineRule="auto"/>
      </w:pPr>
      <w:r>
        <w:separator/>
      </w:r>
    </w:p>
  </w:footnote>
  <w:footnote w:type="continuationSeparator" w:id="0">
    <w:p w:rsidR="001501ED" w:rsidRDefault="001501ED" w:rsidP="00150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1ED" w:rsidRDefault="001501ED">
    <w:pPr>
      <w:pStyle w:val="Header"/>
    </w:pPr>
    <w:r w:rsidRPr="00D1632C">
      <w:rPr>
        <w:b/>
        <w:noProof/>
        <w:color w:val="548DD4" w:themeColor="text2" w:themeTint="99"/>
        <w:sz w:val="40"/>
        <w:szCs w:val="40"/>
        <w:lang w:eastAsia="en-GB"/>
      </w:rPr>
      <w:drawing>
        <wp:anchor distT="0" distB="0" distL="114300" distR="114300" simplePos="0" relativeHeight="251659264" behindDoc="0" locked="0" layoutInCell="1" allowOverlap="1" wp14:anchorId="42329E4F" wp14:editId="2AF025D3">
          <wp:simplePos x="0" y="0"/>
          <wp:positionH relativeFrom="column">
            <wp:posOffset>5721985</wp:posOffset>
          </wp:positionH>
          <wp:positionV relativeFrom="paragraph">
            <wp:posOffset>-316865</wp:posOffset>
          </wp:positionV>
          <wp:extent cx="835025" cy="835025"/>
          <wp:effectExtent l="0" t="0" r="317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835025"/>
                  </a:xfrm>
                  <a:prstGeom prst="rect">
                    <a:avLst/>
                  </a:prstGeom>
                  <a:noFill/>
                </pic:spPr>
              </pic:pic>
            </a:graphicData>
          </a:graphic>
          <wp14:sizeRelH relativeFrom="page">
            <wp14:pctWidth>0</wp14:pctWidth>
          </wp14:sizeRelH>
          <wp14:sizeRelV relativeFrom="page">
            <wp14:pctHeight>0</wp14:pctHeight>
          </wp14:sizeRelV>
        </wp:anchor>
      </w:drawing>
    </w:r>
    <w:r>
      <w:t xml:space="preserve">                                                                                                                     St Mary’s Catholic Primary School</w:t>
    </w:r>
  </w:p>
  <w:p w:rsidR="001501ED" w:rsidRPr="001501ED" w:rsidRDefault="001501ED">
    <w:pPr>
      <w:pStyle w:val="Header"/>
      <w:rPr>
        <w:rFonts w:ascii="Lucida Handwriting" w:hAnsi="Lucida Handwriting"/>
      </w:rPr>
    </w:pPr>
    <w:r>
      <w:rPr>
        <w:rFonts w:ascii="Lucida Handwriting" w:hAnsi="Lucida Handwriting"/>
      </w:rPr>
      <w:t xml:space="preserve">                       </w:t>
    </w:r>
    <w:r w:rsidR="00D10657">
      <w:rPr>
        <w:rFonts w:ascii="Lucida Handwriting" w:hAnsi="Lucida Handwriting"/>
      </w:rPr>
      <w:t xml:space="preserve">                     Working T</w:t>
    </w:r>
    <w:r>
      <w:rPr>
        <w:rFonts w:ascii="Lucida Handwriting" w:hAnsi="Lucida Handwriting"/>
      </w:rPr>
      <w:t>ogether for the Good of Each Other</w:t>
    </w:r>
  </w:p>
  <w:p w:rsidR="001501ED" w:rsidRDefault="00150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5C77"/>
    <w:multiLevelType w:val="hybridMultilevel"/>
    <w:tmpl w:val="C226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F269E"/>
    <w:multiLevelType w:val="hybridMultilevel"/>
    <w:tmpl w:val="4C968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A4891"/>
    <w:multiLevelType w:val="hybridMultilevel"/>
    <w:tmpl w:val="58E2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03A02"/>
    <w:multiLevelType w:val="hybridMultilevel"/>
    <w:tmpl w:val="C65A02FA"/>
    <w:lvl w:ilvl="0" w:tplc="86F872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65523"/>
    <w:multiLevelType w:val="hybridMultilevel"/>
    <w:tmpl w:val="77D4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500677"/>
    <w:multiLevelType w:val="hybridMultilevel"/>
    <w:tmpl w:val="5676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3124E"/>
    <w:multiLevelType w:val="hybridMultilevel"/>
    <w:tmpl w:val="3AF41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938DB"/>
    <w:multiLevelType w:val="hybridMultilevel"/>
    <w:tmpl w:val="1CC0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8F28FB"/>
    <w:multiLevelType w:val="hybridMultilevel"/>
    <w:tmpl w:val="A4FE5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7E200B"/>
    <w:multiLevelType w:val="hybridMultilevel"/>
    <w:tmpl w:val="4A841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F0335E"/>
    <w:multiLevelType w:val="hybridMultilevel"/>
    <w:tmpl w:val="9C8E8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D3E9A"/>
    <w:multiLevelType w:val="hybridMultilevel"/>
    <w:tmpl w:val="4A90E6CE"/>
    <w:lvl w:ilvl="0" w:tplc="77AC9EB0">
      <w:numFmt w:val="bullet"/>
      <w:lvlText w:val="-"/>
      <w:lvlJc w:val="left"/>
      <w:pPr>
        <w:ind w:left="1080" w:hanging="360"/>
      </w:pPr>
      <w:rPr>
        <w:rFonts w:ascii="Calibri" w:eastAsiaTheme="minorHAnsi" w:hAnsi="Calibri" w:cstheme="minorBidi"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8DC6B41"/>
    <w:multiLevelType w:val="hybridMultilevel"/>
    <w:tmpl w:val="1C56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7379F6"/>
    <w:multiLevelType w:val="hybridMultilevel"/>
    <w:tmpl w:val="351A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C4A8C"/>
    <w:multiLevelType w:val="hybridMultilevel"/>
    <w:tmpl w:val="6616D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006B4"/>
    <w:multiLevelType w:val="hybridMultilevel"/>
    <w:tmpl w:val="DAEE9B4A"/>
    <w:lvl w:ilvl="0" w:tplc="1F7EB0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4C07F8"/>
    <w:multiLevelType w:val="hybridMultilevel"/>
    <w:tmpl w:val="B9F0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751331"/>
    <w:multiLevelType w:val="hybridMultilevel"/>
    <w:tmpl w:val="046A9510"/>
    <w:lvl w:ilvl="0" w:tplc="7FC4F6C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205E15"/>
    <w:multiLevelType w:val="hybridMultilevel"/>
    <w:tmpl w:val="B324E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6B6AF0"/>
    <w:multiLevelType w:val="hybridMultilevel"/>
    <w:tmpl w:val="9CDAE194"/>
    <w:lvl w:ilvl="0" w:tplc="6446649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9A6827"/>
    <w:multiLevelType w:val="hybridMultilevel"/>
    <w:tmpl w:val="91B07CB4"/>
    <w:lvl w:ilvl="0" w:tplc="7B3AE8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8109C4"/>
    <w:multiLevelType w:val="hybridMultilevel"/>
    <w:tmpl w:val="1FD0BF64"/>
    <w:lvl w:ilvl="0" w:tplc="0ABC4EBC">
      <w:start w:val="25"/>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20"/>
  </w:num>
  <w:num w:numId="4">
    <w:abstractNumId w:val="3"/>
  </w:num>
  <w:num w:numId="5">
    <w:abstractNumId w:val="15"/>
  </w:num>
  <w:num w:numId="6">
    <w:abstractNumId w:val="18"/>
  </w:num>
  <w:num w:numId="7">
    <w:abstractNumId w:val="17"/>
  </w:num>
  <w:num w:numId="8">
    <w:abstractNumId w:val="1"/>
  </w:num>
  <w:num w:numId="9">
    <w:abstractNumId w:val="21"/>
  </w:num>
  <w:num w:numId="10">
    <w:abstractNumId w:val="10"/>
  </w:num>
  <w:num w:numId="11">
    <w:abstractNumId w:val="5"/>
  </w:num>
  <w:num w:numId="12">
    <w:abstractNumId w:val="2"/>
  </w:num>
  <w:num w:numId="13">
    <w:abstractNumId w:val="16"/>
  </w:num>
  <w:num w:numId="14">
    <w:abstractNumId w:val="14"/>
  </w:num>
  <w:num w:numId="15">
    <w:abstractNumId w:val="0"/>
  </w:num>
  <w:num w:numId="16">
    <w:abstractNumId w:val="9"/>
  </w:num>
  <w:num w:numId="17">
    <w:abstractNumId w:val="7"/>
  </w:num>
  <w:num w:numId="18">
    <w:abstractNumId w:val="12"/>
  </w:num>
  <w:num w:numId="19">
    <w:abstractNumId w:val="8"/>
  </w:num>
  <w:num w:numId="20">
    <w:abstractNumId w:val="6"/>
  </w:num>
  <w:num w:numId="21">
    <w:abstractNumId w:val="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ED"/>
    <w:rsid w:val="00015601"/>
    <w:rsid w:val="000B62C3"/>
    <w:rsid w:val="001501ED"/>
    <w:rsid w:val="00160C38"/>
    <w:rsid w:val="00182A77"/>
    <w:rsid w:val="001935E2"/>
    <w:rsid w:val="001B56F8"/>
    <w:rsid w:val="001F3A9B"/>
    <w:rsid w:val="00252FE8"/>
    <w:rsid w:val="002D080F"/>
    <w:rsid w:val="00376694"/>
    <w:rsid w:val="0038698E"/>
    <w:rsid w:val="00492919"/>
    <w:rsid w:val="0050072E"/>
    <w:rsid w:val="005110B6"/>
    <w:rsid w:val="00603DB7"/>
    <w:rsid w:val="006B1DA2"/>
    <w:rsid w:val="00752C1D"/>
    <w:rsid w:val="008755C5"/>
    <w:rsid w:val="0091042E"/>
    <w:rsid w:val="009A3DCB"/>
    <w:rsid w:val="009B06F8"/>
    <w:rsid w:val="00A054E0"/>
    <w:rsid w:val="00A11797"/>
    <w:rsid w:val="00A53281"/>
    <w:rsid w:val="00B04D32"/>
    <w:rsid w:val="00B13093"/>
    <w:rsid w:val="00B47B06"/>
    <w:rsid w:val="00BB18D0"/>
    <w:rsid w:val="00CC05E9"/>
    <w:rsid w:val="00D10657"/>
    <w:rsid w:val="00DC3C7C"/>
    <w:rsid w:val="00F1333F"/>
    <w:rsid w:val="00F3211E"/>
    <w:rsid w:val="00F668D1"/>
    <w:rsid w:val="00F82C09"/>
    <w:rsid w:val="00F95285"/>
    <w:rsid w:val="00FF7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11DC6F-E05F-4EC7-9FCB-60857030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6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1ED"/>
  </w:style>
  <w:style w:type="paragraph" w:styleId="Footer">
    <w:name w:val="footer"/>
    <w:basedOn w:val="Normal"/>
    <w:link w:val="FooterChar"/>
    <w:uiPriority w:val="99"/>
    <w:unhideWhenUsed/>
    <w:rsid w:val="00150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1ED"/>
  </w:style>
  <w:style w:type="paragraph" w:styleId="BalloonText">
    <w:name w:val="Balloon Text"/>
    <w:basedOn w:val="Normal"/>
    <w:link w:val="BalloonTextChar"/>
    <w:uiPriority w:val="99"/>
    <w:semiHidden/>
    <w:unhideWhenUsed/>
    <w:rsid w:val="00150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1ED"/>
    <w:rPr>
      <w:rFonts w:ascii="Tahoma" w:hAnsi="Tahoma" w:cs="Tahoma"/>
      <w:sz w:val="16"/>
      <w:szCs w:val="16"/>
    </w:rPr>
  </w:style>
  <w:style w:type="paragraph" w:styleId="ListParagraph">
    <w:name w:val="List Paragraph"/>
    <w:basedOn w:val="Normal"/>
    <w:uiPriority w:val="34"/>
    <w:qFormat/>
    <w:rsid w:val="009A3DCB"/>
    <w:pPr>
      <w:ind w:left="720"/>
      <w:contextualSpacing/>
    </w:pPr>
  </w:style>
  <w:style w:type="table" w:styleId="TableGrid">
    <w:name w:val="Table Grid"/>
    <w:basedOn w:val="TableNormal"/>
    <w:uiPriority w:val="39"/>
    <w:rsid w:val="006B1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mokrwfjf8">
    <w:name w:val="markmokrwfjf8"/>
    <w:basedOn w:val="DefaultParagraphFont"/>
    <w:rsid w:val="00603DB7"/>
  </w:style>
  <w:style w:type="paragraph" w:styleId="Title">
    <w:name w:val="Title"/>
    <w:basedOn w:val="Normal"/>
    <w:next w:val="Normal"/>
    <w:link w:val="TitleChar"/>
    <w:qFormat/>
    <w:rsid w:val="005110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110B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7227">
      <w:bodyDiv w:val="1"/>
      <w:marLeft w:val="0"/>
      <w:marRight w:val="0"/>
      <w:marTop w:val="0"/>
      <w:marBottom w:val="0"/>
      <w:divBdr>
        <w:top w:val="none" w:sz="0" w:space="0" w:color="auto"/>
        <w:left w:val="none" w:sz="0" w:space="0" w:color="auto"/>
        <w:bottom w:val="none" w:sz="0" w:space="0" w:color="auto"/>
        <w:right w:val="none" w:sz="0" w:space="0" w:color="auto"/>
      </w:divBdr>
      <w:divsChild>
        <w:div w:id="108474925">
          <w:marLeft w:val="0"/>
          <w:marRight w:val="0"/>
          <w:marTop w:val="0"/>
          <w:marBottom w:val="0"/>
          <w:divBdr>
            <w:top w:val="none" w:sz="0" w:space="0" w:color="auto"/>
            <w:left w:val="none" w:sz="0" w:space="0" w:color="auto"/>
            <w:bottom w:val="none" w:sz="0" w:space="0" w:color="auto"/>
            <w:right w:val="none" w:sz="0" w:space="0" w:color="auto"/>
          </w:divBdr>
          <w:divsChild>
            <w:div w:id="2117406434">
              <w:marLeft w:val="0"/>
              <w:marRight w:val="0"/>
              <w:marTop w:val="0"/>
              <w:marBottom w:val="0"/>
              <w:divBdr>
                <w:top w:val="none" w:sz="0" w:space="0" w:color="auto"/>
                <w:left w:val="none" w:sz="0" w:space="0" w:color="auto"/>
                <w:bottom w:val="none" w:sz="0" w:space="0" w:color="auto"/>
                <w:right w:val="none" w:sz="0" w:space="0" w:color="auto"/>
              </w:divBdr>
              <w:divsChild>
                <w:div w:id="1758869044">
                  <w:marLeft w:val="0"/>
                  <w:marRight w:val="0"/>
                  <w:marTop w:val="0"/>
                  <w:marBottom w:val="0"/>
                  <w:divBdr>
                    <w:top w:val="none" w:sz="0" w:space="0" w:color="auto"/>
                    <w:left w:val="none" w:sz="0" w:space="0" w:color="auto"/>
                    <w:bottom w:val="none" w:sz="0" w:space="0" w:color="auto"/>
                    <w:right w:val="none" w:sz="0" w:space="0" w:color="auto"/>
                  </w:divBdr>
                  <w:divsChild>
                    <w:div w:id="921065431">
                      <w:marLeft w:val="0"/>
                      <w:marRight w:val="0"/>
                      <w:marTop w:val="0"/>
                      <w:marBottom w:val="0"/>
                      <w:divBdr>
                        <w:top w:val="none" w:sz="0" w:space="0" w:color="auto"/>
                        <w:left w:val="none" w:sz="0" w:space="0" w:color="auto"/>
                        <w:bottom w:val="none" w:sz="0" w:space="0" w:color="auto"/>
                        <w:right w:val="none" w:sz="0" w:space="0" w:color="auto"/>
                      </w:divBdr>
                      <w:divsChild>
                        <w:div w:id="1438719206">
                          <w:marLeft w:val="0"/>
                          <w:marRight w:val="0"/>
                          <w:marTop w:val="0"/>
                          <w:marBottom w:val="0"/>
                          <w:divBdr>
                            <w:top w:val="none" w:sz="0" w:space="0" w:color="auto"/>
                            <w:left w:val="none" w:sz="0" w:space="0" w:color="auto"/>
                            <w:bottom w:val="none" w:sz="0" w:space="0" w:color="auto"/>
                            <w:right w:val="none" w:sz="0" w:space="0" w:color="auto"/>
                          </w:divBdr>
                          <w:divsChild>
                            <w:div w:id="711148661">
                              <w:marLeft w:val="0"/>
                              <w:marRight w:val="0"/>
                              <w:marTop w:val="0"/>
                              <w:marBottom w:val="0"/>
                              <w:divBdr>
                                <w:top w:val="none" w:sz="0" w:space="0" w:color="auto"/>
                                <w:left w:val="none" w:sz="0" w:space="0" w:color="auto"/>
                                <w:bottom w:val="none" w:sz="0" w:space="0" w:color="auto"/>
                                <w:right w:val="none" w:sz="0" w:space="0" w:color="auto"/>
                              </w:divBdr>
                              <w:divsChild>
                                <w:div w:id="1220752295">
                                  <w:marLeft w:val="0"/>
                                  <w:marRight w:val="0"/>
                                  <w:marTop w:val="0"/>
                                  <w:marBottom w:val="0"/>
                                  <w:divBdr>
                                    <w:top w:val="none" w:sz="0" w:space="0" w:color="auto"/>
                                    <w:left w:val="none" w:sz="0" w:space="0" w:color="auto"/>
                                    <w:bottom w:val="none" w:sz="0" w:space="0" w:color="auto"/>
                                    <w:right w:val="none" w:sz="0" w:space="0" w:color="auto"/>
                                  </w:divBdr>
                                  <w:divsChild>
                                    <w:div w:id="1765177247">
                                      <w:marLeft w:val="0"/>
                                      <w:marRight w:val="0"/>
                                      <w:marTop w:val="0"/>
                                      <w:marBottom w:val="0"/>
                                      <w:divBdr>
                                        <w:top w:val="none" w:sz="0" w:space="0" w:color="auto"/>
                                        <w:left w:val="none" w:sz="0" w:space="0" w:color="auto"/>
                                        <w:bottom w:val="none" w:sz="0" w:space="0" w:color="auto"/>
                                        <w:right w:val="none" w:sz="0" w:space="0" w:color="auto"/>
                                      </w:divBdr>
                                      <w:divsChild>
                                        <w:div w:id="132911785">
                                          <w:marLeft w:val="0"/>
                                          <w:marRight w:val="0"/>
                                          <w:marTop w:val="0"/>
                                          <w:marBottom w:val="0"/>
                                          <w:divBdr>
                                            <w:top w:val="none" w:sz="0" w:space="0" w:color="auto"/>
                                            <w:left w:val="none" w:sz="0" w:space="0" w:color="auto"/>
                                            <w:bottom w:val="none" w:sz="0" w:space="0" w:color="auto"/>
                                            <w:right w:val="none" w:sz="0" w:space="0" w:color="auto"/>
                                          </w:divBdr>
                                          <w:divsChild>
                                            <w:div w:id="2005278625">
                                              <w:marLeft w:val="0"/>
                                              <w:marRight w:val="0"/>
                                              <w:marTop w:val="0"/>
                                              <w:marBottom w:val="0"/>
                                              <w:divBdr>
                                                <w:top w:val="none" w:sz="0" w:space="0" w:color="auto"/>
                                                <w:left w:val="none" w:sz="0" w:space="0" w:color="auto"/>
                                                <w:bottom w:val="none" w:sz="0" w:space="0" w:color="auto"/>
                                                <w:right w:val="none" w:sz="0" w:space="0" w:color="auto"/>
                                              </w:divBdr>
                                              <w:divsChild>
                                                <w:div w:id="253249237">
                                                  <w:marLeft w:val="0"/>
                                                  <w:marRight w:val="0"/>
                                                  <w:marTop w:val="0"/>
                                                  <w:marBottom w:val="0"/>
                                                  <w:divBdr>
                                                    <w:top w:val="none" w:sz="0" w:space="0" w:color="auto"/>
                                                    <w:left w:val="none" w:sz="0" w:space="0" w:color="auto"/>
                                                    <w:bottom w:val="none" w:sz="0" w:space="0" w:color="auto"/>
                                                    <w:right w:val="none" w:sz="0" w:space="0" w:color="auto"/>
                                                  </w:divBdr>
                                                  <w:divsChild>
                                                    <w:div w:id="1424035975">
                                                      <w:marLeft w:val="0"/>
                                                      <w:marRight w:val="0"/>
                                                      <w:marTop w:val="0"/>
                                                      <w:marBottom w:val="0"/>
                                                      <w:divBdr>
                                                        <w:top w:val="none" w:sz="0" w:space="0" w:color="auto"/>
                                                        <w:left w:val="none" w:sz="0" w:space="0" w:color="auto"/>
                                                        <w:bottom w:val="none" w:sz="0" w:space="0" w:color="auto"/>
                                                        <w:right w:val="none" w:sz="0" w:space="0" w:color="auto"/>
                                                      </w:divBdr>
                                                      <w:divsChild>
                                                        <w:div w:id="1914967133">
                                                          <w:marLeft w:val="0"/>
                                                          <w:marRight w:val="0"/>
                                                          <w:marTop w:val="0"/>
                                                          <w:marBottom w:val="0"/>
                                                          <w:divBdr>
                                                            <w:top w:val="none" w:sz="0" w:space="0" w:color="auto"/>
                                                            <w:left w:val="none" w:sz="0" w:space="0" w:color="auto"/>
                                                            <w:bottom w:val="none" w:sz="0" w:space="0" w:color="auto"/>
                                                            <w:right w:val="none" w:sz="0" w:space="0" w:color="auto"/>
                                                          </w:divBdr>
                                                          <w:divsChild>
                                                            <w:div w:id="163978862">
                                                              <w:marLeft w:val="0"/>
                                                              <w:marRight w:val="0"/>
                                                              <w:marTop w:val="0"/>
                                                              <w:marBottom w:val="0"/>
                                                              <w:divBdr>
                                                                <w:top w:val="none" w:sz="0" w:space="0" w:color="auto"/>
                                                                <w:left w:val="none" w:sz="0" w:space="0" w:color="auto"/>
                                                                <w:bottom w:val="none" w:sz="0" w:space="0" w:color="auto"/>
                                                                <w:right w:val="none" w:sz="0" w:space="0" w:color="auto"/>
                                                              </w:divBdr>
                                                              <w:divsChild>
                                                                <w:div w:id="890263725">
                                                                  <w:marLeft w:val="0"/>
                                                                  <w:marRight w:val="0"/>
                                                                  <w:marTop w:val="0"/>
                                                                  <w:marBottom w:val="0"/>
                                                                  <w:divBdr>
                                                                    <w:top w:val="none" w:sz="0" w:space="0" w:color="auto"/>
                                                                    <w:left w:val="none" w:sz="0" w:space="0" w:color="auto"/>
                                                                    <w:bottom w:val="none" w:sz="0" w:space="0" w:color="auto"/>
                                                                    <w:right w:val="none" w:sz="0" w:space="0" w:color="auto"/>
                                                                  </w:divBdr>
                                                                  <w:divsChild>
                                                                    <w:div w:id="979917441">
                                                                      <w:marLeft w:val="0"/>
                                                                      <w:marRight w:val="0"/>
                                                                      <w:marTop w:val="0"/>
                                                                      <w:marBottom w:val="0"/>
                                                                      <w:divBdr>
                                                                        <w:top w:val="none" w:sz="0" w:space="0" w:color="auto"/>
                                                                        <w:left w:val="none" w:sz="0" w:space="0" w:color="auto"/>
                                                                        <w:bottom w:val="none" w:sz="0" w:space="0" w:color="auto"/>
                                                                        <w:right w:val="none" w:sz="0" w:space="0" w:color="auto"/>
                                                                      </w:divBdr>
                                                                      <w:divsChild>
                                                                        <w:div w:id="1050303015">
                                                                          <w:marLeft w:val="0"/>
                                                                          <w:marRight w:val="0"/>
                                                                          <w:marTop w:val="0"/>
                                                                          <w:marBottom w:val="0"/>
                                                                          <w:divBdr>
                                                                            <w:top w:val="none" w:sz="0" w:space="0" w:color="auto"/>
                                                                            <w:left w:val="none" w:sz="0" w:space="0" w:color="auto"/>
                                                                            <w:bottom w:val="none" w:sz="0" w:space="0" w:color="auto"/>
                                                                            <w:right w:val="none" w:sz="0" w:space="0" w:color="auto"/>
                                                                          </w:divBdr>
                                                                          <w:divsChild>
                                                                            <w:div w:id="2111312535">
                                                                              <w:marLeft w:val="0"/>
                                                                              <w:marRight w:val="0"/>
                                                                              <w:marTop w:val="0"/>
                                                                              <w:marBottom w:val="0"/>
                                                                              <w:divBdr>
                                                                                <w:top w:val="none" w:sz="0" w:space="0" w:color="auto"/>
                                                                                <w:left w:val="none" w:sz="0" w:space="0" w:color="auto"/>
                                                                                <w:bottom w:val="none" w:sz="0" w:space="0" w:color="auto"/>
                                                                                <w:right w:val="none" w:sz="0" w:space="0" w:color="auto"/>
                                                                              </w:divBdr>
                                                                              <w:divsChild>
                                                                                <w:div w:id="756441652">
                                                                                  <w:marLeft w:val="0"/>
                                                                                  <w:marRight w:val="0"/>
                                                                                  <w:marTop w:val="0"/>
                                                                                  <w:marBottom w:val="0"/>
                                                                                  <w:divBdr>
                                                                                    <w:top w:val="none" w:sz="0" w:space="0" w:color="auto"/>
                                                                                    <w:left w:val="none" w:sz="0" w:space="0" w:color="auto"/>
                                                                                    <w:bottom w:val="none" w:sz="0" w:space="0" w:color="auto"/>
                                                                                    <w:right w:val="none" w:sz="0" w:space="0" w:color="auto"/>
                                                                                  </w:divBdr>
                                                                                  <w:divsChild>
                                                                                    <w:div w:id="484510949">
                                                                                      <w:marLeft w:val="0"/>
                                                                                      <w:marRight w:val="0"/>
                                                                                      <w:marTop w:val="0"/>
                                                                                      <w:marBottom w:val="0"/>
                                                                                      <w:divBdr>
                                                                                        <w:top w:val="none" w:sz="0" w:space="0" w:color="auto"/>
                                                                                        <w:left w:val="none" w:sz="0" w:space="0" w:color="auto"/>
                                                                                        <w:bottom w:val="none" w:sz="0" w:space="0" w:color="auto"/>
                                                                                        <w:right w:val="none" w:sz="0" w:space="0" w:color="auto"/>
                                                                                      </w:divBdr>
                                                                                      <w:divsChild>
                                                                                        <w:div w:id="1943881293">
                                                                                          <w:marLeft w:val="0"/>
                                                                                          <w:marRight w:val="0"/>
                                                                                          <w:marTop w:val="0"/>
                                                                                          <w:marBottom w:val="0"/>
                                                                                          <w:divBdr>
                                                                                            <w:top w:val="none" w:sz="0" w:space="0" w:color="auto"/>
                                                                                            <w:left w:val="none" w:sz="0" w:space="0" w:color="auto"/>
                                                                                            <w:bottom w:val="none" w:sz="0" w:space="0" w:color="auto"/>
                                                                                            <w:right w:val="none" w:sz="0" w:space="0" w:color="auto"/>
                                                                                          </w:divBdr>
                                                                                          <w:divsChild>
                                                                                            <w:div w:id="342586042">
                                                                                              <w:marLeft w:val="0"/>
                                                                                              <w:marRight w:val="0"/>
                                                                                              <w:marTop w:val="0"/>
                                                                                              <w:marBottom w:val="0"/>
                                                                                              <w:divBdr>
                                                                                                <w:top w:val="none" w:sz="0" w:space="0" w:color="auto"/>
                                                                                                <w:left w:val="none" w:sz="0" w:space="0" w:color="auto"/>
                                                                                                <w:bottom w:val="none" w:sz="0" w:space="0" w:color="auto"/>
                                                                                                <w:right w:val="none" w:sz="0" w:space="0" w:color="auto"/>
                                                                                              </w:divBdr>
                                                                                              <w:divsChild>
                                                                                                <w:div w:id="946742235">
                                                                                                  <w:marLeft w:val="0"/>
                                                                                                  <w:marRight w:val="0"/>
                                                                                                  <w:marTop w:val="0"/>
                                                                                                  <w:marBottom w:val="0"/>
                                                                                                  <w:divBdr>
                                                                                                    <w:top w:val="none" w:sz="0" w:space="0" w:color="auto"/>
                                                                                                    <w:left w:val="none" w:sz="0" w:space="0" w:color="auto"/>
                                                                                                    <w:bottom w:val="none" w:sz="0" w:space="0" w:color="auto"/>
                                                                                                    <w:right w:val="none" w:sz="0" w:space="0" w:color="auto"/>
                                                                                                  </w:divBdr>
                                                                                                  <w:divsChild>
                                                                                                    <w:div w:id="683170507">
                                                                                                      <w:marLeft w:val="0"/>
                                                                                                      <w:marRight w:val="0"/>
                                                                                                      <w:marTop w:val="0"/>
                                                                                                      <w:marBottom w:val="0"/>
                                                                                                      <w:divBdr>
                                                                                                        <w:top w:val="none" w:sz="0" w:space="0" w:color="auto"/>
                                                                                                        <w:left w:val="none" w:sz="0" w:space="0" w:color="auto"/>
                                                                                                        <w:bottom w:val="none" w:sz="0" w:space="0" w:color="auto"/>
                                                                                                        <w:right w:val="none" w:sz="0" w:space="0" w:color="auto"/>
                                                                                                      </w:divBdr>
                                                                                                      <w:divsChild>
                                                                                                        <w:div w:id="1601140005">
                                                                                                          <w:marLeft w:val="0"/>
                                                                                                          <w:marRight w:val="0"/>
                                                                                                          <w:marTop w:val="0"/>
                                                                                                          <w:marBottom w:val="0"/>
                                                                                                          <w:divBdr>
                                                                                                            <w:top w:val="none" w:sz="0" w:space="0" w:color="auto"/>
                                                                                                            <w:left w:val="none" w:sz="0" w:space="0" w:color="auto"/>
                                                                                                            <w:bottom w:val="none" w:sz="0" w:space="0" w:color="auto"/>
                                                                                                            <w:right w:val="none" w:sz="0" w:space="0" w:color="auto"/>
                                                                                                          </w:divBdr>
                                                                                                          <w:divsChild>
                                                                                                            <w:div w:id="1757559060">
                                                                                                              <w:marLeft w:val="0"/>
                                                                                                              <w:marRight w:val="0"/>
                                                                                                              <w:marTop w:val="0"/>
                                                                                                              <w:marBottom w:val="0"/>
                                                                                                              <w:divBdr>
                                                                                                                <w:top w:val="none" w:sz="0" w:space="0" w:color="auto"/>
                                                                                                                <w:left w:val="none" w:sz="0" w:space="0" w:color="auto"/>
                                                                                                                <w:bottom w:val="none" w:sz="0" w:space="0" w:color="auto"/>
                                                                                                                <w:right w:val="none" w:sz="0" w:space="0" w:color="auto"/>
                                                                                                              </w:divBdr>
                                                                                                              <w:divsChild>
                                                                                                                <w:div w:id="402333647">
                                                                                                                  <w:marLeft w:val="0"/>
                                                                                                                  <w:marRight w:val="0"/>
                                                                                                                  <w:marTop w:val="0"/>
                                                                                                                  <w:marBottom w:val="0"/>
                                                                                                                  <w:divBdr>
                                                                                                                    <w:top w:val="none" w:sz="0" w:space="0" w:color="auto"/>
                                                                                                                    <w:left w:val="none" w:sz="0" w:space="0" w:color="auto"/>
                                                                                                                    <w:bottom w:val="none" w:sz="0" w:space="0" w:color="auto"/>
                                                                                                                    <w:right w:val="none" w:sz="0" w:space="0" w:color="auto"/>
                                                                                                                  </w:divBdr>
                                                                                                                  <w:divsChild>
                                                                                                                    <w:div w:id="1602100383">
                                                                                                                      <w:marLeft w:val="0"/>
                                                                                                                      <w:marRight w:val="0"/>
                                                                                                                      <w:marTop w:val="0"/>
                                                                                                                      <w:marBottom w:val="0"/>
                                                                                                                      <w:divBdr>
                                                                                                                        <w:top w:val="none" w:sz="0" w:space="0" w:color="auto"/>
                                                                                                                        <w:left w:val="none" w:sz="0" w:space="0" w:color="auto"/>
                                                                                                                        <w:bottom w:val="none" w:sz="0" w:space="0" w:color="auto"/>
                                                                                                                        <w:right w:val="none" w:sz="0" w:space="0" w:color="auto"/>
                                                                                                                      </w:divBdr>
                                                                                                                      <w:divsChild>
                                                                                                                        <w:div w:id="706762797">
                                                                                                                          <w:marLeft w:val="0"/>
                                                                                                                          <w:marRight w:val="0"/>
                                                                                                                          <w:marTop w:val="0"/>
                                                                                                                          <w:marBottom w:val="0"/>
                                                                                                                          <w:divBdr>
                                                                                                                            <w:top w:val="none" w:sz="0" w:space="0" w:color="auto"/>
                                                                                                                            <w:left w:val="none" w:sz="0" w:space="0" w:color="auto"/>
                                                                                                                            <w:bottom w:val="none" w:sz="0" w:space="0" w:color="auto"/>
                                                                                                                            <w:right w:val="none" w:sz="0" w:space="0" w:color="auto"/>
                                                                                                                          </w:divBdr>
                                                                                                                          <w:divsChild>
                                                                                                                            <w:div w:id="1876190653">
                                                                                                                              <w:marLeft w:val="0"/>
                                                                                                                              <w:marRight w:val="0"/>
                                                                                                                              <w:marTop w:val="0"/>
                                                                                                                              <w:marBottom w:val="0"/>
                                                                                                                              <w:divBdr>
                                                                                                                                <w:top w:val="none" w:sz="0" w:space="0" w:color="auto"/>
                                                                                                                                <w:left w:val="none" w:sz="0" w:space="0" w:color="auto"/>
                                                                                                                                <w:bottom w:val="none" w:sz="0" w:space="0" w:color="auto"/>
                                                                                                                                <w:right w:val="none" w:sz="0" w:space="0" w:color="auto"/>
                                                                                                                              </w:divBdr>
                                                                                                                              <w:divsChild>
                                                                                                                                <w:div w:id="91620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150467">
      <w:bodyDiv w:val="1"/>
      <w:marLeft w:val="0"/>
      <w:marRight w:val="0"/>
      <w:marTop w:val="0"/>
      <w:marBottom w:val="0"/>
      <w:divBdr>
        <w:top w:val="none" w:sz="0" w:space="0" w:color="auto"/>
        <w:left w:val="none" w:sz="0" w:space="0" w:color="auto"/>
        <w:bottom w:val="none" w:sz="0" w:space="0" w:color="auto"/>
        <w:right w:val="none" w:sz="0" w:space="0" w:color="auto"/>
      </w:divBdr>
      <w:divsChild>
        <w:div w:id="353002320">
          <w:marLeft w:val="0"/>
          <w:marRight w:val="0"/>
          <w:marTop w:val="0"/>
          <w:marBottom w:val="0"/>
          <w:divBdr>
            <w:top w:val="none" w:sz="0" w:space="0" w:color="auto"/>
            <w:left w:val="none" w:sz="0" w:space="0" w:color="auto"/>
            <w:bottom w:val="none" w:sz="0" w:space="0" w:color="auto"/>
            <w:right w:val="none" w:sz="0" w:space="0" w:color="auto"/>
          </w:divBdr>
          <w:divsChild>
            <w:div w:id="212741450">
              <w:marLeft w:val="0"/>
              <w:marRight w:val="0"/>
              <w:marTop w:val="0"/>
              <w:marBottom w:val="0"/>
              <w:divBdr>
                <w:top w:val="none" w:sz="0" w:space="0" w:color="auto"/>
                <w:left w:val="none" w:sz="0" w:space="0" w:color="auto"/>
                <w:bottom w:val="none" w:sz="0" w:space="0" w:color="auto"/>
                <w:right w:val="none" w:sz="0" w:space="0" w:color="auto"/>
              </w:divBdr>
              <w:divsChild>
                <w:div w:id="2094667781">
                  <w:marLeft w:val="0"/>
                  <w:marRight w:val="0"/>
                  <w:marTop w:val="0"/>
                  <w:marBottom w:val="0"/>
                  <w:divBdr>
                    <w:top w:val="none" w:sz="0" w:space="0" w:color="auto"/>
                    <w:left w:val="none" w:sz="0" w:space="0" w:color="auto"/>
                    <w:bottom w:val="none" w:sz="0" w:space="0" w:color="auto"/>
                    <w:right w:val="none" w:sz="0" w:space="0" w:color="auto"/>
                  </w:divBdr>
                  <w:divsChild>
                    <w:div w:id="107089000">
                      <w:marLeft w:val="0"/>
                      <w:marRight w:val="0"/>
                      <w:marTop w:val="0"/>
                      <w:marBottom w:val="0"/>
                      <w:divBdr>
                        <w:top w:val="none" w:sz="0" w:space="0" w:color="auto"/>
                        <w:left w:val="none" w:sz="0" w:space="0" w:color="auto"/>
                        <w:bottom w:val="none" w:sz="0" w:space="0" w:color="auto"/>
                        <w:right w:val="none" w:sz="0" w:space="0" w:color="auto"/>
                      </w:divBdr>
                    </w:div>
                    <w:div w:id="1972830710">
                      <w:marLeft w:val="0"/>
                      <w:marRight w:val="0"/>
                      <w:marTop w:val="0"/>
                      <w:marBottom w:val="0"/>
                      <w:divBdr>
                        <w:top w:val="none" w:sz="0" w:space="0" w:color="auto"/>
                        <w:left w:val="none" w:sz="0" w:space="0" w:color="auto"/>
                        <w:bottom w:val="none" w:sz="0" w:space="0" w:color="auto"/>
                        <w:right w:val="none" w:sz="0" w:space="0" w:color="auto"/>
                      </w:divBdr>
                    </w:div>
                    <w:div w:id="984625229">
                      <w:marLeft w:val="0"/>
                      <w:marRight w:val="0"/>
                      <w:marTop w:val="0"/>
                      <w:marBottom w:val="0"/>
                      <w:divBdr>
                        <w:top w:val="none" w:sz="0" w:space="0" w:color="auto"/>
                        <w:left w:val="none" w:sz="0" w:space="0" w:color="auto"/>
                        <w:bottom w:val="none" w:sz="0" w:space="0" w:color="auto"/>
                        <w:right w:val="none" w:sz="0" w:space="0" w:color="auto"/>
                      </w:divBdr>
                    </w:div>
                    <w:div w:id="198321484">
                      <w:marLeft w:val="0"/>
                      <w:marRight w:val="0"/>
                      <w:marTop w:val="0"/>
                      <w:marBottom w:val="0"/>
                      <w:divBdr>
                        <w:top w:val="none" w:sz="0" w:space="0" w:color="auto"/>
                        <w:left w:val="none" w:sz="0" w:space="0" w:color="auto"/>
                        <w:bottom w:val="none" w:sz="0" w:space="0" w:color="auto"/>
                        <w:right w:val="none" w:sz="0" w:space="0" w:color="auto"/>
                      </w:divBdr>
                    </w:div>
                    <w:div w:id="14421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 Marys</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akowalska</dc:creator>
  <cp:lastModifiedBy>Karen Tew</cp:lastModifiedBy>
  <cp:revision>2</cp:revision>
  <cp:lastPrinted>2019-01-23T09:33:00Z</cp:lastPrinted>
  <dcterms:created xsi:type="dcterms:W3CDTF">2022-05-10T14:47:00Z</dcterms:created>
  <dcterms:modified xsi:type="dcterms:W3CDTF">2022-05-10T14:47:00Z</dcterms:modified>
</cp:coreProperties>
</file>