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7C8C3" w14:textId="77777777" w:rsidR="00360057" w:rsidRPr="00360057" w:rsidRDefault="00360057" w:rsidP="00360057">
      <w:pPr>
        <w:spacing w:after="0"/>
        <w:rPr>
          <w:rFonts w:ascii="Calibri" w:hAnsi="Calibri"/>
          <w:sz w:val="20"/>
        </w:rPr>
      </w:pPr>
      <w:r w:rsidRPr="00360057">
        <w:rPr>
          <w:rFonts w:ascii="Calibri" w:hAnsi="Calibri"/>
          <w:sz w:val="20"/>
        </w:rPr>
        <w:t>January 2022</w:t>
      </w:r>
    </w:p>
    <w:p w14:paraId="6FDDB4D5" w14:textId="77777777" w:rsidR="00360057" w:rsidRPr="00360057" w:rsidRDefault="00360057" w:rsidP="00360057">
      <w:pPr>
        <w:spacing w:after="0"/>
        <w:rPr>
          <w:rFonts w:ascii="Calibri" w:hAnsi="Calibri"/>
          <w:sz w:val="20"/>
        </w:rPr>
      </w:pPr>
    </w:p>
    <w:p w14:paraId="276F40F9" w14:textId="77777777" w:rsidR="00360057" w:rsidRPr="00360057" w:rsidRDefault="00360057" w:rsidP="00360057">
      <w:pPr>
        <w:spacing w:after="0"/>
        <w:rPr>
          <w:rFonts w:ascii="Calibri" w:hAnsi="Calibri"/>
          <w:sz w:val="20"/>
        </w:rPr>
      </w:pPr>
      <w:r w:rsidRPr="00360057">
        <w:rPr>
          <w:rFonts w:ascii="Calibri" w:hAnsi="Calibri"/>
          <w:sz w:val="20"/>
        </w:rPr>
        <w:t>Dear Applicant</w:t>
      </w:r>
    </w:p>
    <w:p w14:paraId="721C5204" w14:textId="77777777" w:rsidR="00360057" w:rsidRPr="00360057" w:rsidRDefault="00360057" w:rsidP="00360057">
      <w:pPr>
        <w:spacing w:after="0"/>
        <w:rPr>
          <w:rFonts w:ascii="Calibri" w:hAnsi="Calibri"/>
          <w:sz w:val="20"/>
        </w:rPr>
      </w:pPr>
      <w:r w:rsidRPr="00360057">
        <w:rPr>
          <w:rFonts w:ascii="Calibri" w:hAnsi="Calibri"/>
          <w:sz w:val="20"/>
        </w:rPr>
        <w:t xml:space="preserve">                                                          Appointment of Deputy Headteacher</w:t>
      </w:r>
    </w:p>
    <w:p w14:paraId="4383612F" w14:textId="77777777" w:rsidR="00360057" w:rsidRPr="00360057" w:rsidRDefault="00360057" w:rsidP="00360057">
      <w:pPr>
        <w:spacing w:after="0"/>
        <w:rPr>
          <w:rFonts w:ascii="Calibri" w:hAnsi="Calibri"/>
          <w:sz w:val="20"/>
        </w:rPr>
      </w:pPr>
    </w:p>
    <w:p w14:paraId="1D5D2094" w14:textId="4BE1B7B1" w:rsidR="00360057" w:rsidRPr="00360057" w:rsidRDefault="00360057" w:rsidP="00360057">
      <w:pPr>
        <w:spacing w:after="0"/>
        <w:rPr>
          <w:rFonts w:ascii="Calibri" w:hAnsi="Calibri"/>
          <w:sz w:val="20"/>
        </w:rPr>
      </w:pPr>
      <w:r w:rsidRPr="00360057">
        <w:rPr>
          <w:rFonts w:ascii="Calibri" w:hAnsi="Calibri"/>
          <w:sz w:val="20"/>
        </w:rPr>
        <w:t>Thank you for your interest in the above post at our school. We are very proud of our school and pleased that you are considering joining us at this exciting time.</w:t>
      </w:r>
    </w:p>
    <w:p w14:paraId="2D50CBDB" w14:textId="77777777" w:rsidR="00360057" w:rsidRPr="00360057" w:rsidRDefault="00360057" w:rsidP="00360057">
      <w:pPr>
        <w:spacing w:after="0"/>
        <w:rPr>
          <w:rFonts w:ascii="Calibri" w:hAnsi="Calibri"/>
          <w:sz w:val="20"/>
        </w:rPr>
      </w:pPr>
    </w:p>
    <w:p w14:paraId="40C7EAF9" w14:textId="77777777" w:rsidR="00360057" w:rsidRPr="00360057" w:rsidRDefault="00360057" w:rsidP="00360057">
      <w:pPr>
        <w:spacing w:after="0"/>
        <w:rPr>
          <w:rFonts w:ascii="Calibri" w:hAnsi="Calibri"/>
          <w:sz w:val="20"/>
        </w:rPr>
      </w:pPr>
      <w:r w:rsidRPr="00360057">
        <w:rPr>
          <w:rFonts w:ascii="Calibri" w:hAnsi="Calibri"/>
          <w:sz w:val="20"/>
        </w:rPr>
        <w:t>We are a village primary school situated in the beautiful and popular Lune Valley, an area of Outstanding Natural Beauty. With strong community, parish and transport links, we are ideally situated to appeal to a wide variety of candidates who wish to have a fulfilling professional role in such a healthy and welcoming environment.</w:t>
      </w:r>
    </w:p>
    <w:p w14:paraId="508E2015" w14:textId="77777777" w:rsidR="00360057" w:rsidRPr="00360057" w:rsidRDefault="00360057" w:rsidP="00360057">
      <w:pPr>
        <w:spacing w:after="0"/>
        <w:rPr>
          <w:rFonts w:ascii="Calibri" w:hAnsi="Calibri"/>
          <w:sz w:val="20"/>
        </w:rPr>
      </w:pPr>
    </w:p>
    <w:p w14:paraId="7771A65C" w14:textId="77777777" w:rsidR="00360057" w:rsidRPr="00360057" w:rsidRDefault="00360057" w:rsidP="00360057">
      <w:pPr>
        <w:spacing w:after="0"/>
        <w:rPr>
          <w:rFonts w:ascii="Calibri" w:hAnsi="Calibri"/>
          <w:sz w:val="20"/>
        </w:rPr>
      </w:pPr>
      <w:r w:rsidRPr="00360057">
        <w:rPr>
          <w:rFonts w:ascii="Calibri" w:hAnsi="Calibri"/>
          <w:sz w:val="20"/>
        </w:rPr>
        <w:t>After six years of supporting our school through an outstanding SIAMS inspection and a good Ofsted inspection, the present Deputy Headteacher has been appointed to a Headteacher position as part of her career progression. As a result, this is an opportunity for the right individual to build on her success.</w:t>
      </w:r>
    </w:p>
    <w:p w14:paraId="5E08045E" w14:textId="77777777" w:rsidR="00360057" w:rsidRPr="00360057" w:rsidRDefault="00360057" w:rsidP="00360057">
      <w:pPr>
        <w:spacing w:after="0"/>
        <w:rPr>
          <w:rFonts w:ascii="Calibri" w:hAnsi="Calibri"/>
          <w:sz w:val="20"/>
        </w:rPr>
      </w:pPr>
    </w:p>
    <w:p w14:paraId="749C682E" w14:textId="77777777" w:rsidR="00360057" w:rsidRPr="00360057" w:rsidRDefault="00360057" w:rsidP="00360057">
      <w:pPr>
        <w:spacing w:after="0"/>
        <w:rPr>
          <w:rFonts w:ascii="Calibri" w:hAnsi="Calibri"/>
          <w:sz w:val="20"/>
        </w:rPr>
      </w:pPr>
      <w:r w:rsidRPr="00360057">
        <w:rPr>
          <w:rFonts w:ascii="Calibri" w:hAnsi="Calibri"/>
          <w:sz w:val="20"/>
        </w:rPr>
        <w:t>The aim of our school is simple: to provide a caring and Christian environment with educational opportunities of the highest standard enabling each pupil to fulfil their potential.</w:t>
      </w:r>
    </w:p>
    <w:p w14:paraId="2F55AB57" w14:textId="77777777" w:rsidR="00360057" w:rsidRPr="00360057" w:rsidRDefault="00360057" w:rsidP="00360057">
      <w:pPr>
        <w:spacing w:after="0"/>
        <w:rPr>
          <w:rFonts w:ascii="Calibri" w:hAnsi="Calibri"/>
          <w:sz w:val="20"/>
        </w:rPr>
      </w:pPr>
    </w:p>
    <w:p w14:paraId="049B018D" w14:textId="1ED48AA0" w:rsidR="00360057" w:rsidRPr="00360057" w:rsidRDefault="00360057" w:rsidP="00360057">
      <w:pPr>
        <w:spacing w:after="0"/>
        <w:rPr>
          <w:rFonts w:ascii="Calibri" w:hAnsi="Calibri"/>
          <w:sz w:val="20"/>
        </w:rPr>
      </w:pPr>
      <w:r w:rsidRPr="00360057">
        <w:rPr>
          <w:rFonts w:ascii="Calibri" w:hAnsi="Calibri"/>
          <w:sz w:val="20"/>
        </w:rPr>
        <w:t xml:space="preserve">We currently have 170 pupils on roll. Our school prides itself on its quality of education, care and support. We offer an inclusive school with </w:t>
      </w:r>
      <w:r w:rsidR="000B3074">
        <w:rPr>
          <w:rFonts w:ascii="Calibri" w:hAnsi="Calibri"/>
          <w:sz w:val="20"/>
        </w:rPr>
        <w:t xml:space="preserve">a </w:t>
      </w:r>
      <w:bookmarkStart w:id="0" w:name="_GoBack"/>
      <w:bookmarkEnd w:id="0"/>
      <w:r w:rsidRPr="00360057">
        <w:rPr>
          <w:rFonts w:ascii="Calibri" w:hAnsi="Calibri"/>
          <w:sz w:val="20"/>
        </w:rPr>
        <w:t>fully supportive Governing Board.</w:t>
      </w:r>
    </w:p>
    <w:p w14:paraId="499722A3" w14:textId="77777777" w:rsidR="00360057" w:rsidRPr="00360057" w:rsidRDefault="00360057" w:rsidP="00360057">
      <w:pPr>
        <w:spacing w:after="0"/>
        <w:rPr>
          <w:rFonts w:ascii="Calibri" w:hAnsi="Calibri"/>
          <w:sz w:val="20"/>
        </w:rPr>
      </w:pPr>
    </w:p>
    <w:p w14:paraId="4618ABB2" w14:textId="77777777" w:rsidR="00360057" w:rsidRPr="00360057" w:rsidRDefault="00360057" w:rsidP="00360057">
      <w:pPr>
        <w:spacing w:after="0"/>
        <w:rPr>
          <w:rFonts w:ascii="Calibri" w:hAnsi="Calibri"/>
          <w:sz w:val="20"/>
        </w:rPr>
      </w:pPr>
      <w:r w:rsidRPr="00360057">
        <w:rPr>
          <w:rFonts w:ascii="Calibri" w:hAnsi="Calibri"/>
          <w:sz w:val="20"/>
        </w:rPr>
        <w:t xml:space="preserve">We have a very popular After School Club and Breakfast Club as well as our newly opened Pre-school. This </w:t>
      </w:r>
      <w:proofErr w:type="gramStart"/>
      <w:r w:rsidRPr="00360057">
        <w:rPr>
          <w:rFonts w:ascii="Calibri" w:hAnsi="Calibri"/>
          <w:sz w:val="20"/>
        </w:rPr>
        <w:t>is  closely</w:t>
      </w:r>
      <w:proofErr w:type="gramEnd"/>
      <w:r w:rsidRPr="00360057">
        <w:rPr>
          <w:rFonts w:ascii="Calibri" w:hAnsi="Calibri"/>
          <w:sz w:val="20"/>
        </w:rPr>
        <w:t xml:space="preserve"> linked to our Early Years area with staff working collaboratively. We are also supported by a very active PTA committee who have raised a significant amount of money for the school over the years, enabling us to ensure we are able to provide all the ‘extras’ that make a difference.</w:t>
      </w:r>
    </w:p>
    <w:p w14:paraId="3B7F9565" w14:textId="77777777" w:rsidR="00360057" w:rsidRPr="00360057" w:rsidRDefault="00360057" w:rsidP="00360057">
      <w:pPr>
        <w:spacing w:after="0"/>
        <w:rPr>
          <w:rFonts w:ascii="Calibri" w:hAnsi="Calibri"/>
          <w:sz w:val="20"/>
        </w:rPr>
      </w:pPr>
    </w:p>
    <w:p w14:paraId="28931358" w14:textId="77777777" w:rsidR="00360057" w:rsidRPr="00360057" w:rsidRDefault="00360057" w:rsidP="00360057">
      <w:pPr>
        <w:spacing w:after="0"/>
        <w:rPr>
          <w:rFonts w:ascii="Calibri" w:hAnsi="Calibri"/>
          <w:sz w:val="20"/>
        </w:rPr>
      </w:pPr>
      <w:r w:rsidRPr="00360057">
        <w:rPr>
          <w:rFonts w:ascii="Calibri" w:hAnsi="Calibri"/>
          <w:sz w:val="20"/>
        </w:rPr>
        <w:t>When our children are ready to move on to Secondary School, there is a wide range of excellent Secondary and Grammar schools on our doorstep with whom we work closely. Our school is also part of the Lune Valley and Lancaster and Morecambe Cluster of Schools.</w:t>
      </w:r>
    </w:p>
    <w:p w14:paraId="2D59CDAB" w14:textId="77777777" w:rsidR="00360057" w:rsidRPr="00360057" w:rsidRDefault="00360057" w:rsidP="00360057">
      <w:pPr>
        <w:spacing w:after="0"/>
        <w:rPr>
          <w:rFonts w:ascii="Calibri" w:hAnsi="Calibri"/>
          <w:sz w:val="20"/>
        </w:rPr>
      </w:pPr>
    </w:p>
    <w:p w14:paraId="6933E386" w14:textId="77777777" w:rsidR="00360057" w:rsidRPr="00360057" w:rsidRDefault="00360057" w:rsidP="00360057">
      <w:pPr>
        <w:spacing w:after="0"/>
        <w:rPr>
          <w:rFonts w:ascii="Calibri" w:hAnsi="Calibri"/>
          <w:sz w:val="20"/>
        </w:rPr>
      </w:pPr>
      <w:r w:rsidRPr="00360057">
        <w:rPr>
          <w:rFonts w:ascii="Calibri" w:hAnsi="Calibri"/>
          <w:sz w:val="20"/>
        </w:rPr>
        <w:t xml:space="preserve">If you have the leadership skills, passion and drive to be part of our team we would welcome and encourage you to visit our school. This will give you an opportunity to meet our Headteacher, the staff and children, and to witness first- hand what a special place St Paul’s C of E Primary School is. To arrange a visit please contact our school business manager, Mrs Sally Glennon on </w:t>
      </w:r>
      <w:proofErr w:type="spellStart"/>
      <w:r w:rsidRPr="00360057">
        <w:rPr>
          <w:rFonts w:ascii="Calibri" w:hAnsi="Calibri"/>
          <w:sz w:val="20"/>
        </w:rPr>
        <w:t>tel</w:t>
      </w:r>
      <w:proofErr w:type="spellEnd"/>
      <w:r w:rsidRPr="00360057">
        <w:rPr>
          <w:rFonts w:ascii="Calibri" w:hAnsi="Calibri"/>
          <w:sz w:val="20"/>
        </w:rPr>
        <w:t xml:space="preserve"> 01524 770241.</w:t>
      </w:r>
    </w:p>
    <w:p w14:paraId="06AC73AF" w14:textId="77777777" w:rsidR="00360057" w:rsidRPr="00360057" w:rsidRDefault="00360057" w:rsidP="00360057">
      <w:pPr>
        <w:spacing w:after="0"/>
        <w:rPr>
          <w:rFonts w:ascii="Calibri" w:hAnsi="Calibri"/>
          <w:sz w:val="20"/>
        </w:rPr>
      </w:pPr>
    </w:p>
    <w:p w14:paraId="20DEB88C" w14:textId="77777777" w:rsidR="00360057" w:rsidRPr="00360057" w:rsidRDefault="00360057" w:rsidP="00360057">
      <w:pPr>
        <w:spacing w:after="0"/>
        <w:rPr>
          <w:rFonts w:ascii="Calibri" w:hAnsi="Calibri"/>
          <w:sz w:val="20"/>
        </w:rPr>
      </w:pPr>
      <w:r w:rsidRPr="00360057">
        <w:rPr>
          <w:rFonts w:ascii="Calibri" w:hAnsi="Calibri"/>
          <w:sz w:val="20"/>
        </w:rPr>
        <w:t xml:space="preserve">The school website is </w:t>
      </w:r>
      <w:hyperlink r:id="rId10" w:history="1">
        <w:r w:rsidRPr="00360057">
          <w:rPr>
            <w:rStyle w:val="Hyperlink"/>
            <w:rFonts w:ascii="Calibri" w:hAnsi="Calibri"/>
            <w:sz w:val="20"/>
          </w:rPr>
          <w:t>www.catonstpauls.com</w:t>
        </w:r>
      </w:hyperlink>
      <w:r w:rsidRPr="00360057">
        <w:rPr>
          <w:rFonts w:ascii="Calibri" w:hAnsi="Calibri"/>
          <w:sz w:val="20"/>
        </w:rPr>
        <w:t xml:space="preserve"> and this will give you more information about our school.</w:t>
      </w:r>
    </w:p>
    <w:p w14:paraId="1B5AA0A3" w14:textId="77777777" w:rsidR="00360057" w:rsidRPr="00360057" w:rsidRDefault="00360057" w:rsidP="00360057">
      <w:pPr>
        <w:spacing w:after="0"/>
        <w:rPr>
          <w:rFonts w:ascii="Calibri" w:hAnsi="Calibri"/>
          <w:sz w:val="20"/>
        </w:rPr>
      </w:pPr>
    </w:p>
    <w:p w14:paraId="7ED15584" w14:textId="77777777" w:rsidR="00360057" w:rsidRPr="00360057" w:rsidRDefault="00360057" w:rsidP="00360057">
      <w:pPr>
        <w:spacing w:after="0"/>
        <w:rPr>
          <w:rFonts w:ascii="Calibri" w:hAnsi="Calibri"/>
          <w:sz w:val="20"/>
        </w:rPr>
      </w:pPr>
      <w:r w:rsidRPr="00360057">
        <w:rPr>
          <w:rFonts w:ascii="Calibri" w:hAnsi="Calibri"/>
          <w:sz w:val="20"/>
        </w:rPr>
        <w:t>Yours sincerely,</w:t>
      </w:r>
    </w:p>
    <w:p w14:paraId="3FCAB405" w14:textId="77777777" w:rsidR="00360057" w:rsidRPr="00360057" w:rsidRDefault="00360057" w:rsidP="00360057">
      <w:pPr>
        <w:spacing w:after="0"/>
        <w:rPr>
          <w:rFonts w:ascii="Calibri" w:hAnsi="Calibri"/>
          <w:sz w:val="20"/>
        </w:rPr>
      </w:pPr>
    </w:p>
    <w:p w14:paraId="5E690273" w14:textId="77777777" w:rsidR="00360057" w:rsidRPr="00360057" w:rsidRDefault="00360057" w:rsidP="00360057">
      <w:pPr>
        <w:spacing w:after="0"/>
        <w:rPr>
          <w:rFonts w:ascii="Calibri" w:hAnsi="Calibri"/>
          <w:sz w:val="20"/>
        </w:rPr>
      </w:pPr>
      <w:r w:rsidRPr="00360057">
        <w:rPr>
          <w:rFonts w:ascii="Calibri" w:hAnsi="Calibri"/>
          <w:sz w:val="20"/>
        </w:rPr>
        <w:t>Anna Shone, Chair of Governors, Caton St Paul’s C of E Primary School.</w:t>
      </w:r>
    </w:p>
    <w:p w14:paraId="0C2A3AD9" w14:textId="026E95C0" w:rsidR="00886657" w:rsidRPr="00360057" w:rsidRDefault="00886657" w:rsidP="00360057">
      <w:pPr>
        <w:spacing w:after="0"/>
        <w:jc w:val="center"/>
        <w:rPr>
          <w:sz w:val="20"/>
        </w:rPr>
      </w:pPr>
    </w:p>
    <w:sectPr w:rsidR="00886657" w:rsidRPr="0036005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83815" w14:textId="77777777" w:rsidR="0088155F" w:rsidRDefault="0088155F" w:rsidP="00FD27A6">
      <w:pPr>
        <w:spacing w:after="0" w:line="240" w:lineRule="auto"/>
      </w:pPr>
      <w:r>
        <w:separator/>
      </w:r>
    </w:p>
  </w:endnote>
  <w:endnote w:type="continuationSeparator" w:id="0">
    <w:p w14:paraId="3826D629" w14:textId="77777777" w:rsidR="0088155F" w:rsidRDefault="0088155F" w:rsidP="00FD27A6">
      <w:pPr>
        <w:spacing w:after="0" w:line="240" w:lineRule="auto"/>
      </w:pPr>
      <w:r>
        <w:continuationSeparator/>
      </w:r>
    </w:p>
  </w:endnote>
  <w:endnote w:type="continuationNotice" w:id="1">
    <w:p w14:paraId="2EF48D55" w14:textId="77777777" w:rsidR="0088155F" w:rsidRDefault="00881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7D7B" w14:textId="24F67AC1" w:rsidR="00FD27A6" w:rsidRPr="00CA18AF" w:rsidRDefault="00FD27A6" w:rsidP="00CA18AF">
    <w:pPr>
      <w:shd w:val="clear" w:color="auto" w:fill="FFFFFF"/>
      <w:jc w:val="center"/>
      <w:textAlignment w:val="baseline"/>
      <w:rPr>
        <w:rFonts w:ascii="Century Schoolbook" w:hAnsi="Century Schoolbook"/>
        <w:b/>
        <w:color w:val="002060"/>
        <w:sz w:val="20"/>
        <w:szCs w:val="18"/>
      </w:rPr>
    </w:pPr>
    <w:r w:rsidRPr="00CA18AF">
      <w:rPr>
        <w:rFonts w:ascii="Century Schoolbook" w:hAnsi="Century Schoolbook"/>
        <w:b/>
        <w:color w:val="002060"/>
        <w:sz w:val="20"/>
        <w:szCs w:val="18"/>
      </w:rPr>
      <w:t xml:space="preserve">‘One family, belonging, believing and </w:t>
    </w:r>
    <w:r w:rsidR="006E667F">
      <w:rPr>
        <w:rFonts w:ascii="Century Schoolbook" w:hAnsi="Century Schoolbook"/>
        <w:b/>
        <w:color w:val="002060"/>
        <w:sz w:val="20"/>
        <w:szCs w:val="18"/>
      </w:rPr>
      <w:t>l</w:t>
    </w:r>
    <w:r w:rsidRPr="00CA18AF">
      <w:rPr>
        <w:rFonts w:ascii="Century Schoolbook" w:hAnsi="Century Schoolbook"/>
        <w:b/>
        <w:color w:val="002060"/>
        <w:sz w:val="20"/>
        <w:szCs w:val="18"/>
      </w:rPr>
      <w:t>earning together`</w:t>
    </w:r>
  </w:p>
  <w:p w14:paraId="5A86BC89" w14:textId="39F31356" w:rsidR="00FD27A6" w:rsidRPr="00CA18AF" w:rsidRDefault="00FD27A6" w:rsidP="00C073E9">
    <w:pPr>
      <w:shd w:val="clear" w:color="auto" w:fill="FFFFFF"/>
      <w:jc w:val="center"/>
      <w:textAlignment w:val="baseline"/>
      <w:rPr>
        <w:rFonts w:ascii="Century Schoolbook" w:hAnsi="Century Schoolbook"/>
        <w:i/>
        <w:color w:val="002060"/>
        <w:sz w:val="20"/>
        <w:szCs w:val="18"/>
      </w:rPr>
    </w:pPr>
    <w:r w:rsidRPr="00CA18AF">
      <w:rPr>
        <w:rFonts w:ascii="Century Schoolbook" w:hAnsi="Century Schoolbook"/>
        <w:i/>
        <w:color w:val="002060"/>
        <w:sz w:val="20"/>
        <w:szCs w:val="18"/>
      </w:rPr>
      <w:t>‘</w:t>
    </w:r>
    <w:proofErr w:type="gramStart"/>
    <w:r w:rsidRPr="00CA18AF">
      <w:rPr>
        <w:rFonts w:ascii="Century Schoolbook" w:hAnsi="Century Schoolbook"/>
        <w:i/>
        <w:color w:val="002060"/>
        <w:sz w:val="20"/>
        <w:szCs w:val="18"/>
      </w:rPr>
      <w:t>So</w:t>
    </w:r>
    <w:proofErr w:type="gramEnd"/>
    <w:r w:rsidRPr="00CA18AF">
      <w:rPr>
        <w:rFonts w:ascii="Century Schoolbook" w:hAnsi="Century Schoolbook"/>
        <w:i/>
        <w:color w:val="002060"/>
        <w:sz w:val="20"/>
        <w:szCs w:val="18"/>
      </w:rPr>
      <w:t xml:space="preserve"> in Christ we, though many, form one body, and each member belongs to all the others' </w:t>
    </w:r>
    <w:r w:rsidR="00C073E9">
      <w:rPr>
        <w:rFonts w:ascii="Century Schoolbook" w:hAnsi="Century Schoolbook"/>
        <w:i/>
        <w:color w:val="002060"/>
        <w:sz w:val="20"/>
        <w:szCs w:val="18"/>
      </w:rPr>
      <w:br/>
    </w:r>
    <w:r w:rsidRPr="00CA18AF">
      <w:rPr>
        <w:rFonts w:ascii="Century Schoolbook" w:hAnsi="Century Schoolbook"/>
        <w:i/>
        <w:color w:val="002060"/>
        <w:sz w:val="20"/>
        <w:szCs w:val="18"/>
      </w:rPr>
      <w:t>Romans 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A109" w14:textId="77777777" w:rsidR="0088155F" w:rsidRDefault="0088155F" w:rsidP="00FD27A6">
      <w:pPr>
        <w:spacing w:after="0" w:line="240" w:lineRule="auto"/>
      </w:pPr>
      <w:r>
        <w:separator/>
      </w:r>
    </w:p>
  </w:footnote>
  <w:footnote w:type="continuationSeparator" w:id="0">
    <w:p w14:paraId="3A9248CC" w14:textId="77777777" w:rsidR="0088155F" w:rsidRDefault="0088155F" w:rsidP="00FD27A6">
      <w:pPr>
        <w:spacing w:after="0" w:line="240" w:lineRule="auto"/>
      </w:pPr>
      <w:r>
        <w:continuationSeparator/>
      </w:r>
    </w:p>
  </w:footnote>
  <w:footnote w:type="continuationNotice" w:id="1">
    <w:p w14:paraId="1C5ACB4D" w14:textId="77777777" w:rsidR="0088155F" w:rsidRDefault="00881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EC20" w14:textId="6E0BB0B8" w:rsidR="00FD27A6" w:rsidRDefault="006F5849" w:rsidP="00FD27A6">
    <w:pPr>
      <w:pStyle w:val="Header"/>
      <w:jc w:val="center"/>
      <w:rPr>
        <w:noProof/>
      </w:rPr>
    </w:pPr>
    <w:r>
      <w:rPr>
        <w:noProof/>
      </w:rPr>
      <w:drawing>
        <wp:anchor distT="0" distB="0" distL="114300" distR="114300" simplePos="0" relativeHeight="251658240" behindDoc="0" locked="0" layoutInCell="1" allowOverlap="1" wp14:anchorId="4F705F3A" wp14:editId="6705AEBF">
          <wp:simplePos x="0" y="0"/>
          <wp:positionH relativeFrom="column">
            <wp:posOffset>-381000</wp:posOffset>
          </wp:positionH>
          <wp:positionV relativeFrom="paragraph">
            <wp:posOffset>-278765</wp:posOffset>
          </wp:positionV>
          <wp:extent cx="2390775" cy="1141730"/>
          <wp:effectExtent l="0" t="0" r="0" b="1270"/>
          <wp:wrapThrough wrapText="bothSides">
            <wp:wrapPolygon edited="0">
              <wp:start x="1205" y="4685"/>
              <wp:lineTo x="861" y="6487"/>
              <wp:lineTo x="861" y="20182"/>
              <wp:lineTo x="8778" y="21264"/>
              <wp:lineTo x="9466" y="21264"/>
              <wp:lineTo x="14113" y="20182"/>
              <wp:lineTo x="14285" y="12614"/>
              <wp:lineTo x="12736" y="11172"/>
              <wp:lineTo x="12908" y="9731"/>
              <wp:lineTo x="6196" y="5766"/>
              <wp:lineTo x="2754" y="4685"/>
              <wp:lineTo x="1205" y="468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9912" b="89912" l="5485" r="89958">
                                <a14:foregroundMark x1="5485" y1="36283" x2="5485" y2="36283"/>
                                <a14:foregroundMark x1="15949" y1="36814" x2="15949" y2="36814"/>
                                <a14:foregroundMark x1="18819" y1="32212" x2="18819" y2="32212"/>
                                <a14:foregroundMark x1="23460" y1="33628" x2="23460" y2="33628"/>
                                <a14:foregroundMark x1="29873" y1="33451" x2="29873" y2="33451"/>
                                <a14:foregroundMark x1="7848" y1="51327" x2="7848" y2="51327"/>
                                <a14:foregroundMark x1="15527" y1="57168" x2="15527" y2="57168"/>
                                <a14:foregroundMark x1="26667" y1="58230" x2="26667" y2="58230"/>
                                <a14:foregroundMark x1="38734" y1="63894" x2="38734" y2="63894"/>
                                <a14:foregroundMark x1="43376" y1="64071" x2="43376" y2="64071"/>
                                <a14:foregroundMark x1="52405" y1="57345" x2="52405" y2="57345"/>
                                <a14:foregroundMark x1="56878" y1="50619" x2="56878" y2="50619"/>
                                <a14:foregroundMark x1="62700" y1="59823" x2="62700" y2="59823"/>
                                <a14:foregroundMark x1="5570" y1="84779" x2="5570" y2="84779"/>
                                <a14:foregroundMark x1="10802" y1="87080" x2="10802" y2="87080"/>
                                <a14:foregroundMark x1="14515" y1="84425" x2="14515" y2="84425"/>
                                <a14:foregroundMark x1="15612" y1="81947" x2="15612" y2="81947"/>
                                <a14:foregroundMark x1="18312" y1="84956" x2="18312" y2="84956"/>
                                <a14:foregroundMark x1="23460" y1="84248" x2="23460" y2="84248"/>
                                <a14:foregroundMark x1="27257" y1="87434" x2="27257" y2="87434"/>
                                <a14:foregroundMark x1="29705" y1="86726" x2="29705" y2="86726"/>
                                <a14:foregroundMark x1="29620" y1="82832" x2="29620" y2="82832"/>
                                <a14:foregroundMark x1="31646" y1="86195" x2="31646" y2="86195"/>
                                <a14:foregroundMark x1="34937" y1="85841" x2="34937" y2="85841"/>
                                <a14:foregroundMark x1="38143" y1="86195" x2="38143" y2="86195"/>
                                <a14:foregroundMark x1="40253" y1="87257" x2="40253" y2="87257"/>
                                <a14:foregroundMark x1="42616" y1="86549" x2="42616" y2="86549"/>
                                <a14:foregroundMark x1="47257" y1="83363" x2="47257" y2="83363"/>
                                <a14:foregroundMark x1="50802" y1="87434" x2="50802" y2="87434"/>
                                <a14:foregroundMark x1="53333" y1="83363" x2="53333" y2="83363"/>
                                <a14:foregroundMark x1="56793" y1="87434" x2="56793" y2="87434"/>
                                <a14:foregroundMark x1="60591" y1="86903" x2="60591" y2="86903"/>
                                <a14:foregroundMark x1="63882" y1="82301" x2="63882" y2="82301"/>
                                <a14:backgroundMark x1="80084" y1="60000" x2="80084" y2="60000"/>
                                <a14:backgroundMark x1="79662" y1="68319" x2="80422" y2="5433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9077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DC2FCFF" wp14:editId="5778EC92">
          <wp:simplePos x="0" y="0"/>
          <wp:positionH relativeFrom="margin">
            <wp:align>center</wp:align>
          </wp:positionH>
          <wp:positionV relativeFrom="paragraph">
            <wp:posOffset>-249555</wp:posOffset>
          </wp:positionV>
          <wp:extent cx="1006987" cy="1159510"/>
          <wp:effectExtent l="0" t="0" r="0" b="0"/>
          <wp:wrapTight wrapText="bothSides">
            <wp:wrapPolygon edited="0">
              <wp:start x="8177" y="0"/>
              <wp:lineTo x="1635" y="6388"/>
              <wp:lineTo x="1635" y="9227"/>
              <wp:lineTo x="5315" y="12066"/>
              <wp:lineTo x="8994" y="12066"/>
              <wp:lineTo x="7768" y="20228"/>
              <wp:lineTo x="13900" y="20228"/>
              <wp:lineTo x="12265" y="12066"/>
              <wp:lineTo x="15944" y="12066"/>
              <wp:lineTo x="20033" y="8872"/>
              <wp:lineTo x="19624" y="6388"/>
              <wp:lineTo x="13491" y="0"/>
              <wp:lineTo x="817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BEBA8EAE-BF5A-486C-A8C5-ECC9F3942E4B}">
                        <a14:imgProps xmlns:a14="http://schemas.microsoft.com/office/drawing/2010/main">
                          <a14:imgLayer r:embed="rId2">
                            <a14:imgEffect>
                              <a14:backgroundRemoval t="6549" b="90088" l="9958" r="94684">
                                <a14:foregroundMark x1="67764" y1="35398" x2="67764" y2="35398"/>
                                <a14:foregroundMark x1="68439" y1="35398" x2="68439" y2="35398"/>
                                <a14:foregroundMark x1="67764" y1="39469" x2="67764" y2="39469"/>
                                <a14:foregroundMark x1="80000" y1="20000" x2="80000" y2="20000"/>
                                <a14:foregroundMark x1="88017" y1="38407" x2="88017" y2="38407"/>
                                <a14:foregroundMark x1="91730" y1="36283" x2="91730" y2="36283"/>
                                <a14:foregroundMark x1="77975" y1="11327" x2="77975" y2="11327"/>
                                <a14:foregroundMark x1="82700" y1="11858" x2="82700" y2="11858"/>
                                <a14:foregroundMark x1="94684" y1="29735" x2="94684" y2="29735"/>
                                <a14:foregroundMark x1="78987" y1="12566" x2="78987" y2="12566"/>
                                <a14:foregroundMark x1="81857" y1="7965" x2="81857" y2="7965"/>
                                <a14:foregroundMark x1="77046" y1="7080" x2="77046" y2="7080"/>
                                <a14:foregroundMark x1="83207" y1="89912" x2="83207" y2="89912"/>
                                <a14:foregroundMark x1="75865" y1="90265" x2="75865" y2="90265"/>
                                <a14:foregroundMark x1="82616" y1="6549" x2="82616" y2="6549"/>
                              </a14:backgroundRemoval>
                            </a14:imgEffect>
                          </a14:imgLayer>
                        </a14:imgProps>
                      </a:ext>
                      <a:ext uri="{28A0092B-C50C-407E-A947-70E740481C1C}">
                        <a14:useLocalDpi xmlns:a14="http://schemas.microsoft.com/office/drawing/2010/main" val="0"/>
                      </a:ext>
                    </a:extLst>
                  </a:blip>
                  <a:srcRect l="58525"/>
                  <a:stretch/>
                </pic:blipFill>
                <pic:spPr bwMode="auto">
                  <a:xfrm>
                    <a:off x="0" y="0"/>
                    <a:ext cx="1006987" cy="1159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27A6" w:rsidRPr="00E70FF1">
      <w:rPr>
        <w:rFonts w:ascii="Century" w:hAnsi="Century"/>
        <w:noProof/>
        <w:sz w:val="18"/>
        <w:lang w:eastAsia="en-GB"/>
      </w:rPr>
      <mc:AlternateContent>
        <mc:Choice Requires="wps">
          <w:drawing>
            <wp:anchor distT="45720" distB="45720" distL="114300" distR="114300" simplePos="0" relativeHeight="251658242" behindDoc="0" locked="0" layoutInCell="1" allowOverlap="1" wp14:anchorId="2AC56319" wp14:editId="6CD7592D">
              <wp:simplePos x="0" y="0"/>
              <wp:positionH relativeFrom="margin">
                <wp:posOffset>3275965</wp:posOffset>
              </wp:positionH>
              <wp:positionV relativeFrom="paragraph">
                <wp:posOffset>-87630</wp:posOffset>
              </wp:positionV>
              <wp:extent cx="3228975" cy="1038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38225"/>
                      </a:xfrm>
                      <a:prstGeom prst="rect">
                        <a:avLst/>
                      </a:prstGeom>
                      <a:solidFill>
                        <a:srgbClr val="FFFFFF"/>
                      </a:solidFill>
                      <a:ln w="9525">
                        <a:noFill/>
                        <a:miter lim="800000"/>
                        <a:headEnd/>
                        <a:tailEnd/>
                      </a:ln>
                    </wps:spPr>
                    <wps:txbx>
                      <w:txbxContent>
                        <w:p w14:paraId="5B7D6E13" w14:textId="77777777" w:rsidR="00FD27A6" w:rsidRPr="00FD27A6" w:rsidRDefault="00FD27A6" w:rsidP="00FD27A6">
                          <w:pPr>
                            <w:shd w:val="clear" w:color="auto" w:fill="FFFFFF"/>
                            <w:jc w:val="right"/>
                            <w:textAlignment w:val="baseline"/>
                            <w:rPr>
                              <w:rFonts w:ascii="Century" w:hAnsi="Century"/>
                              <w:color w:val="002060"/>
                              <w:sz w:val="20"/>
                              <w:szCs w:val="18"/>
                            </w:rPr>
                          </w:pPr>
                          <w:r w:rsidRPr="00FD27A6">
                            <w:rPr>
                              <w:rFonts w:ascii="Century" w:hAnsi="Century"/>
                              <w:color w:val="002060"/>
                              <w:sz w:val="20"/>
                              <w:szCs w:val="18"/>
                            </w:rPr>
                            <w:t>Head Teacher: Mr I Gittins</w:t>
                          </w:r>
                          <w:r w:rsidRPr="00FD27A6">
                            <w:rPr>
                              <w:rFonts w:ascii="Century" w:hAnsi="Century"/>
                              <w:color w:val="002060"/>
                              <w:sz w:val="20"/>
                              <w:szCs w:val="18"/>
                            </w:rPr>
                            <w:br/>
                            <w:t xml:space="preserve">Moorside Road, </w:t>
                          </w:r>
                          <w:proofErr w:type="spellStart"/>
                          <w:r w:rsidRPr="00FD27A6">
                            <w:rPr>
                              <w:rFonts w:ascii="Century" w:hAnsi="Century"/>
                              <w:color w:val="002060"/>
                              <w:sz w:val="20"/>
                              <w:szCs w:val="18"/>
                            </w:rPr>
                            <w:t>Brookhouse</w:t>
                          </w:r>
                          <w:proofErr w:type="spellEnd"/>
                          <w:r w:rsidRPr="00FD27A6">
                            <w:rPr>
                              <w:rFonts w:ascii="Century" w:hAnsi="Century"/>
                              <w:color w:val="002060"/>
                              <w:sz w:val="20"/>
                              <w:szCs w:val="18"/>
                            </w:rPr>
                            <w:t xml:space="preserve">, </w:t>
                          </w:r>
                          <w:r w:rsidRPr="00CA18AF">
                            <w:rPr>
                              <w:rFonts w:ascii="Century Schoolbook" w:hAnsi="Century Schoolbook"/>
                              <w:color w:val="002060"/>
                              <w:sz w:val="20"/>
                              <w:szCs w:val="18"/>
                            </w:rPr>
                            <w:t>Lancaster</w:t>
                          </w:r>
                          <w:r w:rsidRPr="00FD27A6">
                            <w:rPr>
                              <w:rFonts w:ascii="Century" w:hAnsi="Century"/>
                              <w:color w:val="002060"/>
                              <w:sz w:val="20"/>
                              <w:szCs w:val="18"/>
                            </w:rPr>
                            <w:t>, LA2 9PJ</w:t>
                          </w:r>
                          <w:r w:rsidRPr="00FD27A6">
                            <w:rPr>
                              <w:rFonts w:ascii="Century" w:hAnsi="Century"/>
                              <w:color w:val="002060"/>
                              <w:sz w:val="20"/>
                              <w:szCs w:val="18"/>
                            </w:rPr>
                            <w:br/>
                            <w:t>Tel: 01524 770241</w:t>
                          </w:r>
                          <w:r w:rsidRPr="00FD27A6">
                            <w:rPr>
                              <w:rFonts w:ascii="Century" w:hAnsi="Century"/>
                              <w:color w:val="002060"/>
                              <w:sz w:val="20"/>
                              <w:szCs w:val="18"/>
                            </w:rPr>
                            <w:br/>
                            <w:t xml:space="preserve">Email: </w:t>
                          </w:r>
                          <w:hyperlink r:id="rId4" w:history="1">
                            <w:r w:rsidRPr="00FD27A6">
                              <w:rPr>
                                <w:rFonts w:ascii="Century" w:hAnsi="Century"/>
                                <w:color w:val="002060"/>
                                <w:sz w:val="20"/>
                                <w:szCs w:val="18"/>
                              </w:rPr>
                              <w:t>bursar@stpauls.lancs.sch.uk</w:t>
                            </w:r>
                          </w:hyperlink>
                          <w:r w:rsidRPr="00FD27A6">
                            <w:rPr>
                              <w:rFonts w:ascii="Century" w:hAnsi="Century"/>
                              <w:color w:val="002060"/>
                              <w:sz w:val="20"/>
                              <w:szCs w:val="18"/>
                            </w:rPr>
                            <w:br/>
                            <w:t>catonstpauls.com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56319" id="_x0000_t202" coordsize="21600,21600" o:spt="202" path="m,l,21600r21600,l21600,xe">
              <v:stroke joinstyle="miter"/>
              <v:path gradientshapeok="t" o:connecttype="rect"/>
            </v:shapetype>
            <v:shape id="Text Box 2" o:spid="_x0000_s1026" type="#_x0000_t202" style="position:absolute;left:0;text-align:left;margin-left:257.95pt;margin-top:-6.9pt;width:254.25pt;height:81.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JXIgIAAB4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" stroked="f">
              <v:textbox>
                <w:txbxContent>
                  <w:p w14:paraId="5B7D6E13" w14:textId="77777777" w:rsidR="00FD27A6" w:rsidRPr="00FD27A6" w:rsidRDefault="00FD27A6" w:rsidP="00FD27A6">
                    <w:pPr>
                      <w:shd w:val="clear" w:color="auto" w:fill="FFFFFF"/>
                      <w:jc w:val="right"/>
                      <w:textAlignment w:val="baseline"/>
                      <w:rPr>
                        <w:rFonts w:ascii="Century" w:hAnsi="Century"/>
                        <w:color w:val="002060"/>
                        <w:sz w:val="20"/>
                        <w:szCs w:val="18"/>
                      </w:rPr>
                    </w:pPr>
                    <w:r w:rsidRPr="00FD27A6">
                      <w:rPr>
                        <w:rFonts w:ascii="Century" w:hAnsi="Century"/>
                        <w:color w:val="002060"/>
                        <w:sz w:val="20"/>
                        <w:szCs w:val="18"/>
                      </w:rPr>
                      <w:t>Head Teacher: Mr I Gittins</w:t>
                    </w:r>
                    <w:r w:rsidRPr="00FD27A6">
                      <w:rPr>
                        <w:rFonts w:ascii="Century" w:hAnsi="Century"/>
                        <w:color w:val="002060"/>
                        <w:sz w:val="20"/>
                        <w:szCs w:val="18"/>
                      </w:rPr>
                      <w:br/>
                      <w:t xml:space="preserve">Moorside Road, </w:t>
                    </w:r>
                    <w:proofErr w:type="spellStart"/>
                    <w:r w:rsidRPr="00FD27A6">
                      <w:rPr>
                        <w:rFonts w:ascii="Century" w:hAnsi="Century"/>
                        <w:color w:val="002060"/>
                        <w:sz w:val="20"/>
                        <w:szCs w:val="18"/>
                      </w:rPr>
                      <w:t>Brookhouse</w:t>
                    </w:r>
                    <w:proofErr w:type="spellEnd"/>
                    <w:r w:rsidRPr="00FD27A6">
                      <w:rPr>
                        <w:rFonts w:ascii="Century" w:hAnsi="Century"/>
                        <w:color w:val="002060"/>
                        <w:sz w:val="20"/>
                        <w:szCs w:val="18"/>
                      </w:rPr>
                      <w:t xml:space="preserve">, </w:t>
                    </w:r>
                    <w:r w:rsidRPr="00CA18AF">
                      <w:rPr>
                        <w:rFonts w:ascii="Century Schoolbook" w:hAnsi="Century Schoolbook"/>
                        <w:color w:val="002060"/>
                        <w:sz w:val="20"/>
                        <w:szCs w:val="18"/>
                      </w:rPr>
                      <w:t>Lancaster</w:t>
                    </w:r>
                    <w:r w:rsidRPr="00FD27A6">
                      <w:rPr>
                        <w:rFonts w:ascii="Century" w:hAnsi="Century"/>
                        <w:color w:val="002060"/>
                        <w:sz w:val="20"/>
                        <w:szCs w:val="18"/>
                      </w:rPr>
                      <w:t>, LA2 9PJ</w:t>
                    </w:r>
                    <w:r w:rsidRPr="00FD27A6">
                      <w:rPr>
                        <w:rFonts w:ascii="Century" w:hAnsi="Century"/>
                        <w:color w:val="002060"/>
                        <w:sz w:val="20"/>
                        <w:szCs w:val="18"/>
                      </w:rPr>
                      <w:br/>
                      <w:t>Tel: 01524 770241</w:t>
                    </w:r>
                    <w:r w:rsidRPr="00FD27A6">
                      <w:rPr>
                        <w:rFonts w:ascii="Century" w:hAnsi="Century"/>
                        <w:color w:val="002060"/>
                        <w:sz w:val="20"/>
                        <w:szCs w:val="18"/>
                      </w:rPr>
                      <w:br/>
                      <w:t xml:space="preserve">Email: </w:t>
                    </w:r>
                    <w:hyperlink r:id="rId5" w:history="1">
                      <w:r w:rsidRPr="00FD27A6">
                        <w:rPr>
                          <w:rFonts w:ascii="Century" w:hAnsi="Century"/>
                          <w:color w:val="002060"/>
                          <w:sz w:val="20"/>
                          <w:szCs w:val="18"/>
                        </w:rPr>
                        <w:t>bursar@stpauls.lancs.sch.uk</w:t>
                      </w:r>
                    </w:hyperlink>
                    <w:r w:rsidRPr="00FD27A6">
                      <w:rPr>
                        <w:rFonts w:ascii="Century" w:hAnsi="Century"/>
                        <w:color w:val="002060"/>
                        <w:sz w:val="20"/>
                        <w:szCs w:val="18"/>
                      </w:rPr>
                      <w:br/>
                      <w:t>catonstpauls.com</w:t>
                    </w:r>
                  </w:p>
                </w:txbxContent>
              </v:textbox>
              <w10:wrap type="square" anchorx="margin"/>
            </v:shape>
          </w:pict>
        </mc:Fallback>
      </mc:AlternateContent>
    </w:r>
  </w:p>
  <w:p w14:paraId="01F26165" w14:textId="77777777" w:rsidR="00FD27A6" w:rsidRDefault="00FD27A6">
    <w:pPr>
      <w:pStyle w:val="Header"/>
    </w:pPr>
  </w:p>
  <w:p w14:paraId="4A8F0408" w14:textId="77777777" w:rsidR="00FD27A6" w:rsidRDefault="00FD27A6">
    <w:pPr>
      <w:pStyle w:val="Header"/>
    </w:pPr>
  </w:p>
  <w:p w14:paraId="6B9A846B" w14:textId="77777777" w:rsidR="00FD27A6" w:rsidRDefault="00FD27A6">
    <w:pPr>
      <w:pStyle w:val="Header"/>
    </w:pPr>
  </w:p>
  <w:p w14:paraId="21D6E1BA" w14:textId="77777777" w:rsidR="00FD27A6" w:rsidRDefault="00FD27A6">
    <w:pPr>
      <w:pStyle w:val="Header"/>
    </w:pPr>
  </w:p>
  <w:p w14:paraId="4B9E62ED" w14:textId="77777777" w:rsidR="00FD27A6" w:rsidRDefault="00FD2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7A65"/>
    <w:multiLevelType w:val="hybridMultilevel"/>
    <w:tmpl w:val="B18E1C5C"/>
    <w:lvl w:ilvl="0" w:tplc="4F54B954">
      <w:start w:val="1"/>
      <w:numFmt w:val="bullet"/>
      <w:lvlText w:val="·"/>
      <w:lvlJc w:val="left"/>
      <w:pPr>
        <w:ind w:left="720" w:hanging="360"/>
      </w:pPr>
      <w:rPr>
        <w:rFonts w:ascii="Symbol" w:hAnsi="Symbol" w:hint="default"/>
      </w:rPr>
    </w:lvl>
    <w:lvl w:ilvl="1" w:tplc="5DE8054E">
      <w:start w:val="1"/>
      <w:numFmt w:val="bullet"/>
      <w:lvlText w:val="o"/>
      <w:lvlJc w:val="left"/>
      <w:pPr>
        <w:ind w:left="1440" w:hanging="360"/>
      </w:pPr>
      <w:rPr>
        <w:rFonts w:ascii="Courier New" w:hAnsi="Courier New" w:hint="default"/>
      </w:rPr>
    </w:lvl>
    <w:lvl w:ilvl="2" w:tplc="F6826EE0">
      <w:start w:val="1"/>
      <w:numFmt w:val="bullet"/>
      <w:lvlText w:val=""/>
      <w:lvlJc w:val="left"/>
      <w:pPr>
        <w:ind w:left="2160" w:hanging="360"/>
      </w:pPr>
      <w:rPr>
        <w:rFonts w:ascii="Wingdings" w:hAnsi="Wingdings" w:hint="default"/>
      </w:rPr>
    </w:lvl>
    <w:lvl w:ilvl="3" w:tplc="1408D9B8">
      <w:start w:val="1"/>
      <w:numFmt w:val="bullet"/>
      <w:lvlText w:val=""/>
      <w:lvlJc w:val="left"/>
      <w:pPr>
        <w:ind w:left="2880" w:hanging="360"/>
      </w:pPr>
      <w:rPr>
        <w:rFonts w:ascii="Symbol" w:hAnsi="Symbol" w:hint="default"/>
      </w:rPr>
    </w:lvl>
    <w:lvl w:ilvl="4" w:tplc="020E11FC">
      <w:start w:val="1"/>
      <w:numFmt w:val="bullet"/>
      <w:lvlText w:val="o"/>
      <w:lvlJc w:val="left"/>
      <w:pPr>
        <w:ind w:left="3600" w:hanging="360"/>
      </w:pPr>
      <w:rPr>
        <w:rFonts w:ascii="Courier New" w:hAnsi="Courier New" w:hint="default"/>
      </w:rPr>
    </w:lvl>
    <w:lvl w:ilvl="5" w:tplc="3AB0F03E">
      <w:start w:val="1"/>
      <w:numFmt w:val="bullet"/>
      <w:lvlText w:val=""/>
      <w:lvlJc w:val="left"/>
      <w:pPr>
        <w:ind w:left="4320" w:hanging="360"/>
      </w:pPr>
      <w:rPr>
        <w:rFonts w:ascii="Wingdings" w:hAnsi="Wingdings" w:hint="default"/>
      </w:rPr>
    </w:lvl>
    <w:lvl w:ilvl="6" w:tplc="35623CF6">
      <w:start w:val="1"/>
      <w:numFmt w:val="bullet"/>
      <w:lvlText w:val=""/>
      <w:lvlJc w:val="left"/>
      <w:pPr>
        <w:ind w:left="5040" w:hanging="360"/>
      </w:pPr>
      <w:rPr>
        <w:rFonts w:ascii="Symbol" w:hAnsi="Symbol" w:hint="default"/>
      </w:rPr>
    </w:lvl>
    <w:lvl w:ilvl="7" w:tplc="2938ACF2">
      <w:start w:val="1"/>
      <w:numFmt w:val="bullet"/>
      <w:lvlText w:val="o"/>
      <w:lvlJc w:val="left"/>
      <w:pPr>
        <w:ind w:left="5760" w:hanging="360"/>
      </w:pPr>
      <w:rPr>
        <w:rFonts w:ascii="Courier New" w:hAnsi="Courier New" w:hint="default"/>
      </w:rPr>
    </w:lvl>
    <w:lvl w:ilvl="8" w:tplc="34CE32C0">
      <w:start w:val="1"/>
      <w:numFmt w:val="bullet"/>
      <w:lvlText w:val=""/>
      <w:lvlJc w:val="left"/>
      <w:pPr>
        <w:ind w:left="6480" w:hanging="360"/>
      </w:pPr>
      <w:rPr>
        <w:rFonts w:ascii="Wingdings" w:hAnsi="Wingdings" w:hint="default"/>
      </w:rPr>
    </w:lvl>
  </w:abstractNum>
  <w:abstractNum w:abstractNumId="1" w15:restartNumberingAfterBreak="0">
    <w:nsid w:val="21AA1E15"/>
    <w:multiLevelType w:val="hybridMultilevel"/>
    <w:tmpl w:val="AB2A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E63A7"/>
    <w:multiLevelType w:val="hybridMultilevel"/>
    <w:tmpl w:val="844A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A6"/>
    <w:rsid w:val="00064FB3"/>
    <w:rsid w:val="000B3074"/>
    <w:rsid w:val="0011001F"/>
    <w:rsid w:val="002338DD"/>
    <w:rsid w:val="0028178D"/>
    <w:rsid w:val="002E5600"/>
    <w:rsid w:val="0031180B"/>
    <w:rsid w:val="00360057"/>
    <w:rsid w:val="003E5FFC"/>
    <w:rsid w:val="00460324"/>
    <w:rsid w:val="0061137F"/>
    <w:rsid w:val="00681EF1"/>
    <w:rsid w:val="006D4D77"/>
    <w:rsid w:val="006E3E3A"/>
    <w:rsid w:val="006E667F"/>
    <w:rsid w:val="006F5849"/>
    <w:rsid w:val="00822A7D"/>
    <w:rsid w:val="0088155F"/>
    <w:rsid w:val="00886657"/>
    <w:rsid w:val="008E7786"/>
    <w:rsid w:val="009A40CC"/>
    <w:rsid w:val="009C3334"/>
    <w:rsid w:val="009D7AE4"/>
    <w:rsid w:val="009E51E1"/>
    <w:rsid w:val="00A639DE"/>
    <w:rsid w:val="00C073E9"/>
    <w:rsid w:val="00C23506"/>
    <w:rsid w:val="00C41ECA"/>
    <w:rsid w:val="00CA18AF"/>
    <w:rsid w:val="00CE6813"/>
    <w:rsid w:val="00D02486"/>
    <w:rsid w:val="00D61D18"/>
    <w:rsid w:val="00E948A7"/>
    <w:rsid w:val="00FA73F0"/>
    <w:rsid w:val="00FD27A6"/>
    <w:rsid w:val="01F49479"/>
    <w:rsid w:val="0520B82D"/>
    <w:rsid w:val="05ACE2BC"/>
    <w:rsid w:val="1051ED0E"/>
    <w:rsid w:val="16C08E31"/>
    <w:rsid w:val="18E73329"/>
    <w:rsid w:val="1D18AB59"/>
    <w:rsid w:val="24237B71"/>
    <w:rsid w:val="269571E8"/>
    <w:rsid w:val="2A372D45"/>
    <w:rsid w:val="2C9AEEB7"/>
    <w:rsid w:val="310E369B"/>
    <w:rsid w:val="33D62C63"/>
    <w:rsid w:val="35D1AD49"/>
    <w:rsid w:val="479BA8B7"/>
    <w:rsid w:val="47ED76CC"/>
    <w:rsid w:val="525C19A7"/>
    <w:rsid w:val="5464F69A"/>
    <w:rsid w:val="603C4839"/>
    <w:rsid w:val="64506DCA"/>
    <w:rsid w:val="668157AC"/>
    <w:rsid w:val="77A81126"/>
    <w:rsid w:val="7AC60048"/>
    <w:rsid w:val="7BF6FF75"/>
    <w:rsid w:val="7D1E8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9EB758"/>
  <w15:chartTrackingRefBased/>
  <w15:docId w15:val="{9862B0BA-5972-4226-9328-D702A912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6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7A6"/>
  </w:style>
  <w:style w:type="paragraph" w:styleId="Footer">
    <w:name w:val="footer"/>
    <w:basedOn w:val="Normal"/>
    <w:link w:val="FooterChar"/>
    <w:uiPriority w:val="99"/>
    <w:unhideWhenUsed/>
    <w:rsid w:val="00FD2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7A6"/>
  </w:style>
  <w:style w:type="character" w:styleId="Hyperlink">
    <w:name w:val="Hyperlink"/>
    <w:basedOn w:val="DefaultParagraphFont"/>
    <w:uiPriority w:val="99"/>
    <w:unhideWhenUsed/>
    <w:rsid w:val="00FD27A6"/>
    <w:rPr>
      <w:color w:val="0563C1" w:themeColor="hyperlink"/>
      <w:u w:val="single"/>
    </w:rPr>
  </w:style>
  <w:style w:type="character" w:styleId="UnresolvedMention">
    <w:name w:val="Unresolved Mention"/>
    <w:basedOn w:val="DefaultParagraphFont"/>
    <w:uiPriority w:val="99"/>
    <w:semiHidden/>
    <w:unhideWhenUsed/>
    <w:rsid w:val="00FD27A6"/>
    <w:rPr>
      <w:color w:val="605E5C"/>
      <w:shd w:val="clear" w:color="auto" w:fill="E1DFDD"/>
    </w:rPr>
  </w:style>
  <w:style w:type="paragraph" w:styleId="ListParagraph">
    <w:name w:val="List Paragraph"/>
    <w:basedOn w:val="Normal"/>
    <w:uiPriority w:val="34"/>
    <w:qFormat/>
    <w:rsid w:val="00C2350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atonstpaul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5" Type="http://schemas.openxmlformats.org/officeDocument/2006/relationships/hyperlink" Target="mailto:bursar@stpauls.lancs.sch.uk" TargetMode="External"/><Relationship Id="rId4" Type="http://schemas.openxmlformats.org/officeDocument/2006/relationships/hyperlink" Target="mailto:bursar@stpaul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1956FBED486468FD85DE8F8D8CE20" ma:contentTypeVersion="13" ma:contentTypeDescription="Create a new document." ma:contentTypeScope="" ma:versionID="d861434519b05e38c9177fd8bb3e365f">
  <xsd:schema xmlns:xsd="http://www.w3.org/2001/XMLSchema" xmlns:xs="http://www.w3.org/2001/XMLSchema" xmlns:p="http://schemas.microsoft.com/office/2006/metadata/properties" xmlns:ns3="514c5629-ff20-4227-a3ee-e87ec8681920" xmlns:ns4="1fb9ca9b-deea-4845-a1d1-27fc250d397a" targetNamespace="http://schemas.microsoft.com/office/2006/metadata/properties" ma:root="true" ma:fieldsID="960de9c3d919751b40caae9900b9022a" ns3:_="" ns4:_="">
    <xsd:import namespace="514c5629-ff20-4227-a3ee-e87ec8681920"/>
    <xsd:import namespace="1fb9ca9b-deea-4845-a1d1-27fc250d39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5629-ff20-4227-a3ee-e87ec8681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ca9b-deea-4845-a1d1-27fc250d39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A35AA-E77A-45F5-B80F-C8A19B58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c5629-ff20-4227-a3ee-e87ec8681920"/>
    <ds:schemaRef ds:uri="1fb9ca9b-deea-4845-a1d1-27fc250d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0F344-4C3B-4D61-A26C-A0E9DDE4D42E}">
  <ds:schemaRefs>
    <ds:schemaRef ds:uri="http://schemas.microsoft.com/sharepoint/v3/contenttype/forms"/>
  </ds:schemaRefs>
</ds:datastoreItem>
</file>

<file path=customXml/itemProps3.xml><?xml version="1.0" encoding="utf-8"?>
<ds:datastoreItem xmlns:ds="http://schemas.openxmlformats.org/officeDocument/2006/customXml" ds:itemID="{69DF6092-81AC-463B-BD28-A8E61160954C}">
  <ds:schemaRefs>
    <ds:schemaRef ds:uri="514c5629-ff20-4227-a3ee-e87ec8681920"/>
    <ds:schemaRef ds:uri="http://www.w3.org/XML/1998/namespace"/>
    <ds:schemaRef ds:uri="http://schemas.microsoft.com/office/2006/documentManagement/types"/>
    <ds:schemaRef ds:uri="1fb9ca9b-deea-4845-a1d1-27fc250d397a"/>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Turner</dc:creator>
  <cp:keywords/>
  <dc:description/>
  <cp:lastModifiedBy>1014, head</cp:lastModifiedBy>
  <cp:revision>3</cp:revision>
  <cp:lastPrinted>2021-07-21T11:06:00Z</cp:lastPrinted>
  <dcterms:created xsi:type="dcterms:W3CDTF">2022-01-06T16:19:00Z</dcterms:created>
  <dcterms:modified xsi:type="dcterms:W3CDTF">2022-01-06T17:12:00Z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0x0101009721956FBED486468FD85DE8F8D8CE20</vt:lpwstr>
  </property>
</Properties>
</file>