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D1" w:rsidRPr="002500EE" w:rsidRDefault="000B16D1" w:rsidP="000B16D1">
      <w:pPr>
        <w:spacing w:after="0"/>
        <w:rPr>
          <w:rFonts w:cs="Arial"/>
          <w:b/>
        </w:rPr>
      </w:pPr>
      <w:r w:rsidRPr="002500EE">
        <w:rPr>
          <w:rFonts w:cs="Arial"/>
          <w:b/>
        </w:rPr>
        <w:t>COLLABORATION AGREEMENT FOR THE ROLE OF E</w:t>
      </w:r>
      <w:bookmarkStart w:id="0" w:name="_GoBack"/>
      <w:bookmarkEnd w:id="0"/>
      <w:r w:rsidRPr="002500EE">
        <w:rPr>
          <w:rFonts w:cs="Arial"/>
          <w:b/>
        </w:rPr>
        <w:t>XECUTIVE HEADTEACHER</w:t>
      </w:r>
    </w:p>
    <w:p w:rsidR="000B16D1" w:rsidRPr="002500EE" w:rsidRDefault="000B16D1" w:rsidP="000B16D1">
      <w:pPr>
        <w:spacing w:after="0"/>
        <w:jc w:val="center"/>
        <w:rPr>
          <w:rFonts w:cs="Arial"/>
        </w:rPr>
      </w:pPr>
    </w:p>
    <w:p w:rsidR="000B16D1" w:rsidRPr="00F12588" w:rsidRDefault="000B16D1" w:rsidP="006C2413">
      <w:pPr>
        <w:tabs>
          <w:tab w:val="left" w:pos="1500"/>
        </w:tabs>
        <w:jc w:val="both"/>
        <w:rPr>
          <w:rFonts w:cs="Arial"/>
          <w:sz w:val="20"/>
          <w:szCs w:val="20"/>
        </w:rPr>
      </w:pPr>
      <w:r w:rsidRPr="00D86AA5">
        <w:rPr>
          <w:rFonts w:cs="Arial"/>
          <w:sz w:val="20"/>
          <w:szCs w:val="20"/>
        </w:rPr>
        <w:t xml:space="preserve">This agreement is made </w:t>
      </w:r>
      <w:r w:rsidRPr="00F12588">
        <w:rPr>
          <w:rFonts w:cs="Arial"/>
          <w:sz w:val="20"/>
          <w:szCs w:val="20"/>
        </w:rPr>
        <w:t xml:space="preserve">the </w:t>
      </w:r>
      <w:proofErr w:type="gramStart"/>
      <w:r w:rsidR="00E24565">
        <w:rPr>
          <w:rFonts w:cs="Arial"/>
          <w:sz w:val="20"/>
          <w:szCs w:val="20"/>
        </w:rPr>
        <w:t>[ ]</w:t>
      </w:r>
      <w:proofErr w:type="gramEnd"/>
      <w:r w:rsidR="00E24565" w:rsidRPr="00F12588">
        <w:rPr>
          <w:rFonts w:cs="Arial"/>
          <w:sz w:val="20"/>
          <w:szCs w:val="20"/>
        </w:rPr>
        <w:t xml:space="preserve"> </w:t>
      </w:r>
      <w:r w:rsidRPr="00F12588">
        <w:rPr>
          <w:rFonts w:cs="Arial"/>
          <w:sz w:val="20"/>
          <w:szCs w:val="20"/>
        </w:rPr>
        <w:t xml:space="preserve">day of </w:t>
      </w:r>
      <w:r w:rsidR="00E24565">
        <w:rPr>
          <w:rFonts w:cs="Arial"/>
          <w:sz w:val="20"/>
          <w:szCs w:val="20"/>
        </w:rPr>
        <w:t>[ ]</w:t>
      </w:r>
      <w:r w:rsidR="00E24565" w:rsidRPr="00F12588">
        <w:rPr>
          <w:rFonts w:cs="Arial"/>
          <w:sz w:val="20"/>
          <w:szCs w:val="20"/>
        </w:rPr>
        <w:t xml:space="preserve"> </w:t>
      </w:r>
      <w:r w:rsidR="00E24565">
        <w:rPr>
          <w:rFonts w:cs="Arial"/>
          <w:sz w:val="20"/>
          <w:szCs w:val="20"/>
        </w:rPr>
        <w:t>2022</w:t>
      </w:r>
      <w:r w:rsidR="00E24565" w:rsidRPr="00F12588">
        <w:rPr>
          <w:rFonts w:cs="Arial"/>
          <w:sz w:val="20"/>
          <w:szCs w:val="20"/>
        </w:rPr>
        <w:t xml:space="preserve"> </w:t>
      </w:r>
      <w:r w:rsidRPr="00F12588">
        <w:rPr>
          <w:rFonts w:cs="Arial"/>
          <w:sz w:val="20"/>
          <w:szCs w:val="20"/>
        </w:rPr>
        <w:t xml:space="preserve">between the Governing Body of </w:t>
      </w:r>
      <w:r w:rsidRPr="00F12588">
        <w:rPr>
          <w:b/>
          <w:sz w:val="20"/>
          <w:szCs w:val="20"/>
        </w:rPr>
        <w:t xml:space="preserve">Waddington &amp; West Bradford Church of England </w:t>
      </w:r>
      <w:r w:rsidR="002C08F4">
        <w:rPr>
          <w:b/>
          <w:sz w:val="20"/>
          <w:szCs w:val="20"/>
        </w:rPr>
        <w:t xml:space="preserve">Voluntary </w:t>
      </w:r>
      <w:r w:rsidRPr="00F12588">
        <w:rPr>
          <w:b/>
          <w:sz w:val="20"/>
          <w:szCs w:val="20"/>
        </w:rPr>
        <w:t xml:space="preserve">Aided Primary School, Waddington (11068) (“School A”) and </w:t>
      </w:r>
      <w:proofErr w:type="spellStart"/>
      <w:r w:rsidRPr="00F12588">
        <w:rPr>
          <w:b/>
          <w:sz w:val="20"/>
          <w:szCs w:val="20"/>
        </w:rPr>
        <w:t>Brennands</w:t>
      </w:r>
      <w:proofErr w:type="spellEnd"/>
      <w:r w:rsidRPr="00F12588">
        <w:rPr>
          <w:b/>
          <w:sz w:val="20"/>
          <w:szCs w:val="20"/>
        </w:rPr>
        <w:t xml:space="preserve"> Endowed Primary School, </w:t>
      </w:r>
      <w:proofErr w:type="spellStart"/>
      <w:r w:rsidRPr="00F12588">
        <w:rPr>
          <w:b/>
          <w:sz w:val="20"/>
          <w:szCs w:val="20"/>
        </w:rPr>
        <w:t>Slaidburn</w:t>
      </w:r>
      <w:proofErr w:type="spellEnd"/>
      <w:r w:rsidRPr="00F12588">
        <w:rPr>
          <w:b/>
          <w:sz w:val="20"/>
          <w:szCs w:val="20"/>
        </w:rPr>
        <w:t xml:space="preserve"> (11067) (“School B”, and together with School A, the “Schools”)</w:t>
      </w:r>
      <w:r w:rsidRPr="00F12588">
        <w:rPr>
          <w:rFonts w:cs="Arial"/>
          <w:sz w:val="20"/>
          <w:szCs w:val="20"/>
        </w:rPr>
        <w:t>.</w:t>
      </w:r>
    </w:p>
    <w:p w:rsidR="000B16D1" w:rsidRPr="00D86AA5" w:rsidRDefault="000B16D1" w:rsidP="000B16D1">
      <w:pPr>
        <w:spacing w:after="0"/>
        <w:jc w:val="both"/>
        <w:rPr>
          <w:rFonts w:cs="Arial"/>
          <w:sz w:val="20"/>
          <w:szCs w:val="20"/>
          <w:u w:val="single"/>
        </w:rPr>
      </w:pPr>
    </w:p>
    <w:p w:rsidR="000B16D1" w:rsidRPr="00D86AA5" w:rsidRDefault="000B16D1" w:rsidP="000B16D1">
      <w:pPr>
        <w:spacing w:after="0"/>
        <w:jc w:val="both"/>
        <w:rPr>
          <w:rFonts w:cs="Arial"/>
          <w:sz w:val="20"/>
          <w:szCs w:val="20"/>
        </w:rPr>
      </w:pPr>
      <w:r w:rsidRPr="00D86AA5">
        <w:rPr>
          <w:rFonts w:cs="Arial"/>
          <w:sz w:val="20"/>
          <w:szCs w:val="20"/>
        </w:rPr>
        <w:t xml:space="preserve">The Governing Body of </w:t>
      </w:r>
      <w:r w:rsidRPr="006C2413">
        <w:rPr>
          <w:rFonts w:cs="Arial"/>
          <w:sz w:val="20"/>
          <w:szCs w:val="20"/>
        </w:rPr>
        <w:t>Schoo</w:t>
      </w:r>
      <w:r>
        <w:rPr>
          <w:rFonts w:cs="Arial"/>
          <w:sz w:val="20"/>
          <w:szCs w:val="20"/>
        </w:rPr>
        <w:t>l A</w:t>
      </w:r>
      <w:r w:rsidRPr="00D86AA5">
        <w:rPr>
          <w:rFonts w:cs="Arial"/>
          <w:sz w:val="20"/>
          <w:szCs w:val="20"/>
        </w:rPr>
        <w:t xml:space="preserve"> and the Governing Body of </w:t>
      </w:r>
      <w:r w:rsidRPr="001F249E">
        <w:rPr>
          <w:rFonts w:cs="Arial"/>
          <w:sz w:val="20"/>
          <w:szCs w:val="20"/>
        </w:rPr>
        <w:t>Schoo</w:t>
      </w:r>
      <w:r>
        <w:rPr>
          <w:rFonts w:cs="Arial"/>
          <w:sz w:val="20"/>
          <w:szCs w:val="20"/>
        </w:rPr>
        <w:t xml:space="preserve">l </w:t>
      </w:r>
      <w:r w:rsidR="00CA3CCC">
        <w:rPr>
          <w:rFonts w:cs="Arial"/>
          <w:sz w:val="20"/>
          <w:szCs w:val="20"/>
        </w:rPr>
        <w:t>B</w:t>
      </w:r>
      <w:r w:rsidRPr="00D86AA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have </w:t>
      </w:r>
      <w:r w:rsidRPr="00D86AA5">
        <w:rPr>
          <w:rFonts w:cs="Arial"/>
          <w:sz w:val="20"/>
          <w:szCs w:val="20"/>
        </w:rPr>
        <w:t>entered</w:t>
      </w:r>
      <w:r w:rsidRPr="00D86AA5">
        <w:rPr>
          <w:rFonts w:cs="Arial"/>
          <w:i/>
          <w:sz w:val="20"/>
          <w:szCs w:val="20"/>
        </w:rPr>
        <w:t xml:space="preserve"> </w:t>
      </w:r>
      <w:r w:rsidRPr="00D86AA5">
        <w:rPr>
          <w:rFonts w:cs="Arial"/>
          <w:sz w:val="20"/>
          <w:szCs w:val="20"/>
        </w:rPr>
        <w:t xml:space="preserve">into collaboration with one another on </w:t>
      </w:r>
      <w:r>
        <w:rPr>
          <w:rFonts w:cs="Arial"/>
          <w:sz w:val="20"/>
          <w:szCs w:val="20"/>
        </w:rPr>
        <w:t>the date of this agreement</w:t>
      </w:r>
      <w:r w:rsidRPr="00D86AA5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A</w:t>
      </w:r>
      <w:r w:rsidRPr="00D86AA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Joint </w:t>
      </w:r>
      <w:r w:rsidR="00CA3CCC">
        <w:rPr>
          <w:rFonts w:cs="Arial"/>
          <w:sz w:val="20"/>
          <w:szCs w:val="20"/>
        </w:rPr>
        <w:t xml:space="preserve">Collaborative </w:t>
      </w:r>
      <w:r w:rsidRPr="00D86AA5">
        <w:rPr>
          <w:rFonts w:cs="Arial"/>
          <w:sz w:val="20"/>
          <w:szCs w:val="20"/>
        </w:rPr>
        <w:t xml:space="preserve">Committee </w:t>
      </w:r>
      <w:r>
        <w:rPr>
          <w:rFonts w:cs="Arial"/>
          <w:sz w:val="20"/>
          <w:szCs w:val="20"/>
        </w:rPr>
        <w:t>(the “J</w:t>
      </w:r>
      <w:r w:rsidR="00CA3CCC">
        <w:rPr>
          <w:rFonts w:cs="Arial"/>
          <w:sz w:val="20"/>
          <w:szCs w:val="20"/>
        </w:rPr>
        <w:t>C</w:t>
      </w:r>
      <w:r>
        <w:rPr>
          <w:rFonts w:cs="Arial"/>
          <w:sz w:val="20"/>
          <w:szCs w:val="20"/>
        </w:rPr>
        <w:t>C”) has been</w:t>
      </w:r>
      <w:r w:rsidRPr="00D86AA5">
        <w:rPr>
          <w:rFonts w:cs="Arial"/>
          <w:sz w:val="20"/>
          <w:szCs w:val="20"/>
        </w:rPr>
        <w:t xml:space="preserve"> established to provide for collaborative working between the two </w:t>
      </w:r>
      <w:r w:rsidR="0085768B">
        <w:rPr>
          <w:rFonts w:cs="Arial"/>
          <w:sz w:val="20"/>
          <w:szCs w:val="20"/>
        </w:rPr>
        <w:t>S</w:t>
      </w:r>
      <w:r w:rsidRPr="00D86AA5">
        <w:rPr>
          <w:rFonts w:cs="Arial"/>
          <w:sz w:val="20"/>
          <w:szCs w:val="20"/>
        </w:rPr>
        <w:t>chools.</w:t>
      </w:r>
    </w:p>
    <w:p w:rsidR="000B16D1" w:rsidRPr="00D86AA5" w:rsidRDefault="000B16D1" w:rsidP="000B16D1">
      <w:pPr>
        <w:spacing w:after="0"/>
        <w:jc w:val="both"/>
        <w:rPr>
          <w:rFonts w:cs="Arial"/>
          <w:sz w:val="20"/>
          <w:szCs w:val="20"/>
        </w:rPr>
      </w:pPr>
    </w:p>
    <w:p w:rsidR="000B16D1" w:rsidRPr="000B16D1" w:rsidRDefault="000B16D1" w:rsidP="000B16D1">
      <w:pPr>
        <w:spacing w:after="0"/>
        <w:jc w:val="both"/>
        <w:rPr>
          <w:rFonts w:cs="Arial"/>
          <w:sz w:val="20"/>
          <w:szCs w:val="20"/>
        </w:rPr>
      </w:pPr>
      <w:r w:rsidRPr="00D86AA5">
        <w:rPr>
          <w:rFonts w:cs="Arial"/>
          <w:sz w:val="20"/>
          <w:szCs w:val="20"/>
        </w:rPr>
        <w:t xml:space="preserve">As part of the collaborative arrangements, the governing bodies of the </w:t>
      </w:r>
      <w:r>
        <w:rPr>
          <w:rFonts w:cs="Arial"/>
          <w:sz w:val="20"/>
          <w:szCs w:val="20"/>
        </w:rPr>
        <w:t>S</w:t>
      </w:r>
      <w:r w:rsidRPr="00D86AA5">
        <w:rPr>
          <w:rFonts w:cs="Arial"/>
          <w:sz w:val="20"/>
          <w:szCs w:val="20"/>
        </w:rPr>
        <w:t xml:space="preserve">chools </w:t>
      </w:r>
      <w:r>
        <w:rPr>
          <w:rFonts w:cs="Arial"/>
          <w:sz w:val="20"/>
          <w:szCs w:val="20"/>
        </w:rPr>
        <w:t xml:space="preserve">have </w:t>
      </w:r>
      <w:r w:rsidRPr="00D86AA5">
        <w:rPr>
          <w:rFonts w:cs="Arial"/>
          <w:sz w:val="20"/>
          <w:szCs w:val="20"/>
        </w:rPr>
        <w:t xml:space="preserve">agreed on a model of shared leadership, </w:t>
      </w:r>
      <w:r w:rsidR="00E24565">
        <w:rPr>
          <w:rFonts w:cs="Arial"/>
          <w:sz w:val="20"/>
          <w:szCs w:val="20"/>
        </w:rPr>
        <w:t>with one</w:t>
      </w:r>
      <w:r w:rsidRPr="000B16D1">
        <w:rPr>
          <w:rFonts w:cs="Arial"/>
          <w:sz w:val="20"/>
          <w:szCs w:val="20"/>
        </w:rPr>
        <w:t xml:space="preserve"> Executive Headteacher </w:t>
      </w:r>
      <w:r w:rsidR="00E24565">
        <w:rPr>
          <w:rFonts w:cs="Arial"/>
          <w:sz w:val="20"/>
          <w:szCs w:val="20"/>
        </w:rPr>
        <w:t xml:space="preserve">acting in the role of Headteacher </w:t>
      </w:r>
      <w:r w:rsidR="000013EA">
        <w:rPr>
          <w:rFonts w:cs="Arial"/>
          <w:sz w:val="20"/>
          <w:szCs w:val="20"/>
        </w:rPr>
        <w:t>with</w:t>
      </w:r>
      <w:r w:rsidR="00E24565">
        <w:rPr>
          <w:rFonts w:cs="Arial"/>
          <w:sz w:val="20"/>
          <w:szCs w:val="20"/>
        </w:rPr>
        <w:t xml:space="preserve"> respect </w:t>
      </w:r>
      <w:r w:rsidR="000013EA">
        <w:rPr>
          <w:rFonts w:cs="Arial"/>
          <w:sz w:val="20"/>
          <w:szCs w:val="20"/>
        </w:rPr>
        <w:t>t</w:t>
      </w:r>
      <w:r w:rsidR="00E24565">
        <w:rPr>
          <w:rFonts w:cs="Arial"/>
          <w:sz w:val="20"/>
          <w:szCs w:val="20"/>
        </w:rPr>
        <w:t>o</w:t>
      </w:r>
      <w:r w:rsidRPr="000B16D1">
        <w:rPr>
          <w:rFonts w:cs="Arial"/>
          <w:sz w:val="20"/>
          <w:szCs w:val="20"/>
        </w:rPr>
        <w:t xml:space="preserve"> both </w:t>
      </w:r>
      <w:r w:rsidR="0085768B">
        <w:rPr>
          <w:rFonts w:cs="Arial"/>
          <w:sz w:val="20"/>
          <w:szCs w:val="20"/>
        </w:rPr>
        <w:t>S</w:t>
      </w:r>
      <w:r w:rsidRPr="000B16D1">
        <w:rPr>
          <w:rFonts w:cs="Arial"/>
          <w:sz w:val="20"/>
          <w:szCs w:val="20"/>
        </w:rPr>
        <w:t>chools in the collaboration.</w:t>
      </w:r>
    </w:p>
    <w:p w:rsidR="000B16D1" w:rsidRPr="00D86AA5" w:rsidRDefault="000B16D1" w:rsidP="000B16D1">
      <w:pPr>
        <w:spacing w:after="0"/>
        <w:jc w:val="both"/>
        <w:rPr>
          <w:rFonts w:cs="Arial"/>
          <w:sz w:val="20"/>
          <w:szCs w:val="20"/>
        </w:rPr>
      </w:pPr>
    </w:p>
    <w:p w:rsidR="000B16D1" w:rsidRPr="00D86AA5" w:rsidRDefault="000B16D1" w:rsidP="000B16D1">
      <w:pPr>
        <w:spacing w:after="0"/>
        <w:jc w:val="both"/>
        <w:rPr>
          <w:rFonts w:cs="Arial"/>
          <w:sz w:val="20"/>
          <w:szCs w:val="20"/>
        </w:rPr>
      </w:pPr>
      <w:r w:rsidRPr="00D86AA5">
        <w:rPr>
          <w:rFonts w:cs="Arial"/>
          <w:sz w:val="20"/>
          <w:szCs w:val="20"/>
        </w:rPr>
        <w:t xml:space="preserve">The contract and role of the Executive Headteacher </w:t>
      </w:r>
      <w:r w:rsidR="00CA3CCC">
        <w:rPr>
          <w:rFonts w:cs="Arial"/>
          <w:sz w:val="20"/>
          <w:szCs w:val="20"/>
        </w:rPr>
        <w:t xml:space="preserve">(the “EH”) </w:t>
      </w:r>
      <w:r w:rsidRPr="00D86AA5">
        <w:rPr>
          <w:rFonts w:cs="Arial"/>
          <w:sz w:val="20"/>
          <w:szCs w:val="20"/>
        </w:rPr>
        <w:t>will operate as follows:</w:t>
      </w:r>
    </w:p>
    <w:p w:rsidR="000B16D1" w:rsidRPr="00D86AA5" w:rsidRDefault="000B16D1" w:rsidP="000B16D1">
      <w:pPr>
        <w:spacing w:after="0"/>
        <w:jc w:val="both"/>
        <w:rPr>
          <w:rFonts w:cs="Arial"/>
          <w:sz w:val="20"/>
          <w:szCs w:val="20"/>
        </w:rPr>
      </w:pPr>
    </w:p>
    <w:p w:rsidR="000B16D1" w:rsidRPr="00D86AA5" w:rsidRDefault="000B16D1" w:rsidP="000B16D1">
      <w:pPr>
        <w:pStyle w:val="ListParagraph"/>
        <w:numPr>
          <w:ilvl w:val="0"/>
          <w:numId w:val="1"/>
        </w:num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EH</w:t>
      </w:r>
      <w:r w:rsidRPr="00D86AA5">
        <w:rPr>
          <w:rFonts w:cs="Arial"/>
          <w:sz w:val="20"/>
          <w:szCs w:val="20"/>
        </w:rPr>
        <w:t xml:space="preserve"> will be employed as the full-time s</w:t>
      </w:r>
      <w:r>
        <w:rPr>
          <w:rFonts w:cs="Arial"/>
          <w:sz w:val="20"/>
          <w:szCs w:val="20"/>
        </w:rPr>
        <w:t>ubstantive EH</w:t>
      </w:r>
      <w:r w:rsidRPr="00D86AA5">
        <w:rPr>
          <w:rFonts w:cs="Arial"/>
          <w:sz w:val="20"/>
          <w:szCs w:val="20"/>
        </w:rPr>
        <w:t xml:space="preserve"> of </w:t>
      </w:r>
      <w:r w:rsidRPr="001F249E">
        <w:rPr>
          <w:rFonts w:cs="Arial"/>
          <w:sz w:val="20"/>
          <w:szCs w:val="20"/>
        </w:rPr>
        <w:t>Schoo</w:t>
      </w:r>
      <w:r>
        <w:rPr>
          <w:rFonts w:cs="Arial"/>
          <w:sz w:val="20"/>
          <w:szCs w:val="20"/>
        </w:rPr>
        <w:t>l A</w:t>
      </w:r>
      <w:r w:rsidRPr="00D86AA5">
        <w:rPr>
          <w:rFonts w:cs="Arial"/>
          <w:sz w:val="20"/>
          <w:szCs w:val="20"/>
        </w:rPr>
        <w:t xml:space="preserve"> and </w:t>
      </w:r>
      <w:r w:rsidRPr="001F249E">
        <w:rPr>
          <w:rFonts w:cs="Arial"/>
          <w:sz w:val="20"/>
          <w:szCs w:val="20"/>
        </w:rPr>
        <w:t>Schoo</w:t>
      </w:r>
      <w:r>
        <w:rPr>
          <w:rFonts w:cs="Arial"/>
          <w:sz w:val="20"/>
          <w:szCs w:val="20"/>
        </w:rPr>
        <w:t>l B</w:t>
      </w:r>
      <w:r w:rsidRPr="00D86AA5">
        <w:rPr>
          <w:rFonts w:cs="Arial"/>
          <w:sz w:val="20"/>
          <w:szCs w:val="20"/>
        </w:rPr>
        <w:t xml:space="preserve"> and will fulfil the role and responsibilities of Headteacher for both </w:t>
      </w:r>
      <w:r>
        <w:rPr>
          <w:rFonts w:cs="Arial"/>
          <w:sz w:val="20"/>
          <w:szCs w:val="20"/>
        </w:rPr>
        <w:t>S</w:t>
      </w:r>
      <w:r w:rsidRPr="00D86AA5">
        <w:rPr>
          <w:rFonts w:cs="Arial"/>
          <w:sz w:val="20"/>
          <w:szCs w:val="20"/>
        </w:rPr>
        <w:t>chools.</w:t>
      </w:r>
    </w:p>
    <w:p w:rsidR="000B16D1" w:rsidRPr="00D86AA5" w:rsidRDefault="000B16D1" w:rsidP="000B16D1">
      <w:pPr>
        <w:pStyle w:val="ListParagraph"/>
        <w:spacing w:after="0"/>
        <w:ind w:left="360"/>
        <w:jc w:val="both"/>
        <w:rPr>
          <w:rFonts w:cs="Arial"/>
          <w:sz w:val="20"/>
          <w:szCs w:val="20"/>
        </w:rPr>
      </w:pPr>
    </w:p>
    <w:p w:rsidR="000B16D1" w:rsidRPr="00D86AA5" w:rsidRDefault="000B16D1" w:rsidP="000B16D1">
      <w:pPr>
        <w:pStyle w:val="ListParagraph"/>
        <w:numPr>
          <w:ilvl w:val="0"/>
          <w:numId w:val="1"/>
        </w:num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EH</w:t>
      </w:r>
      <w:r w:rsidRPr="00D86AA5">
        <w:rPr>
          <w:rFonts w:cs="Arial"/>
          <w:sz w:val="20"/>
          <w:szCs w:val="20"/>
        </w:rPr>
        <w:t xml:space="preserve">'s contract of employment will be held by </w:t>
      </w:r>
      <w:r w:rsidRPr="001F249E">
        <w:rPr>
          <w:rFonts w:cs="Arial"/>
          <w:sz w:val="20"/>
          <w:szCs w:val="20"/>
        </w:rPr>
        <w:t>Schoo</w:t>
      </w:r>
      <w:r>
        <w:rPr>
          <w:rFonts w:cs="Arial"/>
          <w:sz w:val="20"/>
          <w:szCs w:val="20"/>
        </w:rPr>
        <w:t>l A,</w:t>
      </w:r>
      <w:r w:rsidRPr="00D86AA5">
        <w:rPr>
          <w:rFonts w:cs="Arial"/>
          <w:sz w:val="20"/>
          <w:szCs w:val="20"/>
        </w:rPr>
        <w:t xml:space="preserve"> although the provisions of that contract of employment will also apply at </w:t>
      </w:r>
      <w:r w:rsidRPr="001F249E">
        <w:rPr>
          <w:rFonts w:cs="Arial"/>
          <w:sz w:val="20"/>
          <w:szCs w:val="20"/>
        </w:rPr>
        <w:t>Schoo</w:t>
      </w:r>
      <w:r>
        <w:rPr>
          <w:rFonts w:cs="Arial"/>
          <w:sz w:val="20"/>
          <w:szCs w:val="20"/>
        </w:rPr>
        <w:t>l B,</w:t>
      </w:r>
      <w:r w:rsidRPr="00D86AA5">
        <w:rPr>
          <w:rFonts w:cs="Arial"/>
          <w:sz w:val="20"/>
          <w:szCs w:val="20"/>
        </w:rPr>
        <w:t xml:space="preserve"> with the exception of salary, which will be provided for as a single amount covering the responsibilities at both </w:t>
      </w:r>
      <w:r>
        <w:rPr>
          <w:rFonts w:cs="Arial"/>
          <w:sz w:val="20"/>
          <w:szCs w:val="20"/>
        </w:rPr>
        <w:t>S</w:t>
      </w:r>
      <w:r w:rsidRPr="00D86AA5">
        <w:rPr>
          <w:rFonts w:cs="Arial"/>
          <w:sz w:val="20"/>
          <w:szCs w:val="20"/>
        </w:rPr>
        <w:t>chools.</w:t>
      </w:r>
      <w:r w:rsidRPr="00D86AA5">
        <w:rPr>
          <w:rFonts w:cs="Arial"/>
          <w:i/>
          <w:sz w:val="20"/>
          <w:szCs w:val="20"/>
          <w:u w:val="single"/>
        </w:rPr>
        <w:t xml:space="preserve"> </w:t>
      </w:r>
    </w:p>
    <w:p w:rsidR="000B16D1" w:rsidRPr="00D86AA5" w:rsidRDefault="000B16D1" w:rsidP="000B16D1">
      <w:pPr>
        <w:pStyle w:val="ListParagraph"/>
        <w:rPr>
          <w:rFonts w:cs="Arial"/>
          <w:sz w:val="20"/>
          <w:szCs w:val="20"/>
        </w:rPr>
      </w:pPr>
    </w:p>
    <w:p w:rsidR="000B16D1" w:rsidRPr="00D86AA5" w:rsidRDefault="000B16D1" w:rsidP="000B16D1">
      <w:pPr>
        <w:pStyle w:val="ListParagraph"/>
        <w:numPr>
          <w:ilvl w:val="0"/>
          <w:numId w:val="1"/>
        </w:numPr>
        <w:spacing w:after="0"/>
        <w:jc w:val="both"/>
        <w:rPr>
          <w:rFonts w:cs="Arial"/>
          <w:i/>
          <w:sz w:val="20"/>
          <w:szCs w:val="20"/>
          <w:u w:val="single"/>
        </w:rPr>
      </w:pPr>
      <w:r w:rsidRPr="00D86AA5">
        <w:rPr>
          <w:rFonts w:cs="Arial"/>
          <w:sz w:val="20"/>
          <w:szCs w:val="20"/>
        </w:rPr>
        <w:t xml:space="preserve">The </w:t>
      </w:r>
      <w:r w:rsidR="00CA3CCC">
        <w:rPr>
          <w:rFonts w:cs="Arial"/>
          <w:sz w:val="20"/>
          <w:szCs w:val="20"/>
        </w:rPr>
        <w:t>Pay Range</w:t>
      </w:r>
      <w:r w:rsidR="00CA3CCC" w:rsidRPr="00D86AA5">
        <w:rPr>
          <w:rFonts w:cs="Arial"/>
          <w:sz w:val="20"/>
          <w:szCs w:val="20"/>
        </w:rPr>
        <w:t xml:space="preserve"> </w:t>
      </w:r>
      <w:r w:rsidRPr="00D86AA5">
        <w:rPr>
          <w:rFonts w:cs="Arial"/>
          <w:sz w:val="20"/>
          <w:szCs w:val="20"/>
        </w:rPr>
        <w:t xml:space="preserve">for the collaboration </w:t>
      </w:r>
      <w:r w:rsidR="00D10680">
        <w:rPr>
          <w:rFonts w:cs="Arial"/>
          <w:sz w:val="20"/>
          <w:szCs w:val="20"/>
        </w:rPr>
        <w:t xml:space="preserve">(the “Collaboration Pay Range”) </w:t>
      </w:r>
      <w:r w:rsidRPr="00D86AA5">
        <w:rPr>
          <w:rFonts w:cs="Arial"/>
          <w:sz w:val="20"/>
          <w:szCs w:val="20"/>
        </w:rPr>
        <w:t xml:space="preserve">is </w:t>
      </w:r>
      <w:r w:rsidR="00E24565">
        <w:rPr>
          <w:rFonts w:cs="Arial"/>
          <w:sz w:val="20"/>
          <w:szCs w:val="20"/>
        </w:rPr>
        <w:t>[</w:t>
      </w:r>
      <w:r>
        <w:rPr>
          <w:rFonts w:cs="Arial"/>
          <w:sz w:val="20"/>
          <w:szCs w:val="20"/>
        </w:rPr>
        <w:t>14-21</w:t>
      </w:r>
      <w:r w:rsidR="00E24565">
        <w:rPr>
          <w:rFonts w:cs="Arial"/>
          <w:sz w:val="20"/>
          <w:szCs w:val="20"/>
        </w:rPr>
        <w:t>]</w:t>
      </w:r>
      <w:r>
        <w:rPr>
          <w:rFonts w:cs="Arial"/>
          <w:sz w:val="20"/>
          <w:szCs w:val="20"/>
        </w:rPr>
        <w:t xml:space="preserve">, </w:t>
      </w:r>
      <w:r w:rsidRPr="000B16D1">
        <w:rPr>
          <w:rFonts w:cs="Arial"/>
          <w:sz w:val="20"/>
          <w:szCs w:val="20"/>
        </w:rPr>
        <w:t>which</w:t>
      </w:r>
      <w:r w:rsidRPr="00D86AA5">
        <w:rPr>
          <w:rFonts w:cs="Arial"/>
          <w:sz w:val="20"/>
          <w:szCs w:val="20"/>
        </w:rPr>
        <w:t xml:space="preserve"> has been calculated based on the unit total of both </w:t>
      </w:r>
      <w:r>
        <w:rPr>
          <w:rFonts w:cs="Arial"/>
          <w:sz w:val="20"/>
          <w:szCs w:val="20"/>
        </w:rPr>
        <w:t>S</w:t>
      </w:r>
      <w:r w:rsidRPr="00D86AA5">
        <w:rPr>
          <w:rFonts w:cs="Arial"/>
          <w:sz w:val="20"/>
          <w:szCs w:val="20"/>
        </w:rPr>
        <w:t xml:space="preserve">chools combined. </w:t>
      </w:r>
    </w:p>
    <w:p w:rsidR="000B16D1" w:rsidRPr="00D86AA5" w:rsidRDefault="000B16D1" w:rsidP="000B16D1">
      <w:pPr>
        <w:pStyle w:val="ListParagraph"/>
        <w:rPr>
          <w:rFonts w:cs="Arial"/>
          <w:sz w:val="20"/>
          <w:szCs w:val="20"/>
        </w:rPr>
      </w:pPr>
    </w:p>
    <w:p w:rsidR="000B16D1" w:rsidRPr="005E3B69" w:rsidRDefault="000B16D1" w:rsidP="00C70FC7">
      <w:pPr>
        <w:pStyle w:val="ListParagraph"/>
        <w:numPr>
          <w:ilvl w:val="0"/>
          <w:numId w:val="1"/>
        </w:numPr>
        <w:spacing w:after="0"/>
        <w:jc w:val="both"/>
        <w:rPr>
          <w:rFonts w:cs="Arial"/>
          <w:sz w:val="20"/>
          <w:szCs w:val="20"/>
        </w:rPr>
      </w:pPr>
      <w:r w:rsidRPr="005E3B69">
        <w:rPr>
          <w:rFonts w:cs="Arial"/>
          <w:sz w:val="20"/>
          <w:szCs w:val="20"/>
        </w:rPr>
        <w:t>The JC</w:t>
      </w:r>
      <w:r w:rsidR="00CA3CCC">
        <w:rPr>
          <w:rFonts w:cs="Arial"/>
          <w:sz w:val="20"/>
          <w:szCs w:val="20"/>
        </w:rPr>
        <w:t>C</w:t>
      </w:r>
      <w:r w:rsidRPr="005E3B69">
        <w:rPr>
          <w:rFonts w:cs="Arial"/>
          <w:sz w:val="20"/>
          <w:szCs w:val="20"/>
        </w:rPr>
        <w:t xml:space="preserve"> will be responsible for matters of performance management of the EH. </w:t>
      </w:r>
    </w:p>
    <w:p w:rsidR="005E3B69" w:rsidRPr="00C70FC7" w:rsidRDefault="005E3B69" w:rsidP="00C70FC7">
      <w:pPr>
        <w:pStyle w:val="ListParagraph"/>
        <w:spacing w:after="0"/>
        <w:ind w:left="360"/>
        <w:jc w:val="both"/>
        <w:rPr>
          <w:rFonts w:cs="Arial"/>
          <w:i/>
          <w:sz w:val="20"/>
          <w:szCs w:val="20"/>
          <w:u w:val="single"/>
        </w:rPr>
      </w:pPr>
    </w:p>
    <w:p w:rsidR="000B16D1" w:rsidRPr="00D86AA5" w:rsidRDefault="000B16D1" w:rsidP="000B16D1">
      <w:pPr>
        <w:pStyle w:val="ListParagraph"/>
        <w:numPr>
          <w:ilvl w:val="0"/>
          <w:numId w:val="1"/>
        </w:numPr>
        <w:spacing w:after="0"/>
        <w:jc w:val="both"/>
        <w:rPr>
          <w:rFonts w:cs="Arial"/>
          <w:i/>
          <w:sz w:val="20"/>
          <w:szCs w:val="20"/>
          <w:u w:val="single"/>
        </w:rPr>
      </w:pPr>
      <w:r w:rsidRPr="00D86AA5">
        <w:rPr>
          <w:rFonts w:cs="Arial"/>
          <w:sz w:val="20"/>
          <w:szCs w:val="20"/>
        </w:rPr>
        <w:t xml:space="preserve">The number of hours worked at each </w:t>
      </w:r>
      <w:r w:rsidR="0085768B">
        <w:rPr>
          <w:rFonts w:cs="Arial"/>
          <w:sz w:val="20"/>
          <w:szCs w:val="20"/>
        </w:rPr>
        <w:t>S</w:t>
      </w:r>
      <w:r w:rsidRPr="00D86AA5">
        <w:rPr>
          <w:rFonts w:cs="Arial"/>
          <w:sz w:val="20"/>
          <w:szCs w:val="20"/>
        </w:rPr>
        <w:t>chool will be agreed on an ongoing basis b</w:t>
      </w:r>
      <w:r>
        <w:rPr>
          <w:rFonts w:cs="Arial"/>
          <w:sz w:val="20"/>
          <w:szCs w:val="20"/>
        </w:rPr>
        <w:t>etween the EH and JC</w:t>
      </w:r>
      <w:r w:rsidR="00CA3CCC">
        <w:rPr>
          <w:rFonts w:cs="Arial"/>
          <w:sz w:val="20"/>
          <w:szCs w:val="20"/>
        </w:rPr>
        <w:t>C</w:t>
      </w:r>
      <w:r w:rsidRPr="00D86AA5">
        <w:rPr>
          <w:rFonts w:cs="Arial"/>
          <w:sz w:val="20"/>
          <w:szCs w:val="20"/>
        </w:rPr>
        <w:t xml:space="preserve">, </w:t>
      </w:r>
      <w:r w:rsidR="003C2726">
        <w:rPr>
          <w:rFonts w:cs="Arial"/>
          <w:sz w:val="20"/>
          <w:szCs w:val="20"/>
        </w:rPr>
        <w:t xml:space="preserve">with the intention being that the number of hours worked at each </w:t>
      </w:r>
      <w:r w:rsidR="0085768B">
        <w:rPr>
          <w:rFonts w:cs="Arial"/>
          <w:sz w:val="20"/>
          <w:szCs w:val="20"/>
        </w:rPr>
        <w:t>S</w:t>
      </w:r>
      <w:r w:rsidR="003C2726">
        <w:rPr>
          <w:rFonts w:cs="Arial"/>
          <w:sz w:val="20"/>
          <w:szCs w:val="20"/>
        </w:rPr>
        <w:t>chool will follow the same proportion as the salary division in Clause 8 below</w:t>
      </w:r>
      <w:r w:rsidRPr="00D86AA5">
        <w:rPr>
          <w:rFonts w:cs="Arial"/>
          <w:sz w:val="20"/>
          <w:szCs w:val="20"/>
        </w:rPr>
        <w:t xml:space="preserve">. </w:t>
      </w:r>
    </w:p>
    <w:p w:rsidR="000B16D1" w:rsidRPr="00D86AA5" w:rsidRDefault="000B16D1" w:rsidP="000B16D1">
      <w:pPr>
        <w:pStyle w:val="CM11"/>
        <w:spacing w:line="251" w:lineRule="atLeast"/>
        <w:rPr>
          <w:rFonts w:cs="Arial"/>
          <w:color w:val="000000"/>
          <w:sz w:val="20"/>
          <w:szCs w:val="20"/>
        </w:rPr>
      </w:pPr>
    </w:p>
    <w:p w:rsidR="000B16D1" w:rsidRPr="006C2413" w:rsidRDefault="000B16D1" w:rsidP="000B16D1">
      <w:pPr>
        <w:pStyle w:val="ListParagraph"/>
        <w:numPr>
          <w:ilvl w:val="0"/>
          <w:numId w:val="1"/>
        </w:numPr>
        <w:spacing w:after="0"/>
        <w:jc w:val="both"/>
        <w:rPr>
          <w:rFonts w:cs="Arial"/>
          <w:i/>
          <w:sz w:val="20"/>
          <w:szCs w:val="20"/>
          <w:u w:val="single"/>
        </w:rPr>
      </w:pPr>
      <w:r w:rsidRPr="00D86AA5">
        <w:rPr>
          <w:rFonts w:cs="Arial"/>
          <w:sz w:val="20"/>
          <w:szCs w:val="20"/>
        </w:rPr>
        <w:t xml:space="preserve">It will be the responsibility of each individual </w:t>
      </w:r>
      <w:r w:rsidR="0085768B">
        <w:rPr>
          <w:rFonts w:cs="Arial"/>
          <w:sz w:val="20"/>
          <w:szCs w:val="20"/>
        </w:rPr>
        <w:t>S</w:t>
      </w:r>
      <w:r w:rsidRPr="00D86AA5">
        <w:rPr>
          <w:rFonts w:cs="Arial"/>
          <w:sz w:val="20"/>
          <w:szCs w:val="20"/>
        </w:rPr>
        <w:t>chool to make its own arrangements to meet leadership and management requirements during the absence from the s</w:t>
      </w:r>
      <w:r>
        <w:rPr>
          <w:rFonts w:cs="Arial"/>
          <w:sz w:val="20"/>
          <w:szCs w:val="20"/>
        </w:rPr>
        <w:t>ite of the EH</w:t>
      </w:r>
      <w:r w:rsidRPr="00D86AA5">
        <w:rPr>
          <w:rFonts w:cs="Arial"/>
          <w:sz w:val="20"/>
          <w:szCs w:val="20"/>
        </w:rPr>
        <w:t xml:space="preserve">. Any additional costs arising from this will be met by the individual </w:t>
      </w:r>
      <w:r w:rsidR="0085768B">
        <w:rPr>
          <w:rFonts w:cs="Arial"/>
          <w:sz w:val="20"/>
          <w:szCs w:val="20"/>
        </w:rPr>
        <w:t>S</w:t>
      </w:r>
      <w:r w:rsidRPr="00D86AA5">
        <w:rPr>
          <w:rFonts w:cs="Arial"/>
          <w:sz w:val="20"/>
          <w:szCs w:val="20"/>
        </w:rPr>
        <w:t>chool.</w:t>
      </w:r>
    </w:p>
    <w:p w:rsidR="003C2726" w:rsidRPr="006C2413" w:rsidRDefault="003C2726" w:rsidP="006C2413">
      <w:pPr>
        <w:spacing w:after="0"/>
        <w:jc w:val="both"/>
        <w:rPr>
          <w:rFonts w:cs="Arial"/>
          <w:sz w:val="20"/>
          <w:szCs w:val="20"/>
          <w:u w:val="single"/>
        </w:rPr>
      </w:pPr>
    </w:p>
    <w:p w:rsidR="000B16D1" w:rsidRPr="00D86AA5" w:rsidRDefault="000B16D1" w:rsidP="000B16D1">
      <w:pPr>
        <w:pStyle w:val="ListParagraph"/>
        <w:numPr>
          <w:ilvl w:val="0"/>
          <w:numId w:val="1"/>
        </w:numPr>
        <w:spacing w:after="0"/>
        <w:jc w:val="both"/>
        <w:rPr>
          <w:rFonts w:cs="Arial"/>
          <w:i/>
          <w:sz w:val="20"/>
          <w:szCs w:val="20"/>
          <w:u w:val="single"/>
        </w:rPr>
      </w:pPr>
      <w:r w:rsidRPr="00D86AA5">
        <w:rPr>
          <w:rFonts w:cs="Arial"/>
          <w:color w:val="000000"/>
          <w:sz w:val="20"/>
          <w:szCs w:val="20"/>
        </w:rPr>
        <w:t>Monitoring of the work-life bala</w:t>
      </w:r>
      <w:r>
        <w:rPr>
          <w:rFonts w:cs="Arial"/>
          <w:color w:val="000000"/>
          <w:sz w:val="20"/>
          <w:szCs w:val="20"/>
        </w:rPr>
        <w:t>nce of the EH</w:t>
      </w:r>
      <w:r w:rsidRPr="00D86AA5">
        <w:rPr>
          <w:rFonts w:cs="Arial"/>
          <w:color w:val="000000"/>
          <w:sz w:val="20"/>
          <w:szCs w:val="20"/>
        </w:rPr>
        <w:t xml:space="preserve"> will be the responsibilit</w:t>
      </w:r>
      <w:r>
        <w:rPr>
          <w:rFonts w:cs="Arial"/>
          <w:color w:val="000000"/>
          <w:sz w:val="20"/>
          <w:szCs w:val="20"/>
        </w:rPr>
        <w:t>y of the J</w:t>
      </w:r>
      <w:r w:rsidR="00CA3CCC">
        <w:rPr>
          <w:rFonts w:cs="Arial"/>
          <w:color w:val="000000"/>
          <w:sz w:val="20"/>
          <w:szCs w:val="20"/>
        </w:rPr>
        <w:t>C</w:t>
      </w:r>
      <w:r>
        <w:rPr>
          <w:rFonts w:cs="Arial"/>
          <w:color w:val="000000"/>
          <w:sz w:val="20"/>
          <w:szCs w:val="20"/>
        </w:rPr>
        <w:t>C</w:t>
      </w:r>
      <w:r w:rsidRPr="00D86AA5">
        <w:rPr>
          <w:rFonts w:cs="Arial"/>
          <w:color w:val="000000"/>
          <w:sz w:val="20"/>
          <w:szCs w:val="20"/>
        </w:rPr>
        <w:t xml:space="preserve">, in addition to the chairs of governors of both </w:t>
      </w:r>
      <w:r w:rsidR="0085768B">
        <w:rPr>
          <w:rFonts w:cs="Arial"/>
          <w:color w:val="000000"/>
          <w:sz w:val="20"/>
          <w:szCs w:val="20"/>
        </w:rPr>
        <w:t>S</w:t>
      </w:r>
      <w:r w:rsidRPr="00D86AA5">
        <w:rPr>
          <w:rFonts w:cs="Arial"/>
          <w:color w:val="000000"/>
          <w:sz w:val="20"/>
          <w:szCs w:val="20"/>
        </w:rPr>
        <w:t>chools.</w:t>
      </w:r>
    </w:p>
    <w:p w:rsidR="000B16D1" w:rsidRPr="00D86AA5" w:rsidRDefault="000B16D1" w:rsidP="000B16D1">
      <w:pPr>
        <w:pStyle w:val="ListParagraph"/>
        <w:rPr>
          <w:rFonts w:cs="Arial"/>
          <w:sz w:val="20"/>
          <w:szCs w:val="20"/>
        </w:rPr>
      </w:pPr>
    </w:p>
    <w:p w:rsidR="000B16D1" w:rsidRPr="00D86AA5" w:rsidRDefault="000B16D1" w:rsidP="000B16D1">
      <w:pPr>
        <w:pStyle w:val="ListParagraph"/>
        <w:numPr>
          <w:ilvl w:val="0"/>
          <w:numId w:val="1"/>
        </w:numPr>
        <w:spacing w:after="0" w:line="251" w:lineRule="atLeast"/>
        <w:jc w:val="both"/>
        <w:rPr>
          <w:rFonts w:cs="Arial"/>
          <w:sz w:val="20"/>
          <w:szCs w:val="20"/>
        </w:rPr>
      </w:pPr>
      <w:r w:rsidRPr="00D86AA5">
        <w:rPr>
          <w:rFonts w:cs="Arial"/>
          <w:sz w:val="20"/>
          <w:szCs w:val="20"/>
        </w:rPr>
        <w:t xml:space="preserve">The </w:t>
      </w:r>
      <w:r>
        <w:rPr>
          <w:rFonts w:cs="Arial"/>
          <w:sz w:val="20"/>
          <w:szCs w:val="20"/>
        </w:rPr>
        <w:t>J</w:t>
      </w:r>
      <w:r w:rsidR="00CA3CCC">
        <w:rPr>
          <w:rFonts w:cs="Arial"/>
          <w:sz w:val="20"/>
          <w:szCs w:val="20"/>
        </w:rPr>
        <w:t>C</w:t>
      </w:r>
      <w:r>
        <w:rPr>
          <w:rFonts w:cs="Arial"/>
          <w:sz w:val="20"/>
          <w:szCs w:val="20"/>
        </w:rPr>
        <w:t>C</w:t>
      </w:r>
      <w:r w:rsidRPr="00D86AA5">
        <w:rPr>
          <w:rFonts w:cs="Arial"/>
          <w:color w:val="000000"/>
          <w:sz w:val="20"/>
          <w:szCs w:val="20"/>
        </w:rPr>
        <w:t xml:space="preserve"> will agree</w:t>
      </w:r>
      <w:r>
        <w:rPr>
          <w:rFonts w:cs="Arial"/>
          <w:color w:val="000000"/>
          <w:sz w:val="20"/>
          <w:szCs w:val="20"/>
        </w:rPr>
        <w:t xml:space="preserve"> the division of the EH</w:t>
      </w:r>
      <w:r w:rsidRPr="00D86AA5">
        <w:rPr>
          <w:rFonts w:cs="Arial"/>
          <w:color w:val="000000"/>
          <w:sz w:val="20"/>
          <w:szCs w:val="20"/>
        </w:rPr>
        <w:t xml:space="preserve">’s salary and other </w:t>
      </w:r>
      <w:r w:rsidR="003C2726">
        <w:rPr>
          <w:rFonts w:cs="Arial"/>
          <w:color w:val="000000"/>
          <w:sz w:val="20"/>
          <w:szCs w:val="20"/>
        </w:rPr>
        <w:t xml:space="preserve">EH </w:t>
      </w:r>
      <w:r w:rsidRPr="00D86AA5">
        <w:rPr>
          <w:rFonts w:cs="Arial"/>
          <w:color w:val="000000"/>
          <w:sz w:val="20"/>
          <w:szCs w:val="20"/>
        </w:rPr>
        <w:t xml:space="preserve">employment costs between each </w:t>
      </w:r>
      <w:r w:rsidR="0085768B">
        <w:rPr>
          <w:rFonts w:cs="Arial"/>
          <w:color w:val="000000"/>
          <w:sz w:val="20"/>
          <w:szCs w:val="20"/>
        </w:rPr>
        <w:t>S</w:t>
      </w:r>
      <w:r w:rsidRPr="00D86AA5">
        <w:rPr>
          <w:rFonts w:cs="Arial"/>
          <w:color w:val="000000"/>
          <w:sz w:val="20"/>
          <w:szCs w:val="20"/>
        </w:rPr>
        <w:t xml:space="preserve">chool in the collaboration. Each </w:t>
      </w:r>
      <w:r w:rsidR="0085768B">
        <w:rPr>
          <w:rFonts w:cs="Arial"/>
          <w:color w:val="000000"/>
          <w:sz w:val="20"/>
          <w:szCs w:val="20"/>
        </w:rPr>
        <w:t>S</w:t>
      </w:r>
      <w:r w:rsidRPr="00D86AA5">
        <w:rPr>
          <w:rFonts w:cs="Arial"/>
          <w:color w:val="000000"/>
          <w:sz w:val="20"/>
          <w:szCs w:val="20"/>
        </w:rPr>
        <w:t>chool will make arrangements in conjunction with their School Finance Officer for the calculation and transfer of the proportionate employment co</w:t>
      </w:r>
      <w:r>
        <w:rPr>
          <w:rFonts w:cs="Arial"/>
          <w:color w:val="000000"/>
          <w:sz w:val="20"/>
          <w:szCs w:val="20"/>
        </w:rPr>
        <w:t>sts of the EH</w:t>
      </w:r>
      <w:r w:rsidRPr="00D86AA5">
        <w:rPr>
          <w:rFonts w:cs="Arial"/>
          <w:color w:val="000000"/>
          <w:sz w:val="20"/>
          <w:szCs w:val="20"/>
        </w:rPr>
        <w:t>, which will be</w:t>
      </w:r>
      <w:r w:rsidR="003C2726">
        <w:rPr>
          <w:rFonts w:cs="Arial"/>
          <w:color w:val="000000"/>
          <w:sz w:val="20"/>
          <w:szCs w:val="20"/>
        </w:rPr>
        <w:t xml:space="preserve"> met by School A and School B in the amounts of </w:t>
      </w:r>
      <w:r w:rsidR="00E24565">
        <w:rPr>
          <w:rFonts w:cs="Arial"/>
          <w:color w:val="000000"/>
          <w:sz w:val="20"/>
          <w:szCs w:val="20"/>
        </w:rPr>
        <w:t>[</w:t>
      </w:r>
      <w:proofErr w:type="gramStart"/>
      <w:r w:rsidR="00E24565">
        <w:rPr>
          <w:rFonts w:cs="Arial"/>
          <w:color w:val="000000"/>
          <w:sz w:val="20"/>
          <w:szCs w:val="20"/>
        </w:rPr>
        <w:t>70]</w:t>
      </w:r>
      <w:r w:rsidR="003C2726">
        <w:rPr>
          <w:rFonts w:cs="Arial"/>
          <w:color w:val="000000"/>
          <w:sz w:val="20"/>
          <w:szCs w:val="20"/>
        </w:rPr>
        <w:t>%</w:t>
      </w:r>
      <w:proofErr w:type="gramEnd"/>
      <w:r w:rsidR="003C2726">
        <w:rPr>
          <w:rFonts w:cs="Arial"/>
          <w:color w:val="000000"/>
          <w:sz w:val="20"/>
          <w:szCs w:val="20"/>
        </w:rPr>
        <w:t xml:space="preserve"> and </w:t>
      </w:r>
      <w:r w:rsidR="00E24565">
        <w:rPr>
          <w:rFonts w:cs="Arial"/>
          <w:color w:val="000000"/>
          <w:sz w:val="20"/>
          <w:szCs w:val="20"/>
        </w:rPr>
        <w:t>[30]</w:t>
      </w:r>
      <w:r w:rsidR="003C2726">
        <w:rPr>
          <w:rFonts w:cs="Arial"/>
          <w:color w:val="000000"/>
          <w:sz w:val="20"/>
          <w:szCs w:val="20"/>
        </w:rPr>
        <w:t>% respectively</w:t>
      </w:r>
      <w:r w:rsidRPr="00D86AA5">
        <w:rPr>
          <w:rFonts w:cs="Arial"/>
          <w:color w:val="000000"/>
          <w:sz w:val="20"/>
          <w:szCs w:val="20"/>
        </w:rPr>
        <w:t>. The</w:t>
      </w:r>
      <w:r w:rsidRPr="00D86AA5">
        <w:rPr>
          <w:rFonts w:cs="Arial"/>
          <w:sz w:val="20"/>
          <w:szCs w:val="20"/>
        </w:rPr>
        <w:t xml:space="preserve"> costs and s</w:t>
      </w:r>
      <w:r>
        <w:rPr>
          <w:rFonts w:cs="Arial"/>
          <w:sz w:val="20"/>
          <w:szCs w:val="20"/>
        </w:rPr>
        <w:t>avings of the EH</w:t>
      </w:r>
      <w:r w:rsidRPr="00D86AA5">
        <w:rPr>
          <w:rFonts w:cs="Arial"/>
          <w:sz w:val="20"/>
          <w:szCs w:val="20"/>
        </w:rPr>
        <w:t xml:space="preserve"> will be managed within existing school budgets. </w:t>
      </w:r>
    </w:p>
    <w:p w:rsidR="000B16D1" w:rsidRPr="00D86AA5" w:rsidRDefault="000B16D1" w:rsidP="000B16D1">
      <w:pPr>
        <w:pStyle w:val="ListParagraph"/>
        <w:rPr>
          <w:rFonts w:cs="Arial"/>
          <w:color w:val="000000"/>
          <w:sz w:val="20"/>
          <w:szCs w:val="20"/>
        </w:rPr>
      </w:pPr>
    </w:p>
    <w:p w:rsidR="000B16D1" w:rsidRPr="00D86AA5" w:rsidRDefault="000B16D1" w:rsidP="000B16D1">
      <w:pPr>
        <w:pStyle w:val="ListParagraph"/>
        <w:numPr>
          <w:ilvl w:val="0"/>
          <w:numId w:val="1"/>
        </w:numPr>
        <w:spacing w:after="0" w:line="251" w:lineRule="atLeast"/>
        <w:jc w:val="both"/>
        <w:rPr>
          <w:rFonts w:cs="Arial"/>
          <w:sz w:val="20"/>
          <w:szCs w:val="20"/>
        </w:rPr>
      </w:pPr>
      <w:r w:rsidRPr="00D86AA5">
        <w:rPr>
          <w:rFonts w:cs="Arial"/>
          <w:color w:val="000000"/>
          <w:sz w:val="20"/>
          <w:szCs w:val="20"/>
        </w:rPr>
        <w:t>Any complaints and concerns about the im</w:t>
      </w:r>
      <w:r>
        <w:rPr>
          <w:rFonts w:cs="Arial"/>
          <w:color w:val="000000"/>
          <w:sz w:val="20"/>
          <w:szCs w:val="20"/>
        </w:rPr>
        <w:t>plementation and impact of the executive h</w:t>
      </w:r>
      <w:r w:rsidRPr="00D86AA5">
        <w:rPr>
          <w:rFonts w:cs="Arial"/>
          <w:color w:val="000000"/>
          <w:sz w:val="20"/>
          <w:szCs w:val="20"/>
        </w:rPr>
        <w:t>eadship arrangements will be direc</w:t>
      </w:r>
      <w:r>
        <w:rPr>
          <w:rFonts w:cs="Arial"/>
          <w:color w:val="000000"/>
          <w:sz w:val="20"/>
          <w:szCs w:val="20"/>
        </w:rPr>
        <w:t>ted to the EH</w:t>
      </w:r>
      <w:r w:rsidRPr="00D86AA5">
        <w:rPr>
          <w:rFonts w:cs="Arial"/>
          <w:color w:val="000000"/>
          <w:sz w:val="20"/>
          <w:szCs w:val="20"/>
        </w:rPr>
        <w:t xml:space="preserve">, who will raise the issues </w:t>
      </w:r>
      <w:r>
        <w:rPr>
          <w:rFonts w:cs="Arial"/>
          <w:color w:val="000000"/>
          <w:sz w:val="20"/>
          <w:szCs w:val="20"/>
        </w:rPr>
        <w:t>with the J</w:t>
      </w:r>
      <w:r w:rsidR="00CA3CCC">
        <w:rPr>
          <w:rFonts w:cs="Arial"/>
          <w:color w:val="000000"/>
          <w:sz w:val="20"/>
          <w:szCs w:val="20"/>
        </w:rPr>
        <w:t>C</w:t>
      </w:r>
      <w:r>
        <w:rPr>
          <w:rFonts w:cs="Arial"/>
          <w:color w:val="000000"/>
          <w:sz w:val="20"/>
          <w:szCs w:val="20"/>
        </w:rPr>
        <w:t>C</w:t>
      </w:r>
      <w:r w:rsidRPr="00D86AA5">
        <w:rPr>
          <w:rFonts w:cs="Arial"/>
          <w:color w:val="000000"/>
          <w:sz w:val="20"/>
          <w:szCs w:val="20"/>
        </w:rPr>
        <w:t xml:space="preserve">. If appropriate, the School Complaints Procedure may also be used.  </w:t>
      </w:r>
    </w:p>
    <w:p w:rsidR="000B16D1" w:rsidRPr="00D86AA5" w:rsidRDefault="000B16D1" w:rsidP="000B16D1">
      <w:pPr>
        <w:pStyle w:val="ListParagraph"/>
        <w:rPr>
          <w:rFonts w:cs="Arial"/>
          <w:color w:val="000000"/>
          <w:sz w:val="20"/>
          <w:szCs w:val="20"/>
        </w:rPr>
      </w:pPr>
    </w:p>
    <w:p w:rsidR="000B16D1" w:rsidRPr="00D86AA5" w:rsidRDefault="000B16D1" w:rsidP="000B16D1">
      <w:pPr>
        <w:pStyle w:val="ListParagraph"/>
        <w:numPr>
          <w:ilvl w:val="0"/>
          <w:numId w:val="1"/>
        </w:numPr>
        <w:spacing w:after="0" w:line="251" w:lineRule="atLeast"/>
        <w:jc w:val="both"/>
        <w:rPr>
          <w:rFonts w:cs="Arial"/>
          <w:sz w:val="20"/>
          <w:szCs w:val="20"/>
        </w:rPr>
      </w:pPr>
      <w:r w:rsidRPr="00D86AA5">
        <w:rPr>
          <w:rFonts w:cs="Arial"/>
          <w:color w:val="000000"/>
          <w:sz w:val="20"/>
          <w:szCs w:val="20"/>
        </w:rPr>
        <w:lastRenderedPageBreak/>
        <w:t>Any complaints or grievances a</w:t>
      </w:r>
      <w:r>
        <w:rPr>
          <w:rFonts w:cs="Arial"/>
          <w:color w:val="000000"/>
          <w:sz w:val="20"/>
          <w:szCs w:val="20"/>
        </w:rPr>
        <w:t>gainst the EH</w:t>
      </w:r>
      <w:r w:rsidRPr="00D86AA5">
        <w:rPr>
          <w:rFonts w:cs="Arial"/>
          <w:color w:val="000000"/>
          <w:sz w:val="20"/>
          <w:szCs w:val="20"/>
        </w:rPr>
        <w:t xml:space="preserve"> will be managed by the Chairs of Governors of the individual </w:t>
      </w:r>
      <w:r w:rsidR="0085768B">
        <w:rPr>
          <w:rFonts w:cs="Arial"/>
          <w:color w:val="000000"/>
          <w:sz w:val="20"/>
          <w:szCs w:val="20"/>
        </w:rPr>
        <w:t>S</w:t>
      </w:r>
      <w:r w:rsidRPr="00D86AA5">
        <w:rPr>
          <w:rFonts w:cs="Arial"/>
          <w:color w:val="000000"/>
          <w:sz w:val="20"/>
          <w:szCs w:val="20"/>
        </w:rPr>
        <w:t>chools, who will refe</w:t>
      </w:r>
      <w:r>
        <w:rPr>
          <w:rFonts w:cs="Arial"/>
          <w:color w:val="000000"/>
          <w:sz w:val="20"/>
          <w:szCs w:val="20"/>
        </w:rPr>
        <w:t>r to the J</w:t>
      </w:r>
      <w:r w:rsidR="00CA3CCC">
        <w:rPr>
          <w:rFonts w:cs="Arial"/>
          <w:color w:val="000000"/>
          <w:sz w:val="20"/>
          <w:szCs w:val="20"/>
        </w:rPr>
        <w:t>C</w:t>
      </w:r>
      <w:r>
        <w:rPr>
          <w:rFonts w:cs="Arial"/>
          <w:color w:val="000000"/>
          <w:sz w:val="20"/>
          <w:szCs w:val="20"/>
        </w:rPr>
        <w:t>C</w:t>
      </w:r>
      <w:r w:rsidRPr="00D86AA5">
        <w:rPr>
          <w:rFonts w:cs="Arial"/>
          <w:color w:val="000000"/>
          <w:sz w:val="20"/>
          <w:szCs w:val="20"/>
        </w:rPr>
        <w:t xml:space="preserve"> if necessary.</w:t>
      </w:r>
    </w:p>
    <w:p w:rsidR="000B16D1" w:rsidRPr="00D86AA5" w:rsidRDefault="000B16D1" w:rsidP="000B16D1">
      <w:pPr>
        <w:pStyle w:val="ListParagraph"/>
        <w:spacing w:after="0"/>
        <w:ind w:left="360"/>
        <w:jc w:val="both"/>
        <w:rPr>
          <w:rFonts w:cs="Arial"/>
          <w:i/>
          <w:sz w:val="20"/>
          <w:szCs w:val="20"/>
          <w:u w:val="single"/>
        </w:rPr>
      </w:pPr>
    </w:p>
    <w:p w:rsidR="003C2726" w:rsidRDefault="003C2726" w:rsidP="000B16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collaboration may terminate in each of the following circumstances:</w:t>
      </w:r>
    </w:p>
    <w:p w:rsidR="003C2726" w:rsidRPr="006C2413" w:rsidRDefault="003C2726" w:rsidP="006C2413">
      <w:pPr>
        <w:pStyle w:val="ListParagraph"/>
        <w:rPr>
          <w:rFonts w:cs="Arial"/>
          <w:sz w:val="20"/>
          <w:szCs w:val="20"/>
        </w:rPr>
      </w:pPr>
    </w:p>
    <w:p w:rsidR="003C2726" w:rsidRDefault="003C2726" w:rsidP="006C241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Upon resolution to that effect by the Governing Bodies of either of the Schools, following which termination will take effect three full terms from the date of such resolution; or</w:t>
      </w:r>
    </w:p>
    <w:p w:rsidR="003C2726" w:rsidRDefault="003C2726" w:rsidP="006C241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Upon resolution</w:t>
      </w:r>
      <w:r w:rsidRPr="003C272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to that effect by the Governing Bodies of both of the Schools, following which termination will take effect at the end of the term during which the last resolution was passed; or</w:t>
      </w:r>
    </w:p>
    <w:p w:rsidR="002C08F4" w:rsidRDefault="003C2726" w:rsidP="006C241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Upon the departure of the EH from the Schools, following which termination will take place immediately (subject to the </w:t>
      </w:r>
      <w:r w:rsidR="00CF65EB">
        <w:rPr>
          <w:rFonts w:cs="Arial"/>
          <w:sz w:val="20"/>
          <w:szCs w:val="20"/>
        </w:rPr>
        <w:t xml:space="preserve">reconciliation </w:t>
      </w:r>
      <w:r>
        <w:rPr>
          <w:rFonts w:cs="Arial"/>
          <w:sz w:val="20"/>
          <w:szCs w:val="20"/>
        </w:rPr>
        <w:t xml:space="preserve">provisions of Clause 12 below), provided that, should the Governing Bodies of both Schools resolve that the </w:t>
      </w:r>
      <w:r w:rsidR="0085768B">
        <w:rPr>
          <w:rFonts w:cs="Arial"/>
          <w:sz w:val="20"/>
          <w:szCs w:val="20"/>
        </w:rPr>
        <w:t>c</w:t>
      </w:r>
      <w:r>
        <w:rPr>
          <w:rFonts w:cs="Arial"/>
          <w:sz w:val="20"/>
          <w:szCs w:val="20"/>
        </w:rPr>
        <w:t xml:space="preserve">ollaboration should continue </w:t>
      </w:r>
      <w:r w:rsidR="00CF65EB">
        <w:rPr>
          <w:rFonts w:cs="Arial"/>
          <w:sz w:val="20"/>
          <w:szCs w:val="20"/>
        </w:rPr>
        <w:t xml:space="preserve">and a new EH should be appointed to a collaborative role within both Schools, the collaboration agreement will be deemed to have continued, with such amendments (including as to the identity of the EH, and as to </w:t>
      </w:r>
      <w:r w:rsidR="00CA3CCC">
        <w:rPr>
          <w:rFonts w:cs="Arial"/>
          <w:sz w:val="20"/>
          <w:szCs w:val="20"/>
        </w:rPr>
        <w:t xml:space="preserve">Collaboration Pay Range </w:t>
      </w:r>
      <w:r w:rsidR="00CF65EB">
        <w:rPr>
          <w:rFonts w:cs="Arial"/>
          <w:sz w:val="20"/>
          <w:szCs w:val="20"/>
        </w:rPr>
        <w:t>and pay) as the J</w:t>
      </w:r>
      <w:r w:rsidR="00CA3CCC">
        <w:rPr>
          <w:rFonts w:cs="Arial"/>
          <w:sz w:val="20"/>
          <w:szCs w:val="20"/>
        </w:rPr>
        <w:t>C</w:t>
      </w:r>
      <w:r w:rsidR="00CF65EB">
        <w:rPr>
          <w:rFonts w:cs="Arial"/>
          <w:sz w:val="20"/>
          <w:szCs w:val="20"/>
        </w:rPr>
        <w:t>C considers appropriate</w:t>
      </w:r>
      <w:r w:rsidR="002C08F4">
        <w:rPr>
          <w:rFonts w:cs="Arial"/>
          <w:sz w:val="20"/>
          <w:szCs w:val="20"/>
        </w:rPr>
        <w:t>; or</w:t>
      </w:r>
    </w:p>
    <w:p w:rsidR="003C2726" w:rsidRDefault="002C08F4" w:rsidP="006C241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Upon agreement by both Schools to enter into a federation, in which event all matters regarding termination and the subsequent role of the EH will be determined by the documentation establishing and governing such federation</w:t>
      </w:r>
      <w:r w:rsidR="00CF65EB">
        <w:rPr>
          <w:rFonts w:cs="Arial"/>
          <w:sz w:val="20"/>
          <w:szCs w:val="20"/>
        </w:rPr>
        <w:t>.</w:t>
      </w:r>
    </w:p>
    <w:p w:rsidR="003C2726" w:rsidRPr="006C2413" w:rsidRDefault="003C2726" w:rsidP="006C2413">
      <w:pPr>
        <w:pStyle w:val="ListParagraph"/>
        <w:rPr>
          <w:rFonts w:cs="Arial"/>
          <w:sz w:val="20"/>
          <w:szCs w:val="20"/>
        </w:rPr>
      </w:pPr>
    </w:p>
    <w:p w:rsidR="000B16D1" w:rsidRPr="00D86AA5" w:rsidRDefault="000B16D1" w:rsidP="000B16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D86AA5">
        <w:rPr>
          <w:rFonts w:cs="Arial"/>
          <w:sz w:val="20"/>
          <w:szCs w:val="20"/>
        </w:rPr>
        <w:t>In the event that the collaborative arrangement c</w:t>
      </w:r>
      <w:r>
        <w:rPr>
          <w:rFonts w:cs="Arial"/>
          <w:sz w:val="20"/>
          <w:szCs w:val="20"/>
        </w:rPr>
        <w:t>eases, the EH</w:t>
      </w:r>
      <w:r w:rsidRPr="00D86AA5">
        <w:rPr>
          <w:rFonts w:cs="Arial"/>
          <w:sz w:val="20"/>
          <w:szCs w:val="20"/>
        </w:rPr>
        <w:t xml:space="preserve"> will </w:t>
      </w:r>
      <w:r w:rsidR="00E24565">
        <w:rPr>
          <w:rFonts w:cs="Arial"/>
          <w:sz w:val="20"/>
          <w:szCs w:val="20"/>
        </w:rPr>
        <w:t>automatically take up the</w:t>
      </w:r>
      <w:r w:rsidR="00CF65EB">
        <w:rPr>
          <w:rFonts w:cs="Arial"/>
          <w:sz w:val="20"/>
          <w:szCs w:val="20"/>
        </w:rPr>
        <w:t xml:space="preserve"> </w:t>
      </w:r>
      <w:r w:rsidRPr="00D86AA5">
        <w:rPr>
          <w:rFonts w:cs="Arial"/>
          <w:sz w:val="20"/>
          <w:szCs w:val="20"/>
        </w:rPr>
        <w:t xml:space="preserve">role </w:t>
      </w:r>
      <w:r w:rsidR="00E24565">
        <w:rPr>
          <w:rFonts w:cs="Arial"/>
          <w:sz w:val="20"/>
          <w:szCs w:val="20"/>
        </w:rPr>
        <w:t>of</w:t>
      </w:r>
      <w:r w:rsidRPr="00D86AA5">
        <w:rPr>
          <w:rFonts w:cs="Arial"/>
          <w:sz w:val="20"/>
          <w:szCs w:val="20"/>
        </w:rPr>
        <w:t xml:space="preserve"> full-time substantive Headteacher of </w:t>
      </w:r>
      <w:r w:rsidR="00CF65EB" w:rsidRPr="006C2413">
        <w:rPr>
          <w:rFonts w:cs="Arial"/>
          <w:sz w:val="20"/>
          <w:szCs w:val="20"/>
        </w:rPr>
        <w:t>School A</w:t>
      </w:r>
      <w:r w:rsidR="00CF65EB" w:rsidRPr="006C2413">
        <w:rPr>
          <w:rFonts w:cs="Arial"/>
          <w:i/>
          <w:sz w:val="20"/>
          <w:szCs w:val="20"/>
        </w:rPr>
        <w:t xml:space="preserve"> </w:t>
      </w:r>
      <w:r w:rsidR="00E24565">
        <w:rPr>
          <w:rFonts w:cs="Arial"/>
          <w:sz w:val="20"/>
          <w:szCs w:val="20"/>
        </w:rPr>
        <w:t>on a</w:t>
      </w:r>
      <w:r w:rsidR="00CF65EB">
        <w:rPr>
          <w:rFonts w:cs="Arial"/>
          <w:sz w:val="20"/>
          <w:szCs w:val="20"/>
        </w:rPr>
        <w:t xml:space="preserve"> </w:t>
      </w:r>
      <w:r w:rsidRPr="00D86AA5">
        <w:rPr>
          <w:rFonts w:cs="Arial"/>
          <w:sz w:val="20"/>
          <w:szCs w:val="20"/>
        </w:rPr>
        <w:t>scale point</w:t>
      </w:r>
      <w:r w:rsidR="00E24565">
        <w:rPr>
          <w:rFonts w:cs="Arial"/>
          <w:sz w:val="20"/>
          <w:szCs w:val="20"/>
        </w:rPr>
        <w:t xml:space="preserve"> within the Pay Range for School A</w:t>
      </w:r>
      <w:r w:rsidRPr="00D86AA5">
        <w:rPr>
          <w:rFonts w:cs="Arial"/>
          <w:sz w:val="20"/>
          <w:szCs w:val="20"/>
        </w:rPr>
        <w:t xml:space="preserve">, </w:t>
      </w:r>
      <w:r w:rsidR="00E24565">
        <w:rPr>
          <w:rFonts w:cs="Arial"/>
          <w:sz w:val="20"/>
          <w:szCs w:val="20"/>
        </w:rPr>
        <w:t>being 11-18</w:t>
      </w:r>
      <w:r w:rsidRPr="00D86AA5">
        <w:rPr>
          <w:rFonts w:cs="Arial"/>
          <w:sz w:val="20"/>
          <w:szCs w:val="20"/>
        </w:rPr>
        <w:t>. Any staffing/salary a</w:t>
      </w:r>
      <w:r>
        <w:rPr>
          <w:rFonts w:cs="Arial"/>
          <w:sz w:val="20"/>
          <w:szCs w:val="20"/>
        </w:rPr>
        <w:t>djustments made to support the EH</w:t>
      </w:r>
      <w:r w:rsidRPr="00D86AA5">
        <w:rPr>
          <w:rFonts w:cs="Arial"/>
          <w:sz w:val="20"/>
          <w:szCs w:val="20"/>
        </w:rPr>
        <w:t xml:space="preserve"> arrangement at either school will also cease with immediate effect. </w:t>
      </w:r>
      <w:r w:rsidR="00CF65EB">
        <w:rPr>
          <w:rFonts w:cs="Arial"/>
          <w:sz w:val="20"/>
          <w:szCs w:val="20"/>
        </w:rPr>
        <w:t>In any such event, any outstanding monies or credits will be reconciled between the Schools and signed off by the J</w:t>
      </w:r>
      <w:r w:rsidR="00CA3CCC">
        <w:rPr>
          <w:rFonts w:cs="Arial"/>
          <w:sz w:val="20"/>
          <w:szCs w:val="20"/>
        </w:rPr>
        <w:t>C</w:t>
      </w:r>
      <w:r w:rsidR="00CF65EB">
        <w:rPr>
          <w:rFonts w:cs="Arial"/>
          <w:sz w:val="20"/>
          <w:szCs w:val="20"/>
        </w:rPr>
        <w:t>C, so as to ensure that the appropriate payments have been made by each School.</w:t>
      </w:r>
    </w:p>
    <w:p w:rsidR="000B16D1" w:rsidRPr="00D86AA5" w:rsidRDefault="000B16D1" w:rsidP="000B16D1">
      <w:pPr>
        <w:spacing w:after="0"/>
        <w:jc w:val="both"/>
        <w:rPr>
          <w:rFonts w:cs="Arial"/>
          <w:sz w:val="20"/>
          <w:szCs w:val="20"/>
        </w:rPr>
      </w:pPr>
    </w:p>
    <w:p w:rsidR="000B16D1" w:rsidRPr="00D86AA5" w:rsidRDefault="000B16D1" w:rsidP="000B16D1">
      <w:pPr>
        <w:spacing w:after="0"/>
        <w:jc w:val="both"/>
        <w:rPr>
          <w:rFonts w:cs="Arial"/>
          <w:sz w:val="20"/>
          <w:szCs w:val="20"/>
        </w:rPr>
      </w:pPr>
    </w:p>
    <w:p w:rsidR="000B16D1" w:rsidRPr="00D86AA5" w:rsidRDefault="000B16D1" w:rsidP="000B16D1">
      <w:pPr>
        <w:spacing w:after="0"/>
        <w:jc w:val="both"/>
        <w:rPr>
          <w:rFonts w:cs="Arial"/>
          <w:sz w:val="20"/>
          <w:szCs w:val="20"/>
        </w:rPr>
      </w:pPr>
    </w:p>
    <w:p w:rsidR="000B16D1" w:rsidRPr="00D86AA5" w:rsidRDefault="000B16D1" w:rsidP="000B16D1">
      <w:pPr>
        <w:spacing w:after="0"/>
        <w:jc w:val="both"/>
        <w:rPr>
          <w:rFonts w:cs="Arial"/>
          <w:sz w:val="20"/>
          <w:szCs w:val="20"/>
        </w:rPr>
      </w:pPr>
      <w:r w:rsidRPr="00D86AA5">
        <w:rPr>
          <w:rFonts w:cs="Arial"/>
          <w:sz w:val="20"/>
          <w:szCs w:val="20"/>
        </w:rPr>
        <w:t>Signed: ___________________________________</w:t>
      </w:r>
      <w:r w:rsidRPr="00D86AA5">
        <w:rPr>
          <w:rFonts w:cs="Arial"/>
          <w:sz w:val="20"/>
          <w:szCs w:val="20"/>
        </w:rPr>
        <w:tab/>
        <w:t>(Chair of Governors,</w:t>
      </w:r>
      <w:r w:rsidR="00CF65EB">
        <w:rPr>
          <w:rFonts w:cs="Arial"/>
          <w:sz w:val="20"/>
          <w:szCs w:val="20"/>
        </w:rPr>
        <w:t xml:space="preserve"> </w:t>
      </w:r>
      <w:r w:rsidR="00CF65EB" w:rsidRPr="006C2413">
        <w:rPr>
          <w:sz w:val="20"/>
          <w:szCs w:val="20"/>
        </w:rPr>
        <w:t>Waddington &amp; West Bradford Church of England Aided Primary School</w:t>
      </w:r>
      <w:r w:rsidRPr="00D86AA5">
        <w:rPr>
          <w:rFonts w:cs="Arial"/>
          <w:sz w:val="20"/>
          <w:szCs w:val="20"/>
        </w:rPr>
        <w:t>)</w:t>
      </w:r>
    </w:p>
    <w:p w:rsidR="000B16D1" w:rsidRPr="00D86AA5" w:rsidRDefault="000B16D1" w:rsidP="000B16D1">
      <w:pPr>
        <w:spacing w:after="0"/>
        <w:ind w:left="4320" w:firstLine="720"/>
        <w:jc w:val="both"/>
        <w:rPr>
          <w:rFonts w:cs="Arial"/>
          <w:sz w:val="20"/>
          <w:szCs w:val="20"/>
        </w:rPr>
      </w:pPr>
    </w:p>
    <w:p w:rsidR="000B16D1" w:rsidRPr="00D86AA5" w:rsidRDefault="000B16D1" w:rsidP="000B16D1">
      <w:pPr>
        <w:spacing w:after="0"/>
        <w:jc w:val="both"/>
        <w:rPr>
          <w:rFonts w:cs="Arial"/>
          <w:sz w:val="20"/>
          <w:szCs w:val="20"/>
        </w:rPr>
      </w:pPr>
      <w:r w:rsidRPr="00D86AA5">
        <w:rPr>
          <w:rFonts w:cs="Arial"/>
          <w:sz w:val="20"/>
          <w:szCs w:val="20"/>
        </w:rPr>
        <w:t>Signed: ___________________________________</w:t>
      </w:r>
      <w:r w:rsidRPr="00D86AA5">
        <w:rPr>
          <w:rFonts w:cs="Arial"/>
          <w:sz w:val="20"/>
          <w:szCs w:val="20"/>
        </w:rPr>
        <w:tab/>
        <w:t>(Chair of Governors</w:t>
      </w:r>
      <w:r w:rsidR="00CF65EB">
        <w:rPr>
          <w:rFonts w:cs="Arial"/>
          <w:sz w:val="20"/>
          <w:szCs w:val="20"/>
        </w:rPr>
        <w:t xml:space="preserve">, </w:t>
      </w:r>
      <w:proofErr w:type="spellStart"/>
      <w:r w:rsidR="00CF65EB" w:rsidRPr="006C2413">
        <w:rPr>
          <w:sz w:val="20"/>
          <w:szCs w:val="20"/>
        </w:rPr>
        <w:t>Brennands</w:t>
      </w:r>
      <w:proofErr w:type="spellEnd"/>
      <w:r w:rsidR="00CF65EB" w:rsidRPr="006C2413">
        <w:rPr>
          <w:sz w:val="20"/>
          <w:szCs w:val="20"/>
        </w:rPr>
        <w:t xml:space="preserve"> Endowed Primary School, </w:t>
      </w:r>
      <w:proofErr w:type="spellStart"/>
      <w:r w:rsidR="00CF65EB" w:rsidRPr="006C2413">
        <w:rPr>
          <w:sz w:val="20"/>
          <w:szCs w:val="20"/>
        </w:rPr>
        <w:t>Slaidburn</w:t>
      </w:r>
      <w:proofErr w:type="spellEnd"/>
      <w:r w:rsidRPr="00D86AA5">
        <w:rPr>
          <w:rFonts w:cs="Arial"/>
          <w:sz w:val="20"/>
          <w:szCs w:val="20"/>
        </w:rPr>
        <w:t>)</w:t>
      </w:r>
    </w:p>
    <w:p w:rsidR="000B16D1" w:rsidRPr="00D86AA5" w:rsidRDefault="000B16D1" w:rsidP="000B16D1">
      <w:pPr>
        <w:spacing w:after="0"/>
        <w:ind w:left="4320" w:firstLine="720"/>
        <w:jc w:val="both"/>
        <w:rPr>
          <w:rFonts w:cs="Arial"/>
          <w:sz w:val="20"/>
          <w:szCs w:val="20"/>
        </w:rPr>
      </w:pPr>
    </w:p>
    <w:p w:rsidR="000B16D1" w:rsidRPr="00D86AA5" w:rsidRDefault="000B16D1" w:rsidP="000B16D1">
      <w:pPr>
        <w:spacing w:after="0"/>
        <w:jc w:val="both"/>
        <w:rPr>
          <w:rFonts w:cs="Arial"/>
          <w:sz w:val="20"/>
          <w:szCs w:val="20"/>
        </w:rPr>
      </w:pPr>
      <w:r w:rsidRPr="00D86AA5">
        <w:rPr>
          <w:rFonts w:cs="Arial"/>
          <w:sz w:val="20"/>
          <w:szCs w:val="20"/>
        </w:rPr>
        <w:t>Signed: ___________________________________</w:t>
      </w:r>
      <w:r w:rsidRPr="00D86AA5">
        <w:rPr>
          <w:rFonts w:cs="Arial"/>
          <w:sz w:val="20"/>
          <w:szCs w:val="20"/>
        </w:rPr>
        <w:tab/>
        <w:t>(Executive Headteacher)</w:t>
      </w:r>
    </w:p>
    <w:p w:rsidR="000B16D1" w:rsidRPr="00D86AA5" w:rsidRDefault="000B16D1" w:rsidP="000B16D1">
      <w:pPr>
        <w:spacing w:after="0"/>
        <w:jc w:val="both"/>
        <w:rPr>
          <w:rFonts w:cs="Arial"/>
          <w:sz w:val="20"/>
          <w:szCs w:val="20"/>
        </w:rPr>
      </w:pPr>
    </w:p>
    <w:p w:rsidR="000B16D1" w:rsidRDefault="000B16D1" w:rsidP="000B16D1">
      <w:pPr>
        <w:rPr>
          <w:rFonts w:cs="Arial"/>
          <w:b/>
          <w:sz w:val="20"/>
          <w:szCs w:val="20"/>
        </w:rPr>
      </w:pPr>
    </w:p>
    <w:p w:rsidR="00165312" w:rsidRDefault="00165312"/>
    <w:sectPr w:rsidR="00165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6A8B"/>
    <w:multiLevelType w:val="hybridMultilevel"/>
    <w:tmpl w:val="0E8C9202"/>
    <w:lvl w:ilvl="0" w:tplc="C9E6F22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D1"/>
    <w:rsid w:val="000013EA"/>
    <w:rsid w:val="00045E95"/>
    <w:rsid w:val="000B16D1"/>
    <w:rsid w:val="000B744B"/>
    <w:rsid w:val="000C2833"/>
    <w:rsid w:val="00126079"/>
    <w:rsid w:val="00165312"/>
    <w:rsid w:val="00187428"/>
    <w:rsid w:val="002B2183"/>
    <w:rsid w:val="002C08F4"/>
    <w:rsid w:val="003C2726"/>
    <w:rsid w:val="004544B0"/>
    <w:rsid w:val="0057694D"/>
    <w:rsid w:val="005E3B69"/>
    <w:rsid w:val="006C2413"/>
    <w:rsid w:val="006F45EB"/>
    <w:rsid w:val="007D4769"/>
    <w:rsid w:val="0085768B"/>
    <w:rsid w:val="008623BD"/>
    <w:rsid w:val="00876932"/>
    <w:rsid w:val="00A152A5"/>
    <w:rsid w:val="00C70FC7"/>
    <w:rsid w:val="00CA3CCC"/>
    <w:rsid w:val="00CF65EB"/>
    <w:rsid w:val="00D10680"/>
    <w:rsid w:val="00D940BE"/>
    <w:rsid w:val="00E24565"/>
    <w:rsid w:val="00EF291C"/>
    <w:rsid w:val="00F12588"/>
    <w:rsid w:val="00FD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6628A"/>
  <w15:chartTrackingRefBased/>
  <w15:docId w15:val="{41A026BE-BDD0-4289-A487-57C7C7F7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6D1"/>
    <w:pPr>
      <w:spacing w:after="20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6D1"/>
    <w:pPr>
      <w:ind w:left="720"/>
      <w:contextualSpacing/>
    </w:pPr>
  </w:style>
  <w:style w:type="paragraph" w:customStyle="1" w:styleId="CM11">
    <w:name w:val="CM11"/>
    <w:basedOn w:val="Normal"/>
    <w:next w:val="Normal"/>
    <w:uiPriority w:val="99"/>
    <w:rsid w:val="000B16D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Hames</dc:creator>
  <cp:keywords/>
  <dc:description/>
  <cp:lastModifiedBy>Joel Hames</cp:lastModifiedBy>
  <cp:revision>2</cp:revision>
  <cp:lastPrinted>2017-06-16T06:05:00Z</cp:lastPrinted>
  <dcterms:created xsi:type="dcterms:W3CDTF">2021-12-16T10:35:00Z</dcterms:created>
  <dcterms:modified xsi:type="dcterms:W3CDTF">2021-12-16T10:35:00Z</dcterms:modified>
</cp:coreProperties>
</file>