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4F" w:rsidRDefault="006B7EE1" w:rsidP="00A429B6">
      <w:pPr>
        <w:kinsoku w:val="0"/>
        <w:overflowPunct w:val="0"/>
        <w:autoSpaceDE/>
        <w:autoSpaceDN/>
        <w:adjustRightInd/>
        <w:spacing w:line="253" w:lineRule="exact"/>
        <w:ind w:left="216" w:right="216"/>
        <w:jc w:val="both"/>
        <w:textAlignment w:val="baseline"/>
        <w:rPr>
          <w:rFonts w:ascii="Calibri" w:hAnsi="Calibri" w:cs="Calibri"/>
          <w:b/>
          <w:bCs/>
          <w:noProof/>
          <w:sz w:val="24"/>
          <w:szCs w:val="24"/>
          <w:lang w:val="en-GB"/>
        </w:rPr>
      </w:pPr>
      <w:bookmarkStart w:id="0" w:name="_GoBack"/>
      <w:bookmarkEnd w:id="0"/>
      <w:r>
        <w:rPr>
          <w:rFonts w:ascii="Arial" w:hAnsi="Arial" w:cs="Arial"/>
          <w:b/>
          <w:bCs/>
          <w:noProof/>
          <w:sz w:val="22"/>
          <w:szCs w:val="22"/>
          <w:lang w:val="en-GB"/>
        </w:rPr>
        <w:drawing>
          <wp:anchor distT="0" distB="0" distL="114300" distR="114300" simplePos="0" relativeHeight="251659264" behindDoc="0" locked="0" layoutInCell="1" allowOverlap="1" wp14:anchorId="0EC7FEA8" wp14:editId="29811AAC">
            <wp:simplePos x="0" y="0"/>
            <wp:positionH relativeFrom="column">
              <wp:posOffset>1434975</wp:posOffset>
            </wp:positionH>
            <wp:positionV relativeFrom="paragraph">
              <wp:posOffset>327</wp:posOffset>
            </wp:positionV>
            <wp:extent cx="2865120" cy="6769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14:sizeRelH relativeFrom="page">
              <wp14:pctWidth>0</wp14:pctWidth>
            </wp14:sizeRelH>
            <wp14:sizeRelV relativeFrom="page">
              <wp14:pctHeight>0</wp14:pctHeight>
            </wp14:sizeRelV>
          </wp:anchor>
        </w:drawing>
      </w:r>
    </w:p>
    <w:p w:rsidR="002F1177" w:rsidRDefault="002F1177" w:rsidP="00A429B6">
      <w:pPr>
        <w:kinsoku w:val="0"/>
        <w:overflowPunct w:val="0"/>
        <w:autoSpaceDE/>
        <w:autoSpaceDN/>
        <w:adjustRightInd/>
        <w:spacing w:line="253" w:lineRule="exact"/>
        <w:ind w:left="216" w:right="216"/>
        <w:jc w:val="both"/>
        <w:textAlignment w:val="baseline"/>
        <w:rPr>
          <w:rFonts w:ascii="Arial" w:eastAsia="Calibri" w:hAnsi="Arial" w:cs="Arial"/>
          <w:b/>
          <w:noProof/>
          <w:sz w:val="28"/>
          <w:szCs w:val="28"/>
          <w:lang w:val="en-GB"/>
        </w:rPr>
      </w:pPr>
    </w:p>
    <w:p w:rsidR="006B7EE1" w:rsidRDefault="006B7EE1"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rsidR="006B7EE1" w:rsidRDefault="006B7EE1"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rsidR="006B7EE1" w:rsidRDefault="006B7EE1"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rsidR="002F1177" w:rsidRPr="002F1177" w:rsidRDefault="002F1177"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sidRPr="002F1177">
        <w:rPr>
          <w:rFonts w:ascii="Calibri" w:hAnsi="Calibri" w:cs="Calibri"/>
          <w:b/>
          <w:bCs/>
          <w:sz w:val="24"/>
          <w:szCs w:val="24"/>
        </w:rPr>
        <w:t>Deputy Headteacher Job Description</w:t>
      </w:r>
    </w:p>
    <w:p w:rsidR="002F1177" w:rsidRPr="002F1177" w:rsidRDefault="002F1177"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sidRPr="002F1177">
        <w:rPr>
          <w:rFonts w:ascii="Calibri" w:hAnsi="Calibri" w:cs="Calibri"/>
          <w:b/>
          <w:bCs/>
          <w:sz w:val="24"/>
          <w:szCs w:val="24"/>
        </w:rPr>
        <w:t>Catholic Voluntary Aided Schools</w:t>
      </w:r>
    </w:p>
    <w:p w:rsidR="002F1177" w:rsidRPr="006B7EE1" w:rsidRDefault="00115CC0" w:rsidP="002F1177">
      <w:pPr>
        <w:kinsoku w:val="0"/>
        <w:overflowPunct w:val="0"/>
        <w:autoSpaceDE/>
        <w:autoSpaceDN/>
        <w:adjustRightInd/>
        <w:spacing w:line="253" w:lineRule="exact"/>
        <w:ind w:left="216" w:right="216"/>
        <w:jc w:val="center"/>
        <w:textAlignment w:val="baseline"/>
        <w:rPr>
          <w:rFonts w:ascii="Calibri" w:hAnsi="Calibri" w:cs="Calibri"/>
          <w:b/>
          <w:bCs/>
          <w:sz w:val="32"/>
          <w:szCs w:val="32"/>
        </w:rPr>
      </w:pPr>
      <w:r>
        <w:rPr>
          <w:rFonts w:ascii="Calibri" w:hAnsi="Calibri" w:cs="Calibri"/>
          <w:b/>
          <w:bCs/>
          <w:sz w:val="32"/>
          <w:szCs w:val="32"/>
        </w:rPr>
        <w:t>Our Lady</w:t>
      </w:r>
      <w:r w:rsidR="00C7477C">
        <w:rPr>
          <w:rFonts w:ascii="Calibri" w:hAnsi="Calibri" w:cs="Calibri"/>
          <w:b/>
          <w:bCs/>
          <w:sz w:val="32"/>
          <w:szCs w:val="32"/>
        </w:rPr>
        <w:t xml:space="preserve"> &amp; St Edward's</w:t>
      </w:r>
      <w:r w:rsidR="006B7EE1" w:rsidRPr="006B7EE1">
        <w:rPr>
          <w:rFonts w:ascii="Calibri" w:hAnsi="Calibri" w:cs="Calibri"/>
          <w:b/>
          <w:bCs/>
          <w:sz w:val="32"/>
          <w:szCs w:val="32"/>
        </w:rPr>
        <w:t xml:space="preserve"> Catholic Primary School</w:t>
      </w:r>
    </w:p>
    <w:p w:rsidR="00C1194F" w:rsidRDefault="00C1194F" w:rsidP="002F1177">
      <w:pPr>
        <w:kinsoku w:val="0"/>
        <w:overflowPunct w:val="0"/>
        <w:autoSpaceDE/>
        <w:autoSpaceDN/>
        <w:adjustRightInd/>
        <w:spacing w:line="253" w:lineRule="exact"/>
        <w:ind w:right="216"/>
        <w:jc w:val="both"/>
        <w:textAlignment w:val="baseline"/>
        <w:rPr>
          <w:rFonts w:ascii="Calibri" w:hAnsi="Calibri" w:cs="Calibri"/>
          <w:sz w:val="24"/>
          <w:szCs w:val="24"/>
        </w:rPr>
      </w:pPr>
    </w:p>
    <w:p w:rsidR="006B7EE1" w:rsidRDefault="006B7EE1"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 show by example and from experience that he or she will ensure that the school is distinctively Catholic in all its aspects.</w:t>
      </w:r>
    </w:p>
    <w:p w:rsidR="00A429B6"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w:t>
      </w:r>
      <w:r w:rsidR="009B3662">
        <w:rPr>
          <w:rFonts w:ascii="Calibri" w:hAnsi="Calibri" w:cs="Calibri"/>
          <w:sz w:val="24"/>
          <w:szCs w:val="24"/>
        </w:rPr>
        <w:t>Board</w:t>
      </w:r>
      <w:r w:rsidR="00C1194F">
        <w:rPr>
          <w:rFonts w:ascii="Calibri" w:hAnsi="Calibri" w:cs="Calibri"/>
          <w:sz w:val="24"/>
          <w:szCs w:val="24"/>
        </w:rPr>
        <w:t xml:space="preserve">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rsidR="00A429B6" w:rsidRDefault="00A429B6"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rsidR="00A429B6" w:rsidRDefault="007A3DD4"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 xml:space="preserve">The governing </w:t>
      </w:r>
      <w:r w:rsidR="009B3662">
        <w:rPr>
          <w:rFonts w:ascii="Calibri" w:hAnsi="Calibri" w:cs="Calibri"/>
          <w:b/>
          <w:bCs/>
          <w:sz w:val="24"/>
          <w:szCs w:val="24"/>
        </w:rPr>
        <w:t>Board</w:t>
      </w:r>
      <w:r>
        <w:rPr>
          <w:rFonts w:ascii="Calibri" w:hAnsi="Calibri" w:cs="Calibri"/>
          <w:b/>
          <w:bCs/>
          <w:sz w:val="24"/>
          <w:szCs w:val="24"/>
        </w:rPr>
        <w:t xml:space="preserve"> is</w:t>
      </w:r>
      <w:r w:rsidR="00A429B6" w:rsidRPr="00A12724">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00A429B6" w:rsidRPr="00A12724">
        <w:rPr>
          <w:rFonts w:ascii="Calibri" w:hAnsi="Calibri" w:cs="Calibri"/>
          <w:b/>
          <w:bCs/>
          <w:sz w:val="24"/>
          <w:szCs w:val="24"/>
        </w:rPr>
        <w:t xml:space="preserve">he </w:t>
      </w:r>
      <w:r w:rsidR="00C1194F">
        <w:rPr>
          <w:rFonts w:ascii="Calibri" w:hAnsi="Calibri" w:cs="Calibri"/>
          <w:b/>
          <w:bCs/>
          <w:sz w:val="24"/>
          <w:szCs w:val="24"/>
        </w:rPr>
        <w:t xml:space="preserve">Deputy </w:t>
      </w:r>
      <w:r w:rsidR="00A429B6" w:rsidRPr="00A12724">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rsidR="006B7EE1" w:rsidRPr="00A12724" w:rsidRDefault="006B7EE1"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rsidR="00A429B6" w:rsidRPr="00A12724" w:rsidRDefault="00A429B6" w:rsidP="00A429B6">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Pr>
          <w:rFonts w:ascii="Calibri" w:hAnsi="Calibri" w:cs="Calibri"/>
          <w:spacing w:val="-1"/>
          <w:sz w:val="24"/>
          <w:szCs w:val="24"/>
        </w:rPr>
        <w:t>MAIN PURPOSE:</w:t>
      </w:r>
    </w:p>
    <w:p w:rsidR="00A429B6" w:rsidRDefault="00A429B6" w:rsidP="00A429B6">
      <w:pPr>
        <w:kinsoku w:val="0"/>
        <w:overflowPunct w:val="0"/>
        <w:autoSpaceDE/>
        <w:autoSpaceDN/>
        <w:adjustRightInd/>
        <w:spacing w:line="252" w:lineRule="exact"/>
        <w:ind w:left="216"/>
        <w:textAlignment w:val="baseline"/>
        <w:rPr>
          <w:rFonts w:ascii="Calibri" w:hAnsi="Calibri" w:cs="Calibri"/>
          <w:b/>
          <w:bCs/>
          <w:sz w:val="24"/>
          <w:szCs w:val="24"/>
        </w:rPr>
      </w:pPr>
    </w:p>
    <w:p w:rsidR="00A429B6" w:rsidRPr="008A6262" w:rsidRDefault="00A429B6" w:rsidP="008A6262">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00C1194F" w:rsidRPr="008A6262">
        <w:rPr>
          <w:rFonts w:ascii="Calibri" w:hAnsi="Calibri" w:cs="Calibri"/>
          <w:b/>
          <w:bCs/>
          <w:sz w:val="24"/>
          <w:szCs w:val="24"/>
        </w:rPr>
        <w:t>Deputy Headteacher</w:t>
      </w:r>
      <w:r w:rsidRPr="008A6262">
        <w:rPr>
          <w:rFonts w:ascii="Calibri" w:hAnsi="Calibri" w:cs="Calibri"/>
          <w:b/>
          <w:bCs/>
          <w:sz w:val="24"/>
          <w:szCs w:val="24"/>
        </w:rPr>
        <w:t xml:space="preserve"> will:</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such duties as are delegated by the Headteacher</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00C1194F" w:rsidRPr="008A6262">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008A6262" w:rsidRP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008A6262" w:rsidRP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008A6262" w:rsidRPr="008A6262">
        <w:rPr>
          <w:rFonts w:ascii="Calibri" w:hAnsi="Calibri" w:cs="Calibri"/>
          <w:sz w:val="24"/>
          <w:szCs w:val="24"/>
        </w:rPr>
        <w:t>, m</w:t>
      </w:r>
      <w:r w:rsidRPr="008A6262">
        <w:rPr>
          <w:rFonts w:ascii="Calibri" w:hAnsi="Calibri" w:cs="Calibri"/>
          <w:sz w:val="24"/>
          <w:szCs w:val="24"/>
        </w:rPr>
        <w:t>anaging staff and resources to that end</w:t>
      </w:r>
      <w:r w:rsidR="008A6262" w:rsidRPr="008A6262">
        <w:rPr>
          <w:rFonts w:ascii="Calibri" w:hAnsi="Calibri" w:cs="Calibri"/>
          <w:sz w:val="24"/>
          <w:szCs w:val="24"/>
        </w:rPr>
        <w:t xml:space="preserve"> and m</w:t>
      </w:r>
      <w:r w:rsidRPr="008A6262">
        <w:rPr>
          <w:rFonts w:ascii="Calibri" w:hAnsi="Calibri" w:cs="Calibri"/>
          <w:spacing w:val="4"/>
          <w:sz w:val="24"/>
          <w:szCs w:val="24"/>
        </w:rPr>
        <w:t>onitoring pro</w:t>
      </w:r>
      <w:r w:rsidR="008A6262" w:rsidRPr="008A6262">
        <w:rPr>
          <w:rFonts w:ascii="Calibri" w:hAnsi="Calibri" w:cs="Calibri"/>
          <w:spacing w:val="4"/>
          <w:sz w:val="24"/>
          <w:szCs w:val="24"/>
        </w:rPr>
        <w:t>gress towards their achievement;</w:t>
      </w:r>
    </w:p>
    <w:p w:rsidR="008A6262" w:rsidRDefault="008A6262" w:rsidP="008A6262">
      <w:pPr>
        <w:kinsoku w:val="0"/>
        <w:overflowPunct w:val="0"/>
        <w:autoSpaceDE/>
        <w:autoSpaceDN/>
        <w:adjustRightInd/>
        <w:spacing w:line="253" w:lineRule="exact"/>
        <w:ind w:left="270"/>
        <w:textAlignment w:val="baseline"/>
        <w:rPr>
          <w:rFonts w:ascii="Calibri" w:hAnsi="Calibri" w:cs="Calibri"/>
          <w:spacing w:val="-2"/>
          <w:sz w:val="24"/>
          <w:szCs w:val="24"/>
        </w:rPr>
      </w:pPr>
    </w:p>
    <w:p w:rsidR="00A429B6" w:rsidRPr="008A6262" w:rsidRDefault="00C1194F" w:rsidP="008A6262">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 xml:space="preserve">If the headteacher is absent from the school, the deputy headteacher must undertake such duties of the headteacher as the headteacher or the governing </w:t>
      </w:r>
      <w:r w:rsidR="009B3662">
        <w:rPr>
          <w:rFonts w:ascii="Calibri" w:hAnsi="Calibri" w:cs="Calibri"/>
          <w:spacing w:val="-2"/>
          <w:sz w:val="24"/>
          <w:szCs w:val="24"/>
        </w:rPr>
        <w:t>Board</w:t>
      </w:r>
      <w:r w:rsidRPr="008A6262">
        <w:rPr>
          <w:rFonts w:ascii="Calibri" w:hAnsi="Calibri" w:cs="Calibri"/>
          <w:spacing w:val="-2"/>
          <w:sz w:val="24"/>
          <w:szCs w:val="24"/>
        </w:rPr>
        <w:t xml:space="preserve"> s</w:t>
      </w:r>
      <w:r w:rsidR="008A6262" w:rsidRPr="008A6262">
        <w:rPr>
          <w:rFonts w:ascii="Calibri" w:hAnsi="Calibri" w:cs="Calibri"/>
          <w:spacing w:val="-2"/>
          <w:sz w:val="24"/>
          <w:szCs w:val="24"/>
        </w:rPr>
        <w:t>hall require.</w:t>
      </w:r>
    </w:p>
    <w:p w:rsidR="006B7EE1" w:rsidRDefault="006B7EE1"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rsidR="006B7EE1" w:rsidRDefault="006B7EE1"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rsidR="00BF0E1E" w:rsidRDefault="00BF0E1E"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rsidR="00A429B6" w:rsidRDefault="00A429B6" w:rsidP="00A429B6">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lastRenderedPageBreak/>
        <w:t>MAIN TASKS:</w:t>
      </w:r>
    </w:p>
    <w:p w:rsidR="00A429B6" w:rsidRPr="008A6262" w:rsidRDefault="00A429B6"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rsidR="002F1177" w:rsidRPr="008A6262" w:rsidRDefault="002F1177"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00A429B6" w:rsidRDefault="00A429B6" w:rsidP="00A429B6">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rsidR="00A429B6" w:rsidRDefault="00A429B6" w:rsidP="00A429B6">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rsidR="00A429B6"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rsidR="00A429B6" w:rsidRDefault="00A429B6" w:rsidP="00A429B6">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rsidR="00A429B6"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1.2</w:t>
      </w:r>
      <w:r>
        <w:rPr>
          <w:rFonts w:ascii="Calibri" w:hAnsi="Calibri" w:cs="Calibri"/>
          <w:bCs/>
          <w:spacing w:val="3"/>
          <w:sz w:val="24"/>
          <w:szCs w:val="24"/>
        </w:rPr>
        <w:tab/>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rsidR="00935743" w:rsidRPr="002F1177" w:rsidRDefault="00A429B6" w:rsidP="00935743">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rsidR="00A429B6" w:rsidRDefault="00A429B6" w:rsidP="00A429B6">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t>2.2</w:t>
      </w:r>
      <w:r>
        <w:rPr>
          <w:rFonts w:ascii="Calibri" w:hAnsi="Calibri" w:cs="Calibri"/>
          <w:sz w:val="24"/>
          <w:szCs w:val="24"/>
        </w:rPr>
        <w:tab/>
      </w:r>
      <w:r w:rsidRPr="00A12724">
        <w:rPr>
          <w:rFonts w:ascii="Calibri" w:hAnsi="Calibri" w:cs="Calibri"/>
          <w:sz w:val="24"/>
          <w:szCs w:val="24"/>
        </w:rPr>
        <w:t>To contribute to:</w:t>
      </w:r>
    </w:p>
    <w:p w:rsidR="00A429B6" w:rsidRPr="00BF0E1E" w:rsidRDefault="00A429B6" w:rsidP="00BF0E1E">
      <w:pPr>
        <w:pStyle w:val="ListParagraph"/>
        <w:numPr>
          <w:ilvl w:val="0"/>
          <w:numId w:val="19"/>
        </w:numPr>
        <w:tabs>
          <w:tab w:val="left" w:pos="864"/>
        </w:tabs>
        <w:kinsoku w:val="0"/>
        <w:overflowPunct w:val="0"/>
        <w:autoSpaceDE/>
        <w:autoSpaceDN/>
        <w:adjustRightInd/>
        <w:jc w:val="both"/>
        <w:textAlignment w:val="baseline"/>
        <w:rPr>
          <w:rFonts w:ascii="Calibri" w:hAnsi="Calibri" w:cs="Calibri"/>
          <w:sz w:val="24"/>
          <w:szCs w:val="24"/>
        </w:rPr>
      </w:pPr>
      <w:r w:rsidRPr="00BF0E1E">
        <w:rPr>
          <w:rFonts w:ascii="Calibri" w:hAnsi="Calibri" w:cs="Calibri"/>
          <w:sz w:val="24"/>
          <w:szCs w:val="24"/>
        </w:rPr>
        <w:t>Fulfilling the school’s Mission Statement</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 xml:space="preserve">Implementing the governing </w:t>
      </w:r>
      <w:r w:rsidR="009B3662">
        <w:rPr>
          <w:rFonts w:ascii="Calibri" w:hAnsi="Calibri" w:cs="Calibri"/>
          <w:sz w:val="24"/>
          <w:szCs w:val="24"/>
        </w:rPr>
        <w:t>Board</w:t>
      </w:r>
      <w:r w:rsidRPr="00F75D3D">
        <w:rPr>
          <w:rFonts w:ascii="Calibri" w:hAnsi="Calibri" w:cs="Calibri"/>
          <w:sz w:val="24"/>
          <w:szCs w:val="24"/>
        </w:rPr>
        <w:t>’s policies on equal opportunity issues for all staff and pupils in relation to sex, gender, race, disability and special needs</w:t>
      </w:r>
    </w:p>
    <w:p w:rsidR="00A429B6" w:rsidRPr="00F75D3D"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rsidR="006B7EE1"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 xml:space="preserve">Ensuring that the learning and teaching provided by different departments and teaching teams form a co-ordinated, coherent curriculum entitlement </w:t>
      </w:r>
    </w:p>
    <w:p w:rsidR="00A429B6" w:rsidRDefault="00A429B6" w:rsidP="006B7EE1">
      <w:pPr>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for individuals, including these with special educational needs</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16490F">
        <w:rPr>
          <w:rFonts w:ascii="Calibri" w:hAnsi="Calibri" w:cs="Calibri"/>
          <w:sz w:val="24"/>
          <w:szCs w:val="24"/>
        </w:rPr>
        <w:t>Ensuring that the Diocesan policy on Religious Education is fulfilled</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lastRenderedPageBreak/>
        <w:t>Providing a curriculum for the spiritual, moral, social and cultural development of all pupils in line with the distinctive Catholic nature, purpose and aims of the school</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rsidR="00A429B6" w:rsidRDefault="00A429B6" w:rsidP="002F1177">
      <w:pPr>
        <w:tabs>
          <w:tab w:val="left" w:pos="851"/>
        </w:tabs>
        <w:kinsoku w:val="0"/>
        <w:overflowPunct w:val="0"/>
        <w:autoSpaceDE/>
        <w:autoSpaceDN/>
        <w:adjustRightInd/>
        <w:spacing w:line="257" w:lineRule="exact"/>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rsidR="00A429B6" w:rsidRPr="00260FF6" w:rsidRDefault="00A429B6" w:rsidP="00A429B6">
      <w:pPr>
        <w:numPr>
          <w:ilvl w:val="0"/>
          <w:numId w:val="1"/>
        </w:numPr>
        <w:tabs>
          <w:tab w:val="clear" w:pos="1368"/>
          <w:tab w:val="num" w:pos="1872"/>
        </w:tabs>
        <w:kinsoku w:val="0"/>
        <w:overflowPunct w:val="0"/>
        <w:autoSpaceDE/>
        <w:autoSpaceDN/>
        <w:adjustRightInd/>
        <w:spacing w:line="274" w:lineRule="exact"/>
        <w:ind w:left="1872" w:right="180"/>
        <w:jc w:val="both"/>
        <w:textAlignment w:val="baseline"/>
        <w:rPr>
          <w:rFonts w:ascii="Calibri" w:hAnsi="Calibri" w:cs="Calibri"/>
          <w:sz w:val="24"/>
          <w:szCs w:val="24"/>
        </w:rPr>
      </w:pPr>
      <w:r w:rsidRPr="00260FF6">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rsidR="00A429B6" w:rsidRPr="002F1177" w:rsidRDefault="00A429B6" w:rsidP="002F1177">
      <w:pPr>
        <w:pStyle w:val="ListParagraph"/>
        <w:numPr>
          <w:ilvl w:val="0"/>
          <w:numId w:val="18"/>
        </w:numPr>
        <w:kinsoku w:val="0"/>
        <w:overflowPunct w:val="0"/>
        <w:autoSpaceDE/>
        <w:autoSpaceDN/>
        <w:adjustRightInd/>
        <w:spacing w:line="273" w:lineRule="exact"/>
        <w:jc w:val="both"/>
        <w:textAlignment w:val="baseline"/>
        <w:rPr>
          <w:rFonts w:ascii="Calibri" w:hAnsi="Calibri" w:cs="Calibri"/>
          <w:spacing w:val="1"/>
          <w:sz w:val="24"/>
          <w:szCs w:val="24"/>
        </w:rPr>
      </w:pPr>
      <w:r w:rsidRPr="002F1177">
        <w:rPr>
          <w:rFonts w:ascii="Calibri" w:hAnsi="Calibri" w:cs="Calibri"/>
          <w:spacing w:val="1"/>
          <w:sz w:val="24"/>
          <w:szCs w:val="24"/>
        </w:rPr>
        <w:t>The effective induction of pupils</w:t>
      </w:r>
    </w:p>
    <w:p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rsidR="00A429B6" w:rsidRPr="00A12724"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rsidR="00A429B6" w:rsidRPr="00A12724"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rsidR="00A429B6" w:rsidRPr="00A12724"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rsidR="00A429B6" w:rsidRPr="000E7FD5"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rsidR="00A429B6"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rsidR="00A429B6" w:rsidRPr="00A12724" w:rsidRDefault="00A429B6" w:rsidP="00A429B6">
      <w:pPr>
        <w:kinsoku w:val="0"/>
        <w:overflowPunct w:val="0"/>
        <w:autoSpaceDE/>
        <w:autoSpaceDN/>
        <w:adjustRightInd/>
        <w:spacing w:line="253" w:lineRule="exact"/>
        <w:ind w:left="936" w:firstLine="504"/>
        <w:jc w:val="both"/>
        <w:textAlignment w:val="baseline"/>
        <w:rPr>
          <w:rFonts w:ascii="Calibri" w:hAnsi="Calibri" w:cs="Calibri"/>
          <w:sz w:val="24"/>
          <w:szCs w:val="24"/>
        </w:rPr>
      </w:pPr>
    </w:p>
    <w:p w:rsidR="00A429B6"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rsidR="00A429B6"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rsidR="00260FF6" w:rsidRPr="00A12724" w:rsidRDefault="00260FF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p>
    <w:p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rsidR="00A429B6" w:rsidRPr="00A12724"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lastRenderedPageBreak/>
        <w:tab/>
      </w:r>
    </w:p>
    <w:p w:rsidR="00A429B6" w:rsidRPr="00BE292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5"/>
          <w:sz w:val="24"/>
          <w:szCs w:val="24"/>
        </w:rPr>
      </w:pPr>
    </w:p>
    <w:p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rsidR="00A429B6" w:rsidRPr="00A12724"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rsidR="00A429B6" w:rsidRPr="00A12724"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rsidR="00A429B6" w:rsidRPr="00A12724"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6.3</w:t>
      </w:r>
      <w:r w:rsidRPr="00A12724">
        <w:rPr>
          <w:rFonts w:ascii="Calibri" w:hAnsi="Calibri" w:cs="Calibri"/>
          <w:sz w:val="24"/>
          <w:szCs w:val="24"/>
        </w:rPr>
        <w:tab/>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t>contracted to the school and the Authority.</w:t>
      </w:r>
    </w:p>
    <w:p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10"/>
          <w:sz w:val="24"/>
          <w:szCs w:val="24"/>
        </w:rPr>
      </w:pPr>
    </w:p>
    <w:p w:rsidR="00A429B6"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t xml:space="preserve"> </w:t>
      </w:r>
      <w:r w:rsidRPr="00A12724">
        <w:rPr>
          <w:rFonts w:ascii="Calibri" w:hAnsi="Calibri" w:cs="Calibri"/>
          <w:b/>
          <w:bCs/>
          <w:spacing w:val="10"/>
          <w:sz w:val="24"/>
          <w:szCs w:val="24"/>
        </w:rPr>
        <w:t>Relationships</w:t>
      </w:r>
    </w:p>
    <w:p w:rsidR="00A429B6" w:rsidRPr="00A12724"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rsidR="00A429B6" w:rsidRPr="00A12724" w:rsidRDefault="00A429B6" w:rsidP="00962A1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t xml:space="preserve">To advise and assist the governing </w:t>
      </w:r>
      <w:r w:rsidR="009B3662">
        <w:rPr>
          <w:rFonts w:ascii="Calibri" w:hAnsi="Calibri" w:cs="Calibri"/>
          <w:sz w:val="24"/>
          <w:szCs w:val="24"/>
        </w:rPr>
        <w:t>Board</w:t>
      </w:r>
      <w:r w:rsidRPr="00A12724">
        <w:rPr>
          <w:rFonts w:ascii="Calibri" w:hAnsi="Calibri" w:cs="Calibri"/>
          <w:sz w:val="24"/>
          <w:szCs w:val="24"/>
        </w:rPr>
        <w:t xml:space="preserve">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rsidR="00A429B6" w:rsidRDefault="00A429B6" w:rsidP="00A429B6">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rsidR="00A429B6" w:rsidRPr="003563AE" w:rsidRDefault="00A429B6" w:rsidP="00A429B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t>To assist liaison and co-operation with Diocesan and Authority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rsidR="00A429B6" w:rsidRDefault="00A429B6" w:rsidP="00A429B6">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rsidR="00A429B6"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rsidR="00A429B6" w:rsidRPr="00A1272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00A429B6"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rsidR="00260FF6" w:rsidRPr="00A12724" w:rsidRDefault="00260FF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p>
    <w:p w:rsidR="00A429B6" w:rsidRPr="00A12724"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rsidR="00A429B6"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 xml:space="preserve">To ensure that the school plays a constructive role in the life of the parish and community and that its curriculum draws on the </w:t>
      </w:r>
      <w:r w:rsidRPr="00A12724">
        <w:rPr>
          <w:rFonts w:ascii="Calibri" w:hAnsi="Calibri" w:cs="Calibri"/>
          <w:sz w:val="24"/>
          <w:szCs w:val="24"/>
        </w:rPr>
        <w:lastRenderedPageBreak/>
        <w:t>nature and resources of that community.</w:t>
      </w:r>
    </w:p>
    <w:p w:rsidR="00A429B6" w:rsidRDefault="00A429B6" w:rsidP="00A429B6">
      <w:pPr>
        <w:tabs>
          <w:tab w:val="decimal" w:pos="144"/>
          <w:tab w:val="left" w:pos="720"/>
        </w:tabs>
        <w:kinsoku w:val="0"/>
        <w:overflowPunct w:val="0"/>
        <w:autoSpaceDE/>
        <w:autoSpaceDN/>
        <w:adjustRightInd/>
        <w:jc w:val="both"/>
        <w:textAlignment w:val="baseline"/>
        <w:rPr>
          <w:rFonts w:ascii="Calibri" w:hAnsi="Calibri" w:cs="Calibri"/>
          <w:sz w:val="24"/>
          <w:szCs w:val="24"/>
        </w:rPr>
      </w:pPr>
    </w:p>
    <w:p w:rsidR="00A429B6" w:rsidRDefault="00A429B6" w:rsidP="00936FF8">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rsidR="00A429B6" w:rsidRPr="00A12724" w:rsidRDefault="00A429B6" w:rsidP="00A429B6">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rsidR="00A429B6" w:rsidRDefault="00A429B6" w:rsidP="00A429B6">
      <w:pPr>
        <w:widowControl/>
        <w:rPr>
          <w:rFonts w:ascii="Calibri" w:hAnsi="Calibri" w:cs="Calibri"/>
          <w:sz w:val="24"/>
          <w:szCs w:val="24"/>
        </w:rPr>
      </w:pPr>
    </w:p>
    <w:p w:rsidR="001C5B33" w:rsidRDefault="001C5B33" w:rsidP="00A429B6">
      <w:pPr>
        <w:widowControl/>
        <w:rPr>
          <w:rFonts w:ascii="Calibri" w:hAnsi="Calibri" w:cs="Calibri"/>
          <w:sz w:val="24"/>
          <w:szCs w:val="24"/>
        </w:rPr>
      </w:pPr>
    </w:p>
    <w:p w:rsidR="001C5B33" w:rsidRDefault="001C5B33" w:rsidP="00A429B6">
      <w:pPr>
        <w:widowControl/>
        <w:rPr>
          <w:rFonts w:ascii="Calibri" w:hAnsi="Calibri" w:cs="Calibri"/>
          <w:sz w:val="24"/>
          <w:szCs w:val="24"/>
        </w:rPr>
      </w:pPr>
    </w:p>
    <w:p w:rsidR="00A429B6" w:rsidRPr="00A12724" w:rsidRDefault="00A429B6" w:rsidP="00A429B6">
      <w:pPr>
        <w:kinsoku w:val="0"/>
        <w:overflowPunct w:val="0"/>
        <w:autoSpaceDE/>
        <w:autoSpaceDN/>
        <w:adjustRightInd/>
        <w:ind w:right="1152"/>
        <w:textAlignment w:val="baseline"/>
        <w:rPr>
          <w:rFonts w:ascii="Calibri" w:hAnsi="Calibri" w:cs="Calibri"/>
          <w:sz w:val="24"/>
          <w:szCs w:val="24"/>
        </w:rPr>
      </w:pPr>
    </w:p>
    <w:p w:rsidR="00A429B6" w:rsidRPr="000642D5" w:rsidRDefault="00132125"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18"/>
          <w:szCs w:val="18"/>
        </w:rPr>
      </w:pPr>
      <w:r w:rsidRPr="000642D5">
        <w:rPr>
          <w:rFonts w:ascii="Calibri" w:hAnsi="Calibri" w:cs="Calibri"/>
          <w:sz w:val="18"/>
          <w:szCs w:val="18"/>
        </w:rPr>
        <w:t>Revised September 2017</w:t>
      </w:r>
    </w:p>
    <w:sectPr w:rsidR="00A429B6" w:rsidRPr="000642D5" w:rsidSect="004A4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55" w:rsidRDefault="00C02155" w:rsidP="00260FF6">
      <w:r>
        <w:separator/>
      </w:r>
    </w:p>
  </w:endnote>
  <w:endnote w:type="continuationSeparator" w:id="0">
    <w:p w:rsidR="00C02155" w:rsidRDefault="00C02155"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55" w:rsidRDefault="00C02155" w:rsidP="00260FF6">
      <w:r>
        <w:separator/>
      </w:r>
    </w:p>
  </w:footnote>
  <w:footnote w:type="continuationSeparator" w:id="0">
    <w:p w:rsidR="00C02155" w:rsidRDefault="00C02155" w:rsidP="00260F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868A0"/>
    <w:multiLevelType w:val="hybridMultilevel"/>
    <w:tmpl w:val="43C083BE"/>
    <w:lvl w:ilvl="0" w:tplc="2FCB7D11">
      <w:numFmt w:val="bullet"/>
      <w:lvlText w:val="·"/>
      <w:lvlJc w:val="left"/>
      <w:pPr>
        <w:tabs>
          <w:tab w:val="num" w:pos="1850"/>
        </w:tabs>
        <w:ind w:left="1850" w:hanging="432"/>
      </w:pPr>
      <w:rPr>
        <w:rFonts w:ascii="Symbol" w:hAnsi="Symbol" w:cs="Symbol"/>
        <w:snapToGrid/>
        <w:sz w:val="22"/>
        <w:szCs w:val="22"/>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6"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5"/>
  </w:num>
  <w:num w:numId="5">
    <w:abstractNumId w:val="1"/>
  </w:num>
  <w:num w:numId="6">
    <w:abstractNumId w:val="7"/>
  </w:num>
  <w:num w:numId="7">
    <w:abstractNumId w:val="2"/>
  </w:num>
  <w:num w:numId="8">
    <w:abstractNumId w:val="3"/>
  </w:num>
  <w:num w:numId="9">
    <w:abstractNumId w:val="9"/>
  </w:num>
  <w:num w:numId="10">
    <w:abstractNumId w:val="16"/>
  </w:num>
  <w:num w:numId="11">
    <w:abstractNumId w:val="12"/>
  </w:num>
  <w:num w:numId="12">
    <w:abstractNumId w:val="10"/>
  </w:num>
  <w:num w:numId="13">
    <w:abstractNumId w:val="14"/>
  </w:num>
  <w:num w:numId="14">
    <w:abstractNumId w:val="6"/>
  </w:num>
  <w:num w:numId="15">
    <w:abstractNumId w:val="13"/>
  </w:num>
  <w:num w:numId="16">
    <w:abstractNumId w:val="11"/>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6"/>
    <w:rsid w:val="0005114C"/>
    <w:rsid w:val="000642D5"/>
    <w:rsid w:val="00115CC0"/>
    <w:rsid w:val="00132125"/>
    <w:rsid w:val="001C5B33"/>
    <w:rsid w:val="00260FF6"/>
    <w:rsid w:val="002F1177"/>
    <w:rsid w:val="003A52FC"/>
    <w:rsid w:val="004A45EA"/>
    <w:rsid w:val="004D1CDE"/>
    <w:rsid w:val="00517682"/>
    <w:rsid w:val="00537C7C"/>
    <w:rsid w:val="006B1B1C"/>
    <w:rsid w:val="006B7EE1"/>
    <w:rsid w:val="007828C3"/>
    <w:rsid w:val="007A3DD4"/>
    <w:rsid w:val="00825F6F"/>
    <w:rsid w:val="008A6262"/>
    <w:rsid w:val="00935743"/>
    <w:rsid w:val="00936FF8"/>
    <w:rsid w:val="00962A16"/>
    <w:rsid w:val="009B3662"/>
    <w:rsid w:val="00A324F6"/>
    <w:rsid w:val="00A429B6"/>
    <w:rsid w:val="00AC4933"/>
    <w:rsid w:val="00BF0E1E"/>
    <w:rsid w:val="00C02155"/>
    <w:rsid w:val="00C1194F"/>
    <w:rsid w:val="00C7477C"/>
    <w:rsid w:val="00D755AD"/>
    <w:rsid w:val="00D85143"/>
    <w:rsid w:val="00E23E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DF0EB-D5C1-4C98-AA0E-6F11279B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User</cp:lastModifiedBy>
  <cp:revision>2</cp:revision>
  <cp:lastPrinted>2017-08-31T09:24:00Z</cp:lastPrinted>
  <dcterms:created xsi:type="dcterms:W3CDTF">2021-05-27T11:48:00Z</dcterms:created>
  <dcterms:modified xsi:type="dcterms:W3CDTF">2021-05-27T11:48:00Z</dcterms:modified>
</cp:coreProperties>
</file>