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E829" w14:textId="748A2EF3" w:rsidR="00385F88" w:rsidRDefault="00385F88" w:rsidP="00385F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SLYNE-WITH-HEST ST LUKE’S CHURCH OF ENGLAND</w:t>
      </w:r>
      <w:bookmarkStart w:id="0" w:name="_GoBack"/>
      <w:bookmarkEnd w:id="0"/>
    </w:p>
    <w:p w14:paraId="1349E82A" w14:textId="77777777" w:rsidR="00385F88" w:rsidRPr="004F5419" w:rsidRDefault="00385F88" w:rsidP="00385F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SCHOOL</w:t>
      </w:r>
    </w:p>
    <w:p w14:paraId="1349E82B" w14:textId="77777777" w:rsidR="00385F88" w:rsidRDefault="00385F88" w:rsidP="00385F88">
      <w:pPr>
        <w:jc w:val="center"/>
        <w:rPr>
          <w:rFonts w:ascii="Arial" w:hAnsi="Arial" w:cs="Arial"/>
          <w:b/>
        </w:rPr>
      </w:pPr>
      <w:r w:rsidRPr="004F5419">
        <w:rPr>
          <w:rFonts w:ascii="Arial" w:hAnsi="Arial" w:cs="Arial"/>
          <w:b/>
        </w:rPr>
        <w:t>Class Teacher</w:t>
      </w:r>
    </w:p>
    <w:p w14:paraId="1349E82C" w14:textId="77777777" w:rsidR="00385F88" w:rsidRPr="004F5419" w:rsidRDefault="00385F88" w:rsidP="00385F88">
      <w:pPr>
        <w:jc w:val="center"/>
        <w:rPr>
          <w:rFonts w:ascii="Arial" w:hAnsi="Arial" w:cs="Arial"/>
          <w:b/>
        </w:rPr>
      </w:pPr>
      <w:r w:rsidRPr="004F5419">
        <w:rPr>
          <w:rFonts w:ascii="Arial" w:hAnsi="Arial" w:cs="Arial"/>
          <w:b/>
        </w:rPr>
        <w:t xml:space="preserve"> </w:t>
      </w:r>
    </w:p>
    <w:p w14:paraId="1349E82D" w14:textId="77777777" w:rsidR="00385F88" w:rsidRPr="009D58C2" w:rsidRDefault="00385F88" w:rsidP="00385F88">
      <w:pPr>
        <w:shd w:val="clear" w:color="auto" w:fill="D99594"/>
        <w:jc w:val="center"/>
        <w:rPr>
          <w:rFonts w:ascii="Segoe Script" w:hAnsi="Segoe Script" w:cs="Arial"/>
          <w:b/>
        </w:rPr>
      </w:pPr>
      <w:r w:rsidRPr="009D58C2">
        <w:rPr>
          <w:rFonts w:ascii="Segoe Script" w:hAnsi="Segoe Script" w:cs="Arial"/>
          <w:b/>
          <w:sz w:val="32"/>
        </w:rPr>
        <w:t>JOB DESCRIPTION</w:t>
      </w:r>
    </w:p>
    <w:p w14:paraId="1349E82E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49E82F" w14:textId="65F5BD66" w:rsidR="002207DB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JOB TITLE: </w:t>
      </w:r>
      <w:r w:rsidR="00DF6960">
        <w:rPr>
          <w:rFonts w:ascii="Arial" w:hAnsi="Arial" w:cs="Arial"/>
          <w:bCs/>
        </w:rPr>
        <w:t>Classteacher</w:t>
      </w:r>
    </w:p>
    <w:p w14:paraId="1349E830" w14:textId="77777777" w:rsidR="002E544D" w:rsidRDefault="002E544D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49E831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ACCOUNTABLE TO: </w:t>
      </w:r>
      <w:r>
        <w:rPr>
          <w:rFonts w:ascii="Arial" w:hAnsi="Arial" w:cs="Arial"/>
        </w:rPr>
        <w:t>The Headteacher</w:t>
      </w:r>
    </w:p>
    <w:p w14:paraId="1349E832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49E833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appointment is with the Governing Body of the School as employer under the terms of</w:t>
      </w:r>
      <w:r w:rsidR="00220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National Society Contract. It is also subject to current conditions of employment of</w:t>
      </w:r>
      <w:r w:rsidR="00220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school teachers, contained in The School Teachers’ Pay and Conditions Document and</w:t>
      </w:r>
      <w:r w:rsidR="00220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 current educational and employment legislation.</w:t>
      </w:r>
    </w:p>
    <w:p w14:paraId="1349E834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35" w14:textId="77777777" w:rsidR="00887908" w:rsidRPr="002207DB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207DB">
        <w:rPr>
          <w:rFonts w:ascii="Arial" w:hAnsi="Arial" w:cs="Arial"/>
          <w:b/>
          <w:bCs/>
          <w:sz w:val="20"/>
          <w:szCs w:val="20"/>
          <w:u w:val="single"/>
        </w:rPr>
        <w:t>1. Christian Ethos</w:t>
      </w:r>
    </w:p>
    <w:p w14:paraId="1349E836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37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 work with the Headteacher and colleagues in creating, inspiring and embodying the</w:t>
      </w:r>
    </w:p>
    <w:p w14:paraId="1349E838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Christian ethos and culture of this Church school, securing its Mission Statement with all</w:t>
      </w:r>
    </w:p>
    <w:p w14:paraId="1349E839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 of the school community and ensuring an environment for teaching and learning that</w:t>
      </w:r>
      <w:r w:rsidR="002207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empowers both staff and students to achieve their highest potential.</w:t>
      </w:r>
    </w:p>
    <w:p w14:paraId="1349E83A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3B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To attend, take part in and lead acts of collective worship in accordance with the Governing</w:t>
      </w:r>
    </w:p>
    <w:p w14:paraId="1349E83C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Body’s policy.</w:t>
      </w:r>
    </w:p>
    <w:p w14:paraId="1349E83D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3E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To implement the policy of the Governing Body on Religious Education in accordance with</w:t>
      </w:r>
    </w:p>
    <w:p w14:paraId="1349E83F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trust deed.</w:t>
      </w:r>
    </w:p>
    <w:p w14:paraId="1349E840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41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To ensure that pupils have a safe and caring environment both in school and on out of school</w:t>
      </w:r>
    </w:p>
    <w:p w14:paraId="1349E842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activities.</w:t>
      </w:r>
    </w:p>
    <w:p w14:paraId="1349E843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44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To foster good relationships with all members of the school and local community including</w:t>
      </w:r>
    </w:p>
    <w:p w14:paraId="1349E845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parents.</w:t>
      </w:r>
    </w:p>
    <w:p w14:paraId="1349E846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47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To promote the school and all it stands for on all occasions, in particular, work with</w:t>
      </w:r>
    </w:p>
    <w:p w14:paraId="1349E848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stakeholders.</w:t>
      </w:r>
    </w:p>
    <w:p w14:paraId="1349E849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4A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To celebrate the successes of the school and at every opportunity</w:t>
      </w:r>
      <w:r w:rsidR="002207DB">
        <w:rPr>
          <w:rFonts w:ascii="Arial" w:hAnsi="Arial" w:cs="Arial"/>
          <w:sz w:val="20"/>
          <w:szCs w:val="20"/>
        </w:rPr>
        <w:t>.</w:t>
      </w:r>
    </w:p>
    <w:p w14:paraId="1349E84B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4C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To act as a model of professional conduct and presentation, demonstrating high personal</w:t>
      </w:r>
    </w:p>
    <w:p w14:paraId="1349E84D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of expertise and commitment</w:t>
      </w:r>
      <w:r w:rsidR="002207DB">
        <w:rPr>
          <w:rFonts w:ascii="Arial" w:hAnsi="Arial" w:cs="Arial"/>
          <w:sz w:val="20"/>
          <w:szCs w:val="20"/>
        </w:rPr>
        <w:t>.</w:t>
      </w:r>
    </w:p>
    <w:p w14:paraId="1349E84E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4F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To perform, in accordance with any directions which may reasonably be given by the</w:t>
      </w:r>
    </w:p>
    <w:p w14:paraId="1349E850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Headteacher, such particular duties as may be assigned.</w:t>
      </w:r>
    </w:p>
    <w:p w14:paraId="1349E851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52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207DB">
        <w:rPr>
          <w:rFonts w:ascii="Arial" w:hAnsi="Arial" w:cs="Arial"/>
          <w:b/>
          <w:bCs/>
          <w:sz w:val="20"/>
          <w:szCs w:val="20"/>
          <w:u w:val="single"/>
        </w:rPr>
        <w:t>2 Teaching and Learning</w:t>
      </w:r>
    </w:p>
    <w:p w14:paraId="1349E853" w14:textId="77777777" w:rsidR="002207DB" w:rsidRP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9E854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Within the context of a Church School, the search for excellence pursued through teaching and</w:t>
      </w:r>
      <w:r w:rsidR="002207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learning takes place in the context of the individual needs and aspirations of the pupils as</w:t>
      </w:r>
    </w:p>
    <w:p w14:paraId="1349E855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God’s children.</w:t>
      </w:r>
    </w:p>
    <w:p w14:paraId="1349E856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57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To participate in long term planning and reviewing for the school and to carry out such</w:t>
      </w:r>
    </w:p>
    <w:p w14:paraId="1349E858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medium and short term planning for teaching, and evaluating, as required by the school’s</w:t>
      </w:r>
    </w:p>
    <w:p w14:paraId="1349E859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policies.</w:t>
      </w:r>
    </w:p>
    <w:p w14:paraId="1349E85A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5B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To teach, according to their educational needs, the pupils assigned to them including the</w:t>
      </w:r>
    </w:p>
    <w:p w14:paraId="1349E85C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setting and marking of work to be carried out in school and elsewhere.</w:t>
      </w:r>
    </w:p>
    <w:p w14:paraId="1349E85D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5E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 To manage the classroom effectively to develop a purposeful and stimulating learning</w:t>
      </w:r>
    </w:p>
    <w:p w14:paraId="1349E85F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environment.</w:t>
      </w:r>
    </w:p>
    <w:p w14:paraId="1349E860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To manage pupil behaviour in a positive and effective manner.</w:t>
      </w:r>
    </w:p>
    <w:p w14:paraId="1349E861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62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 To review programmes of work, teaching materials and methods in liaison with co-ordinators</w:t>
      </w:r>
    </w:p>
    <w:p w14:paraId="1349E863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other colleagues.</w:t>
      </w:r>
    </w:p>
    <w:p w14:paraId="1349E864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65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 To assess, record and report all the development, progress and attainment of pupils having</w:t>
      </w:r>
    </w:p>
    <w:p w14:paraId="1349E866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 to the curriculum of the school.</w:t>
      </w:r>
    </w:p>
    <w:p w14:paraId="1349E867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68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 To set targets for individual pupils as required.</w:t>
      </w:r>
    </w:p>
    <w:p w14:paraId="1349E869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349E86A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 To make records and reports on the personal and social needs of the pupils, communicate</w:t>
      </w:r>
    </w:p>
    <w:p w14:paraId="1349E86B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consult with parents, co-operate with persons or bodies outside the school and</w:t>
      </w:r>
      <w:r w:rsidR="002207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participate in meetings as necessary.</w:t>
      </w:r>
    </w:p>
    <w:p w14:paraId="1349E86C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6D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 To promote the general progress and well being, including the provision of guidance on</w:t>
      </w:r>
    </w:p>
    <w:p w14:paraId="1349E86E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and social matters, of individual pupils and any class or group assigned to</w:t>
      </w:r>
      <w:r w:rsidR="002207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him/her.</w:t>
      </w:r>
    </w:p>
    <w:p w14:paraId="1349E86F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70" w14:textId="77777777" w:rsidR="00887908" w:rsidRPr="002207DB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207DB">
        <w:rPr>
          <w:rFonts w:ascii="Arial" w:hAnsi="Arial" w:cs="Arial"/>
          <w:b/>
          <w:bCs/>
          <w:sz w:val="20"/>
          <w:szCs w:val="20"/>
          <w:u w:val="single"/>
        </w:rPr>
        <w:t>3. The Teacher as a Professional</w:t>
      </w:r>
    </w:p>
    <w:p w14:paraId="1349E871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72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a Church School, the responsibility of each teacher is to assist the headteacher in the</w:t>
      </w:r>
    </w:p>
    <w:p w14:paraId="1349E873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leadership of a faith community for whom Christ is the model. In the teaching and</w:t>
      </w:r>
    </w:p>
    <w:p w14:paraId="1349E874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management of staff, their unique contribution as individuals, valued and loved by God, should</w:t>
      </w:r>
      <w:r w:rsidR="002207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 recognised.</w:t>
      </w:r>
    </w:p>
    <w:p w14:paraId="1349E875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76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To contribute to a climate of mutual support, in which self confidence and self esteem can</w:t>
      </w:r>
    </w:p>
    <w:p w14:paraId="1349E877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grow and to work as a member of a team.</w:t>
      </w:r>
    </w:p>
    <w:p w14:paraId="1349E878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79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 To be committed to personal professional development and to participate in the school’s</w:t>
      </w:r>
    </w:p>
    <w:p w14:paraId="1349E87A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of performance management</w:t>
      </w:r>
    </w:p>
    <w:p w14:paraId="1349E87B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7C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To contribute as appropriate to the professional development of colleagues.</w:t>
      </w:r>
    </w:p>
    <w:p w14:paraId="1349E87D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7E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 To participate in meetings with other staff to review curricular, pastoral and organisational</w:t>
      </w:r>
    </w:p>
    <w:p w14:paraId="1349E87F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administrative matters affecting the school.</w:t>
      </w:r>
    </w:p>
    <w:p w14:paraId="1349E880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81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 To supervise and support the work of teaching and learning assistants including volunteers.</w:t>
      </w:r>
    </w:p>
    <w:p w14:paraId="1349E882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83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E544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To supervise pupils outside the classroom as required by the headteacher and within the</w:t>
      </w:r>
    </w:p>
    <w:p w14:paraId="1349E884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Conditions of Employment.</w:t>
      </w:r>
    </w:p>
    <w:p w14:paraId="1349E885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86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E544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To participate in cover for absent staff as required and within the terms of the Conditions of</w:t>
      </w:r>
    </w:p>
    <w:p w14:paraId="1349E887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Employment.</w:t>
      </w:r>
    </w:p>
    <w:p w14:paraId="1349E888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89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207DB">
        <w:rPr>
          <w:rFonts w:ascii="Arial" w:hAnsi="Arial" w:cs="Arial"/>
          <w:b/>
          <w:bCs/>
          <w:sz w:val="20"/>
          <w:szCs w:val="20"/>
          <w:u w:val="single"/>
        </w:rPr>
        <w:t>4. Resource Management</w:t>
      </w:r>
    </w:p>
    <w:p w14:paraId="1349E88A" w14:textId="77777777" w:rsidR="002207DB" w:rsidRP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9E88B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a Church School, the relationship between the mission statement and the deployment of all</w:t>
      </w:r>
    </w:p>
    <w:p w14:paraId="1349E88C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staff, finance, resources, time and energy should reflect the Christian aims of the school</w:t>
      </w:r>
    </w:p>
    <w:p w14:paraId="1349E88D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community and the needs of all pupils.</w:t>
      </w:r>
    </w:p>
    <w:p w14:paraId="1349E88E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8F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To manage materials and equipment for lessons to ensure minimal damage wastage and</w:t>
      </w:r>
    </w:p>
    <w:p w14:paraId="1349E890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loss.</w:t>
      </w:r>
    </w:p>
    <w:p w14:paraId="1349E891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9E892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To provide a purposeful, safe and tidy working environment that celebrates achievement</w:t>
      </w:r>
    </w:p>
    <w:p w14:paraId="1349E893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success.</w:t>
      </w:r>
    </w:p>
    <w:p w14:paraId="1349E894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95" w14:textId="77777777" w:rsid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49E896" w14:textId="77777777" w:rsidR="00887908" w:rsidRDefault="00887908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207DB">
        <w:rPr>
          <w:rFonts w:ascii="Arial" w:hAnsi="Arial" w:cs="Arial"/>
          <w:b/>
          <w:bCs/>
          <w:sz w:val="20"/>
          <w:szCs w:val="20"/>
          <w:u w:val="single"/>
        </w:rPr>
        <w:t>5. Specific Responsibilities</w:t>
      </w:r>
    </w:p>
    <w:p w14:paraId="1349E897" w14:textId="77777777" w:rsidR="002207DB" w:rsidRPr="002207DB" w:rsidRDefault="002207DB" w:rsidP="00887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9E898" w14:textId="77777777" w:rsidR="002207DB" w:rsidRDefault="002207DB" w:rsidP="008879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2E54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To take on the role of subject leader as directed by the headteacher.</w:t>
      </w:r>
    </w:p>
    <w:p w14:paraId="1349E899" w14:textId="77777777" w:rsidR="002207DB" w:rsidRPr="002E544D" w:rsidRDefault="002207DB" w:rsidP="002E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Based on the Model Job description : Diocese of Blackburn and the North West Districts of the Methodist Church</w:t>
      </w:r>
    </w:p>
    <w:sectPr w:rsidR="002207DB" w:rsidRPr="002E544D" w:rsidSect="002479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90AC" w14:textId="77777777" w:rsidR="009D1904" w:rsidRDefault="009D1904" w:rsidP="009D1904">
      <w:pPr>
        <w:spacing w:after="0" w:line="240" w:lineRule="auto"/>
      </w:pPr>
      <w:r>
        <w:separator/>
      </w:r>
    </w:p>
  </w:endnote>
  <w:endnote w:type="continuationSeparator" w:id="0">
    <w:p w14:paraId="47BAF83A" w14:textId="77777777" w:rsidR="009D1904" w:rsidRDefault="009D1904" w:rsidP="009D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0712" w14:textId="77777777" w:rsidR="009D1904" w:rsidRDefault="009D1904" w:rsidP="009D1904">
      <w:pPr>
        <w:spacing w:after="0" w:line="240" w:lineRule="auto"/>
      </w:pPr>
      <w:r>
        <w:separator/>
      </w:r>
    </w:p>
  </w:footnote>
  <w:footnote w:type="continuationSeparator" w:id="0">
    <w:p w14:paraId="7522CD73" w14:textId="77777777" w:rsidR="009D1904" w:rsidRDefault="009D1904" w:rsidP="009D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396A" w14:textId="040FF2CA" w:rsidR="009D1904" w:rsidRDefault="009D190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2E1D43F" wp14:editId="6A86AA6C">
          <wp:simplePos x="0" y="0"/>
          <wp:positionH relativeFrom="column">
            <wp:posOffset>-685800</wp:posOffset>
          </wp:positionH>
          <wp:positionV relativeFrom="paragraph">
            <wp:posOffset>-210185</wp:posOffset>
          </wp:positionV>
          <wp:extent cx="1767840" cy="1819275"/>
          <wp:effectExtent l="0" t="0" r="3810" b="9525"/>
          <wp:wrapSquare wrapText="bothSides"/>
          <wp:docPr id="2" name="Picture 2" descr="C:\Users\edit\Pictures\SL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9" descr="C:\Users\edit\Pictures\SL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08"/>
    <w:rsid w:val="002207DB"/>
    <w:rsid w:val="00247951"/>
    <w:rsid w:val="0026250A"/>
    <w:rsid w:val="002E544D"/>
    <w:rsid w:val="003328ED"/>
    <w:rsid w:val="003760C5"/>
    <w:rsid w:val="00385F88"/>
    <w:rsid w:val="00887908"/>
    <w:rsid w:val="0089628A"/>
    <w:rsid w:val="009737EC"/>
    <w:rsid w:val="009D1904"/>
    <w:rsid w:val="00B2489B"/>
    <w:rsid w:val="00C5201F"/>
    <w:rsid w:val="00D27E89"/>
    <w:rsid w:val="00D75899"/>
    <w:rsid w:val="00D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E829"/>
  <w15:docId w15:val="{D6A0209B-D02E-4908-B4BE-13C8D39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04"/>
  </w:style>
  <w:style w:type="paragraph" w:styleId="Footer">
    <w:name w:val="footer"/>
    <w:basedOn w:val="Normal"/>
    <w:link w:val="FooterChar"/>
    <w:uiPriority w:val="99"/>
    <w:unhideWhenUsed/>
    <w:rsid w:val="009D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Luke's C E Primary School</dc:creator>
  <cp:lastModifiedBy>Paul Bowden</cp:lastModifiedBy>
  <cp:revision>3</cp:revision>
  <dcterms:created xsi:type="dcterms:W3CDTF">2018-02-08T21:54:00Z</dcterms:created>
  <dcterms:modified xsi:type="dcterms:W3CDTF">2018-02-08T21:54:00Z</dcterms:modified>
</cp:coreProperties>
</file>