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EF" w:rsidRDefault="00151DEF" w:rsidP="00151DEF">
      <w:pPr>
        <w:jc w:val="center"/>
        <w:rPr>
          <w:b/>
          <w:sz w:val="18"/>
          <w:szCs w:val="18"/>
          <w:u w:val="single"/>
        </w:rPr>
      </w:pPr>
      <w:bookmarkStart w:id="0" w:name="_GoBack"/>
      <w:bookmarkEnd w:id="0"/>
    </w:p>
    <w:p w:rsidR="00151DEF" w:rsidRDefault="008C4594" w:rsidP="00151DEF">
      <w:pPr>
        <w:jc w:val="center"/>
        <w:rPr>
          <w:b/>
          <w:sz w:val="40"/>
          <w:szCs w:val="40"/>
          <w:u w:val="single"/>
        </w:rPr>
      </w:pPr>
      <w:r>
        <w:rPr>
          <w:b/>
          <w:sz w:val="40"/>
          <w:szCs w:val="40"/>
          <w:u w:val="single"/>
        </w:rPr>
        <w:t xml:space="preserve">Lower </w:t>
      </w:r>
      <w:r w:rsidR="00151DEF">
        <w:rPr>
          <w:b/>
          <w:sz w:val="40"/>
          <w:szCs w:val="40"/>
          <w:u w:val="single"/>
        </w:rPr>
        <w:t>KS</w:t>
      </w:r>
      <w:r w:rsidR="00E021F4">
        <w:rPr>
          <w:b/>
          <w:sz w:val="40"/>
          <w:szCs w:val="40"/>
          <w:u w:val="single"/>
        </w:rPr>
        <w:t>2</w:t>
      </w:r>
      <w:r w:rsidR="00151DEF">
        <w:rPr>
          <w:b/>
          <w:sz w:val="40"/>
          <w:szCs w:val="40"/>
          <w:u w:val="single"/>
        </w:rPr>
        <w:t xml:space="preserve"> Class Teacher Temporary Vacancy</w:t>
      </w:r>
    </w:p>
    <w:p w:rsidR="00151DEF" w:rsidRDefault="00151DEF" w:rsidP="00151DEF">
      <w:pPr>
        <w:jc w:val="center"/>
        <w:rPr>
          <w:sz w:val="24"/>
          <w:szCs w:val="24"/>
        </w:rPr>
      </w:pPr>
      <w:r>
        <w:rPr>
          <w:sz w:val="24"/>
          <w:szCs w:val="24"/>
        </w:rPr>
        <w:t>Required for September, 20</w:t>
      </w:r>
      <w:r w:rsidR="008C4594">
        <w:rPr>
          <w:sz w:val="24"/>
          <w:szCs w:val="24"/>
        </w:rPr>
        <w:t>21</w:t>
      </w:r>
    </w:p>
    <w:p w:rsidR="00151DEF" w:rsidRDefault="00151DEF" w:rsidP="00151DEF">
      <w:pPr>
        <w:jc w:val="center"/>
        <w:rPr>
          <w:sz w:val="24"/>
          <w:szCs w:val="24"/>
        </w:rPr>
      </w:pPr>
      <w:r>
        <w:rPr>
          <w:sz w:val="24"/>
          <w:szCs w:val="24"/>
        </w:rPr>
        <w:t>Salary: Main Pay Scale</w:t>
      </w:r>
    </w:p>
    <w:p w:rsidR="00151DEF" w:rsidRDefault="00151DEF" w:rsidP="00151DEF">
      <w:pPr>
        <w:jc w:val="center"/>
        <w:rPr>
          <w:sz w:val="24"/>
          <w:szCs w:val="24"/>
        </w:rPr>
      </w:pPr>
      <w:r>
        <w:rPr>
          <w:sz w:val="24"/>
          <w:szCs w:val="24"/>
        </w:rPr>
        <w:t>Temporary: Full Time</w:t>
      </w:r>
    </w:p>
    <w:p w:rsidR="00151DEF" w:rsidRDefault="00151DEF" w:rsidP="00151DEF">
      <w:pPr>
        <w:jc w:val="center"/>
        <w:rPr>
          <w:sz w:val="24"/>
          <w:szCs w:val="24"/>
        </w:rPr>
      </w:pPr>
    </w:p>
    <w:p w:rsidR="007901E7" w:rsidRDefault="00151DEF" w:rsidP="00151DEF">
      <w:pPr>
        <w:rPr>
          <w:sz w:val="24"/>
          <w:szCs w:val="24"/>
        </w:rPr>
      </w:pPr>
      <w:r>
        <w:rPr>
          <w:sz w:val="24"/>
          <w:szCs w:val="24"/>
        </w:rPr>
        <w:t xml:space="preserve">St Mary’s are seeking to appoint an </w:t>
      </w:r>
      <w:r w:rsidR="00570525">
        <w:rPr>
          <w:sz w:val="24"/>
          <w:szCs w:val="24"/>
        </w:rPr>
        <w:t xml:space="preserve">outstanding, </w:t>
      </w:r>
      <w:r>
        <w:rPr>
          <w:sz w:val="24"/>
          <w:szCs w:val="24"/>
        </w:rPr>
        <w:t xml:space="preserve">enthusiastic, hardworking and experienced </w:t>
      </w:r>
      <w:r w:rsidR="008C4594">
        <w:rPr>
          <w:sz w:val="24"/>
          <w:szCs w:val="24"/>
        </w:rPr>
        <w:t xml:space="preserve">lower </w:t>
      </w:r>
      <w:r>
        <w:rPr>
          <w:sz w:val="24"/>
          <w:szCs w:val="24"/>
        </w:rPr>
        <w:t>KS</w:t>
      </w:r>
      <w:r w:rsidR="008C4594">
        <w:rPr>
          <w:sz w:val="24"/>
          <w:szCs w:val="24"/>
        </w:rPr>
        <w:t>2</w:t>
      </w:r>
      <w:r>
        <w:rPr>
          <w:sz w:val="24"/>
          <w:szCs w:val="24"/>
        </w:rPr>
        <w:t xml:space="preserve"> class teacher to start in September</w:t>
      </w:r>
      <w:r w:rsidR="007901E7">
        <w:rPr>
          <w:sz w:val="24"/>
          <w:szCs w:val="24"/>
        </w:rPr>
        <w:t xml:space="preserve"> </w:t>
      </w:r>
      <w:r>
        <w:rPr>
          <w:sz w:val="24"/>
          <w:szCs w:val="24"/>
        </w:rPr>
        <w:t>20</w:t>
      </w:r>
      <w:r w:rsidR="008C4594">
        <w:rPr>
          <w:sz w:val="24"/>
          <w:szCs w:val="24"/>
        </w:rPr>
        <w:t>21</w:t>
      </w:r>
      <w:r w:rsidR="00570525">
        <w:rPr>
          <w:sz w:val="24"/>
          <w:szCs w:val="24"/>
        </w:rPr>
        <w:t xml:space="preserve"> to join our established, excellent team.</w:t>
      </w:r>
      <w:r>
        <w:rPr>
          <w:sz w:val="24"/>
          <w:szCs w:val="24"/>
        </w:rPr>
        <w:t xml:space="preserve"> The </w:t>
      </w:r>
      <w:r w:rsidR="00570525">
        <w:rPr>
          <w:sz w:val="24"/>
          <w:szCs w:val="24"/>
        </w:rPr>
        <w:t xml:space="preserve">post is initially for a 12 month fixed term contract </w:t>
      </w:r>
      <w:r>
        <w:rPr>
          <w:sz w:val="24"/>
          <w:szCs w:val="24"/>
        </w:rPr>
        <w:t xml:space="preserve">due to a temporary 1 year restructure </w:t>
      </w:r>
      <w:r w:rsidR="00570525">
        <w:rPr>
          <w:sz w:val="24"/>
          <w:szCs w:val="24"/>
        </w:rPr>
        <w:t xml:space="preserve">in which </w:t>
      </w:r>
      <w:r>
        <w:rPr>
          <w:sz w:val="24"/>
          <w:szCs w:val="24"/>
        </w:rPr>
        <w:t xml:space="preserve">you will have responsibility for a </w:t>
      </w:r>
      <w:r w:rsidR="008C4594">
        <w:rPr>
          <w:sz w:val="24"/>
          <w:szCs w:val="24"/>
        </w:rPr>
        <w:t xml:space="preserve">Year 3 and Year 4 </w:t>
      </w:r>
      <w:r>
        <w:rPr>
          <w:sz w:val="24"/>
          <w:szCs w:val="24"/>
        </w:rPr>
        <w:t>mixed class</w:t>
      </w:r>
      <w:r w:rsidR="008C4594">
        <w:rPr>
          <w:sz w:val="24"/>
          <w:szCs w:val="24"/>
        </w:rPr>
        <w:t xml:space="preserve">. </w:t>
      </w:r>
      <w:r w:rsidR="007901E7">
        <w:rPr>
          <w:sz w:val="24"/>
          <w:szCs w:val="24"/>
        </w:rPr>
        <w:t xml:space="preserve">The successful applicant </w:t>
      </w:r>
      <w:r>
        <w:rPr>
          <w:sz w:val="24"/>
          <w:szCs w:val="24"/>
        </w:rPr>
        <w:t>will be able to</w:t>
      </w:r>
      <w:r w:rsidR="007901E7">
        <w:rPr>
          <w:sz w:val="24"/>
          <w:szCs w:val="24"/>
        </w:rPr>
        <w:t>:</w:t>
      </w:r>
    </w:p>
    <w:p w:rsidR="007901E7" w:rsidRPr="007901E7" w:rsidRDefault="00151DEF" w:rsidP="007901E7">
      <w:pPr>
        <w:pStyle w:val="ListParagraph"/>
        <w:numPr>
          <w:ilvl w:val="0"/>
          <w:numId w:val="6"/>
        </w:numPr>
        <w:rPr>
          <w:sz w:val="24"/>
          <w:szCs w:val="24"/>
        </w:rPr>
      </w:pPr>
      <w:r w:rsidRPr="007901E7">
        <w:rPr>
          <w:sz w:val="24"/>
          <w:szCs w:val="24"/>
        </w:rPr>
        <w:t>demonstrate a commitment to sustained, high st</w:t>
      </w:r>
      <w:r w:rsidR="00A33650">
        <w:rPr>
          <w:sz w:val="24"/>
          <w:szCs w:val="24"/>
        </w:rPr>
        <w:t>andards and expectations</w:t>
      </w:r>
      <w:r w:rsidRPr="007901E7">
        <w:rPr>
          <w:sz w:val="24"/>
          <w:szCs w:val="24"/>
        </w:rPr>
        <w:t xml:space="preserve">; </w:t>
      </w:r>
    </w:p>
    <w:p w:rsidR="007901E7" w:rsidRPr="007901E7" w:rsidRDefault="00151DEF" w:rsidP="00151DEF">
      <w:pPr>
        <w:pStyle w:val="ListParagraph"/>
        <w:numPr>
          <w:ilvl w:val="0"/>
          <w:numId w:val="6"/>
        </w:numPr>
        <w:rPr>
          <w:sz w:val="24"/>
          <w:szCs w:val="24"/>
        </w:rPr>
      </w:pPr>
      <w:r>
        <w:t xml:space="preserve">be an exceptional class teacher </w:t>
      </w:r>
      <w:r w:rsidR="00A33650">
        <w:t xml:space="preserve">demonstrating innovative and outstanding practice </w:t>
      </w:r>
      <w:r>
        <w:t>with drive, energy, dedication and most importantly, passion about the development of children’s learning</w:t>
      </w:r>
      <w:r w:rsidR="007901E7">
        <w:t>;</w:t>
      </w:r>
    </w:p>
    <w:p w:rsidR="00570525" w:rsidRPr="00A33650" w:rsidRDefault="007901E7" w:rsidP="00151DEF">
      <w:pPr>
        <w:pStyle w:val="ListParagraph"/>
        <w:numPr>
          <w:ilvl w:val="0"/>
          <w:numId w:val="6"/>
        </w:numPr>
        <w:rPr>
          <w:sz w:val="24"/>
          <w:szCs w:val="24"/>
        </w:rPr>
      </w:pPr>
      <w:r>
        <w:t xml:space="preserve">be a </w:t>
      </w:r>
      <w:r w:rsidR="00151DEF">
        <w:t xml:space="preserve">strong team player who </w:t>
      </w:r>
      <w:r>
        <w:t>is</w:t>
      </w:r>
      <w:r w:rsidR="00151DEF">
        <w:t xml:space="preserve"> fully committed to excellence </w:t>
      </w:r>
      <w:r w:rsidR="00FB371C">
        <w:t xml:space="preserve">and </w:t>
      </w:r>
      <w:r w:rsidR="00151DEF">
        <w:t xml:space="preserve">who will make a significant contribution to </w:t>
      </w:r>
      <w:r w:rsidR="00570525">
        <w:t>our</w:t>
      </w:r>
      <w:r w:rsidR="00151DEF">
        <w:t xml:space="preserve"> school</w:t>
      </w:r>
      <w:r w:rsidR="00A33650">
        <w:t>.;</w:t>
      </w:r>
    </w:p>
    <w:p w:rsidR="00A33650" w:rsidRPr="00A33650" w:rsidRDefault="00A33650" w:rsidP="00151DEF">
      <w:pPr>
        <w:pStyle w:val="ListParagraph"/>
        <w:numPr>
          <w:ilvl w:val="0"/>
          <w:numId w:val="6"/>
        </w:numPr>
        <w:rPr>
          <w:sz w:val="24"/>
          <w:szCs w:val="24"/>
        </w:rPr>
      </w:pPr>
      <w:r>
        <w:rPr>
          <w:sz w:val="24"/>
          <w:szCs w:val="24"/>
        </w:rPr>
        <w:t>lead confidently taking responsibility for an area of the curriculum.</w:t>
      </w:r>
    </w:p>
    <w:p w:rsidR="00151DEF" w:rsidRDefault="00570525" w:rsidP="00151DEF">
      <w:r>
        <w:t xml:space="preserve">If you are excited at the opportunity of working with our </w:t>
      </w:r>
      <w:r w:rsidR="00A33650">
        <w:t>wonderful children</w:t>
      </w:r>
      <w:r>
        <w:t xml:space="preserve"> and believe that you can make a difference, then we can’t wait to hear from you.</w:t>
      </w:r>
    </w:p>
    <w:p w:rsidR="00A33650" w:rsidRDefault="008C77AE" w:rsidP="008D3D2D">
      <w:pPr>
        <w:spacing w:after="0" w:line="240" w:lineRule="auto"/>
        <w:rPr>
          <w:rFonts w:eastAsia="Times New Roman" w:cs="Times New Roman"/>
          <w:sz w:val="23"/>
          <w:szCs w:val="23"/>
          <w:lang w:eastAsia="en-GB"/>
        </w:rPr>
      </w:pPr>
      <w:r>
        <w:rPr>
          <w:rFonts w:eastAsia="Times New Roman" w:cs="Times New Roman"/>
          <w:sz w:val="23"/>
          <w:szCs w:val="23"/>
          <w:lang w:eastAsia="en-GB"/>
        </w:rPr>
        <w:t>St Mary's is committed to safeguarding children and expects all applicants to share this commitment. We follow safer recruitment procedures and any post is subject to background checks, including references and enhanced DBS checks.</w:t>
      </w:r>
    </w:p>
    <w:p w:rsidR="008D3D2D" w:rsidRPr="008D3D2D" w:rsidRDefault="008D3D2D" w:rsidP="008D3D2D">
      <w:pPr>
        <w:spacing w:after="0" w:line="240" w:lineRule="auto"/>
        <w:rPr>
          <w:rFonts w:eastAsia="Times New Roman" w:cs="Times New Roman"/>
          <w:sz w:val="23"/>
          <w:szCs w:val="23"/>
          <w:lang w:eastAsia="en-GB"/>
        </w:rPr>
      </w:pPr>
    </w:p>
    <w:p w:rsidR="00365817" w:rsidRPr="008C77AE" w:rsidRDefault="00365817" w:rsidP="00151DEF">
      <w:pPr>
        <w:rPr>
          <w:rFonts w:cstheme="minorHAnsi"/>
        </w:rPr>
      </w:pPr>
      <w:r w:rsidRPr="008C77AE">
        <w:rPr>
          <w:rFonts w:cstheme="minorHAnsi"/>
          <w:color w:val="333333"/>
          <w:shd w:val="clear" w:color="auto" w:fill="FFFFFF"/>
        </w:rPr>
        <w:t>Rehabilitation The post you are applying for is covered by the Rehabilitation of Offenders Act 1974 (Exceptions) Order 1975 (as amended in 2013). If successful you will be required to apply to the Disclosure and Barring Service (DBS) for a 'disclosure'. Information provided by you or the Disclosure and Barring Service will be dealt with in a confidential manner in accordance with the DBS's Code of Practice. You may view the Code of Practice on the DBS website at www.gov.uk/dbs or alternatively a copy is available on request. Lancashire County Council has a Handling of DBS Certificate Information Policy this is available from the recruiting manager to applicants who are asked to complete a DBS application.</w:t>
      </w:r>
      <w:r w:rsidRPr="008C77AE">
        <w:rPr>
          <w:rFonts w:cstheme="minorHAnsi"/>
          <w:color w:val="333333"/>
        </w:rPr>
        <w:br/>
      </w:r>
      <w:r w:rsidRPr="008C77AE">
        <w:rPr>
          <w:rFonts w:cstheme="minorHAnsi"/>
          <w:color w:val="333333"/>
        </w:rPr>
        <w:br/>
      </w:r>
      <w:r w:rsidRPr="008C77AE">
        <w:rPr>
          <w:rFonts w:cstheme="minorHAnsi"/>
          <w:color w:val="333333"/>
          <w:shd w:val="clear" w:color="auto" w:fill="FFFFFF"/>
        </w:rPr>
        <w:t>Lancashire County Council has a Policy Statement on the Recruitment of Ex-offenders this is available to all applicants upon request.</w:t>
      </w:r>
    </w:p>
    <w:p w:rsidR="00365817" w:rsidRDefault="00365817" w:rsidP="00151DEF">
      <w:pPr>
        <w:rPr>
          <w:sz w:val="24"/>
          <w:szCs w:val="24"/>
        </w:rPr>
      </w:pPr>
    </w:p>
    <w:p w:rsidR="00151DEF" w:rsidRDefault="00151DEF" w:rsidP="00151DEF">
      <w:pPr>
        <w:spacing w:after="0" w:line="240" w:lineRule="auto"/>
        <w:rPr>
          <w:rFonts w:eastAsia="Times New Roman" w:cs="Times New Roman"/>
          <w:sz w:val="23"/>
          <w:szCs w:val="23"/>
          <w:lang w:eastAsia="en-GB"/>
        </w:rPr>
      </w:pPr>
    </w:p>
    <w:p w:rsidR="00151DEF" w:rsidRDefault="00151DEF" w:rsidP="00151DEF">
      <w:pPr>
        <w:spacing w:after="0" w:line="240" w:lineRule="auto"/>
        <w:rPr>
          <w:rFonts w:eastAsia="Times New Roman" w:cs="Times New Roman"/>
          <w:sz w:val="23"/>
          <w:szCs w:val="23"/>
          <w:lang w:eastAsia="en-GB"/>
        </w:rPr>
      </w:pPr>
    </w:p>
    <w:p w:rsidR="00151DEF" w:rsidRDefault="00151DEF" w:rsidP="00151DEF">
      <w:pPr>
        <w:spacing w:after="0" w:line="240" w:lineRule="auto"/>
        <w:rPr>
          <w:rFonts w:eastAsia="Times New Roman" w:cs="Times New Roman"/>
          <w:sz w:val="23"/>
          <w:szCs w:val="23"/>
          <w:lang w:eastAsia="en-GB"/>
        </w:rPr>
      </w:pPr>
      <w:r>
        <w:rPr>
          <w:rFonts w:eastAsia="Times New Roman" w:cs="Times New Roman"/>
          <w:sz w:val="23"/>
          <w:szCs w:val="23"/>
          <w:lang w:eastAsia="en-GB"/>
        </w:rPr>
        <w:t xml:space="preserve">The closing date is </w:t>
      </w:r>
      <w:r w:rsidR="00365817">
        <w:rPr>
          <w:rFonts w:eastAsia="Times New Roman" w:cs="Times New Roman"/>
          <w:b/>
          <w:sz w:val="23"/>
          <w:szCs w:val="23"/>
          <w:lang w:eastAsia="en-GB"/>
        </w:rPr>
        <w:t>2</w:t>
      </w:r>
      <w:r w:rsidR="00461876">
        <w:rPr>
          <w:rFonts w:eastAsia="Times New Roman" w:cs="Times New Roman"/>
          <w:b/>
          <w:sz w:val="23"/>
          <w:szCs w:val="23"/>
          <w:lang w:eastAsia="en-GB"/>
        </w:rPr>
        <w:t>4</w:t>
      </w:r>
      <w:r w:rsidR="00365817" w:rsidRPr="00365817">
        <w:rPr>
          <w:rFonts w:eastAsia="Times New Roman" w:cs="Times New Roman"/>
          <w:b/>
          <w:sz w:val="23"/>
          <w:szCs w:val="23"/>
          <w:vertAlign w:val="superscript"/>
          <w:lang w:eastAsia="en-GB"/>
        </w:rPr>
        <w:t>th</w:t>
      </w:r>
      <w:r w:rsidR="00365817">
        <w:rPr>
          <w:rFonts w:eastAsia="Times New Roman" w:cs="Times New Roman"/>
          <w:b/>
          <w:sz w:val="23"/>
          <w:szCs w:val="23"/>
          <w:lang w:eastAsia="en-GB"/>
        </w:rPr>
        <w:t xml:space="preserve"> May, 2021 </w:t>
      </w:r>
      <w:r>
        <w:rPr>
          <w:rFonts w:eastAsia="Times New Roman" w:cs="Times New Roman"/>
          <w:sz w:val="23"/>
          <w:szCs w:val="23"/>
          <w:lang w:eastAsia="en-GB"/>
        </w:rPr>
        <w:t>at noon. </w:t>
      </w:r>
    </w:p>
    <w:p w:rsidR="00151DEF" w:rsidRDefault="00151DEF" w:rsidP="00151DEF">
      <w:pPr>
        <w:spacing w:after="0" w:line="240" w:lineRule="auto"/>
        <w:rPr>
          <w:rFonts w:eastAsia="Times New Roman" w:cs="Times New Roman"/>
          <w:sz w:val="23"/>
          <w:szCs w:val="23"/>
          <w:lang w:eastAsia="en-GB"/>
        </w:rPr>
      </w:pPr>
      <w:r>
        <w:rPr>
          <w:rFonts w:eastAsia="Times New Roman" w:cs="Times New Roman"/>
          <w:sz w:val="23"/>
          <w:szCs w:val="23"/>
          <w:lang w:eastAsia="en-GB"/>
        </w:rPr>
        <w:t>Interview date and time to be confirmed. </w:t>
      </w:r>
    </w:p>
    <w:p w:rsidR="00365817" w:rsidRDefault="00365817" w:rsidP="00151DEF">
      <w:pPr>
        <w:spacing w:after="0" w:line="240" w:lineRule="auto"/>
        <w:rPr>
          <w:rFonts w:eastAsia="Times New Roman" w:cs="Times New Roman"/>
          <w:sz w:val="23"/>
          <w:szCs w:val="23"/>
          <w:lang w:eastAsia="en-GB"/>
        </w:rPr>
      </w:pPr>
    </w:p>
    <w:p w:rsidR="00365817" w:rsidRDefault="00365817" w:rsidP="00151DEF">
      <w:pPr>
        <w:spacing w:after="0" w:line="240" w:lineRule="auto"/>
        <w:rPr>
          <w:rFonts w:eastAsia="Times New Roman" w:cs="Times New Roman"/>
          <w:sz w:val="23"/>
          <w:szCs w:val="23"/>
          <w:lang w:eastAsia="en-GB"/>
        </w:rPr>
      </w:pPr>
    </w:p>
    <w:p w:rsidR="00365817" w:rsidRDefault="00365817" w:rsidP="00151DEF">
      <w:pPr>
        <w:spacing w:after="0" w:line="240" w:lineRule="auto"/>
        <w:rPr>
          <w:rFonts w:eastAsia="Times New Roman" w:cs="Times New Roman"/>
          <w:sz w:val="23"/>
          <w:szCs w:val="23"/>
          <w:lang w:eastAsia="en-GB"/>
        </w:rPr>
      </w:pPr>
      <w:r>
        <w:rPr>
          <w:rFonts w:eastAsia="Times New Roman" w:cs="Times New Roman"/>
          <w:sz w:val="23"/>
          <w:szCs w:val="23"/>
          <w:lang w:eastAsia="en-GB"/>
        </w:rPr>
        <w:t>For an informal discussion, please contact school and ask for Ann Kowalska (Headteacher) or Maggie Bottomley (Deputy Headteacher)</w:t>
      </w:r>
    </w:p>
    <w:p w:rsidR="00365817" w:rsidRDefault="00365817" w:rsidP="00151DEF">
      <w:pPr>
        <w:spacing w:after="0" w:line="240" w:lineRule="auto"/>
        <w:rPr>
          <w:rFonts w:eastAsia="Times New Roman" w:cs="Times New Roman"/>
          <w:sz w:val="23"/>
          <w:szCs w:val="23"/>
          <w:lang w:eastAsia="en-GB"/>
        </w:rPr>
      </w:pPr>
    </w:p>
    <w:p w:rsidR="008D3D2D" w:rsidRDefault="008D3D2D" w:rsidP="00151DEF">
      <w:pPr>
        <w:spacing w:after="0" w:line="240" w:lineRule="auto"/>
        <w:rPr>
          <w:rFonts w:eastAsia="Times New Roman" w:cs="Times New Roman"/>
          <w:sz w:val="23"/>
          <w:szCs w:val="23"/>
          <w:lang w:eastAsia="en-GB"/>
        </w:rPr>
      </w:pPr>
    </w:p>
    <w:p w:rsidR="008D3D2D" w:rsidRDefault="008D3D2D" w:rsidP="00151DEF">
      <w:pPr>
        <w:spacing w:after="0" w:line="240" w:lineRule="auto"/>
        <w:rPr>
          <w:rFonts w:eastAsia="Times New Roman" w:cs="Times New Roman"/>
          <w:sz w:val="23"/>
          <w:szCs w:val="23"/>
          <w:lang w:eastAsia="en-GB"/>
        </w:rPr>
      </w:pPr>
      <w:r>
        <w:rPr>
          <w:rFonts w:eastAsia="Times New Roman" w:cs="Times New Roman"/>
          <w:sz w:val="23"/>
          <w:szCs w:val="23"/>
          <w:lang w:eastAsia="en-GB"/>
        </w:rPr>
        <w:t xml:space="preserve">Please be advised that CVs will not be accepted.  The attached application form needs to be completed.  </w:t>
      </w:r>
    </w:p>
    <w:p w:rsidR="008D3D2D" w:rsidRDefault="008D3D2D" w:rsidP="00151DEF">
      <w:pPr>
        <w:spacing w:after="0" w:line="240" w:lineRule="auto"/>
        <w:rPr>
          <w:rFonts w:eastAsia="Times New Roman" w:cs="Times New Roman"/>
          <w:sz w:val="23"/>
          <w:szCs w:val="23"/>
          <w:lang w:eastAsia="en-GB"/>
        </w:rPr>
      </w:pPr>
    </w:p>
    <w:p w:rsidR="00365817" w:rsidRDefault="00365817" w:rsidP="00151DEF">
      <w:pPr>
        <w:spacing w:after="0" w:line="240" w:lineRule="auto"/>
        <w:rPr>
          <w:rFonts w:eastAsia="Times New Roman" w:cs="Times New Roman"/>
          <w:sz w:val="23"/>
          <w:szCs w:val="23"/>
          <w:lang w:eastAsia="en-GB"/>
        </w:rPr>
      </w:pPr>
      <w:r>
        <w:rPr>
          <w:rFonts w:eastAsia="Times New Roman" w:cs="Times New Roman"/>
          <w:sz w:val="23"/>
          <w:szCs w:val="23"/>
          <w:lang w:eastAsia="en-GB"/>
        </w:rPr>
        <w:t>Application forms and further details are available….</w:t>
      </w:r>
    </w:p>
    <w:p w:rsidR="00365817" w:rsidRDefault="00365817" w:rsidP="00151DEF">
      <w:pPr>
        <w:spacing w:after="0" w:line="240" w:lineRule="auto"/>
        <w:rPr>
          <w:rFonts w:eastAsia="Times New Roman" w:cs="Times New Roman"/>
          <w:sz w:val="23"/>
          <w:szCs w:val="23"/>
          <w:lang w:eastAsia="en-GB"/>
        </w:rPr>
      </w:pPr>
    </w:p>
    <w:p w:rsidR="00365817" w:rsidRDefault="00365817" w:rsidP="00151DEF">
      <w:pPr>
        <w:spacing w:after="0" w:line="240" w:lineRule="auto"/>
        <w:rPr>
          <w:rFonts w:eastAsia="Times New Roman" w:cs="Times New Roman"/>
          <w:sz w:val="23"/>
          <w:szCs w:val="23"/>
          <w:lang w:eastAsia="en-GB"/>
        </w:rPr>
      </w:pPr>
    </w:p>
    <w:sectPr w:rsidR="003658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ED" w:rsidRDefault="001501ED" w:rsidP="001501ED">
      <w:pPr>
        <w:spacing w:after="0" w:line="240" w:lineRule="auto"/>
      </w:pPr>
      <w:r>
        <w:separator/>
      </w:r>
    </w:p>
  </w:endnote>
  <w:endnote w:type="continuationSeparator" w:id="0">
    <w:p w:rsidR="001501ED" w:rsidRDefault="001501ED" w:rsidP="0015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ED" w:rsidRDefault="001501ED" w:rsidP="001501ED">
      <w:pPr>
        <w:spacing w:after="0" w:line="240" w:lineRule="auto"/>
      </w:pPr>
      <w:r>
        <w:separator/>
      </w:r>
    </w:p>
  </w:footnote>
  <w:footnote w:type="continuationSeparator" w:id="0">
    <w:p w:rsidR="001501ED" w:rsidRDefault="001501ED" w:rsidP="0015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1ED" w:rsidRDefault="001501ED">
    <w:pPr>
      <w:pStyle w:val="Header"/>
    </w:pPr>
    <w:r w:rsidRPr="00D1632C">
      <w:rPr>
        <w:b/>
        <w:noProof/>
        <w:color w:val="548DD4" w:themeColor="text2" w:themeTint="99"/>
        <w:sz w:val="40"/>
        <w:szCs w:val="40"/>
        <w:lang w:eastAsia="en-GB"/>
      </w:rPr>
      <w:drawing>
        <wp:anchor distT="0" distB="0" distL="114300" distR="114300" simplePos="0" relativeHeight="251659264" behindDoc="0" locked="0" layoutInCell="1" allowOverlap="1" wp14:anchorId="3A351F6E" wp14:editId="23038086">
          <wp:simplePos x="0" y="0"/>
          <wp:positionH relativeFrom="column">
            <wp:posOffset>5721985</wp:posOffset>
          </wp:positionH>
          <wp:positionV relativeFrom="paragraph">
            <wp:posOffset>-431165</wp:posOffset>
          </wp:positionV>
          <wp:extent cx="835025" cy="835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r>
      <w:t xml:space="preserve">                                                                                                                    St Mary’s Catholic Primary School</w:t>
    </w:r>
  </w:p>
  <w:p w:rsidR="001501ED" w:rsidRPr="001501ED" w:rsidRDefault="001501ED">
    <w:pPr>
      <w:pStyle w:val="Header"/>
      <w:rPr>
        <w:rFonts w:ascii="Lucida Handwriting" w:hAnsi="Lucida Handwriting"/>
      </w:rPr>
    </w:pPr>
    <w:r>
      <w:rPr>
        <w:rFonts w:ascii="Lucida Handwriting" w:hAnsi="Lucida Handwriting"/>
      </w:rPr>
      <w:t xml:space="preserve">                                           </w:t>
    </w:r>
    <w:r w:rsidR="00EE152C">
      <w:rPr>
        <w:rFonts w:ascii="Lucida Handwriting" w:hAnsi="Lucida Handwriting"/>
      </w:rPr>
      <w:t xml:space="preserve"> </w:t>
    </w:r>
    <w:r>
      <w:rPr>
        <w:rFonts w:ascii="Lucida Handwriting" w:hAnsi="Lucida Handwriting"/>
      </w:rPr>
      <w:t>Working together for the Good of Each Other</w:t>
    </w:r>
  </w:p>
  <w:p w:rsidR="001501ED" w:rsidRDefault="001501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3A02"/>
    <w:multiLevelType w:val="hybridMultilevel"/>
    <w:tmpl w:val="C65A02FA"/>
    <w:lvl w:ilvl="0" w:tplc="86F872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D3E9A"/>
    <w:multiLevelType w:val="hybridMultilevel"/>
    <w:tmpl w:val="4A90E6CE"/>
    <w:lvl w:ilvl="0" w:tplc="77AC9EB0">
      <w:numFmt w:val="bullet"/>
      <w:lvlText w:val="-"/>
      <w:lvlJc w:val="left"/>
      <w:pPr>
        <w:ind w:left="1080" w:hanging="360"/>
      </w:pPr>
      <w:rPr>
        <w:rFonts w:ascii="Calibri" w:eastAsiaTheme="minorHAnsi" w:hAnsi="Calibri"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DFF7B1E"/>
    <w:multiLevelType w:val="hybridMultilevel"/>
    <w:tmpl w:val="F410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006B4"/>
    <w:multiLevelType w:val="hybridMultilevel"/>
    <w:tmpl w:val="DAEE9B4A"/>
    <w:lvl w:ilvl="0" w:tplc="1F7EB0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B6AF0"/>
    <w:multiLevelType w:val="hybridMultilevel"/>
    <w:tmpl w:val="9CDAE194"/>
    <w:lvl w:ilvl="0" w:tplc="64466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A6827"/>
    <w:multiLevelType w:val="hybridMultilevel"/>
    <w:tmpl w:val="91B07CB4"/>
    <w:lvl w:ilvl="0" w:tplc="7B3AE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D"/>
    <w:rsid w:val="000B62C3"/>
    <w:rsid w:val="001501ED"/>
    <w:rsid w:val="00151DEF"/>
    <w:rsid w:val="00170E10"/>
    <w:rsid w:val="001F3A9B"/>
    <w:rsid w:val="00365817"/>
    <w:rsid w:val="0038698E"/>
    <w:rsid w:val="00461876"/>
    <w:rsid w:val="00570525"/>
    <w:rsid w:val="006B1DA2"/>
    <w:rsid w:val="007901E7"/>
    <w:rsid w:val="008C4594"/>
    <w:rsid w:val="008C77AE"/>
    <w:rsid w:val="008D3D2D"/>
    <w:rsid w:val="0091042E"/>
    <w:rsid w:val="009A3DCB"/>
    <w:rsid w:val="00A33650"/>
    <w:rsid w:val="00A53281"/>
    <w:rsid w:val="00AB09CD"/>
    <w:rsid w:val="00B47B06"/>
    <w:rsid w:val="00C82185"/>
    <w:rsid w:val="00CC05E9"/>
    <w:rsid w:val="00E021F4"/>
    <w:rsid w:val="00EE152C"/>
    <w:rsid w:val="00F10D0B"/>
    <w:rsid w:val="00FB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4CEDA-ED98-4542-9320-D57CCDD3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1ED"/>
  </w:style>
  <w:style w:type="paragraph" w:styleId="Footer">
    <w:name w:val="footer"/>
    <w:basedOn w:val="Normal"/>
    <w:link w:val="FooterChar"/>
    <w:uiPriority w:val="99"/>
    <w:unhideWhenUsed/>
    <w:rsid w:val="0015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1ED"/>
  </w:style>
  <w:style w:type="paragraph" w:styleId="BalloonText">
    <w:name w:val="Balloon Text"/>
    <w:basedOn w:val="Normal"/>
    <w:link w:val="BalloonTextChar"/>
    <w:uiPriority w:val="99"/>
    <w:semiHidden/>
    <w:unhideWhenUsed/>
    <w:rsid w:val="0015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ED"/>
    <w:rPr>
      <w:rFonts w:ascii="Tahoma" w:hAnsi="Tahoma" w:cs="Tahoma"/>
      <w:sz w:val="16"/>
      <w:szCs w:val="16"/>
    </w:rPr>
  </w:style>
  <w:style w:type="paragraph" w:styleId="ListParagraph">
    <w:name w:val="List Paragraph"/>
    <w:basedOn w:val="Normal"/>
    <w:uiPriority w:val="34"/>
    <w:qFormat/>
    <w:rsid w:val="009A3DCB"/>
    <w:pPr>
      <w:ind w:left="720"/>
      <w:contextualSpacing/>
    </w:pPr>
  </w:style>
  <w:style w:type="table" w:styleId="TableGrid">
    <w:name w:val="Table Grid"/>
    <w:basedOn w:val="TableNormal"/>
    <w:uiPriority w:val="59"/>
    <w:rsid w:val="006B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51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4973">
      <w:bodyDiv w:val="1"/>
      <w:marLeft w:val="0"/>
      <w:marRight w:val="0"/>
      <w:marTop w:val="0"/>
      <w:marBottom w:val="0"/>
      <w:divBdr>
        <w:top w:val="none" w:sz="0" w:space="0" w:color="auto"/>
        <w:left w:val="none" w:sz="0" w:space="0" w:color="auto"/>
        <w:bottom w:val="none" w:sz="0" w:space="0" w:color="auto"/>
        <w:right w:val="none" w:sz="0" w:space="0" w:color="auto"/>
      </w:divBdr>
      <w:divsChild>
        <w:div w:id="1317563257">
          <w:marLeft w:val="30"/>
          <w:marRight w:val="0"/>
          <w:marTop w:val="0"/>
          <w:marBottom w:val="75"/>
          <w:divBdr>
            <w:top w:val="none" w:sz="0" w:space="0" w:color="auto"/>
            <w:left w:val="none" w:sz="0" w:space="0" w:color="auto"/>
            <w:bottom w:val="none" w:sz="0" w:space="0" w:color="auto"/>
            <w:right w:val="none" w:sz="0" w:space="0" w:color="auto"/>
          </w:divBdr>
        </w:div>
        <w:div w:id="1924605878">
          <w:marLeft w:val="30"/>
          <w:marRight w:val="0"/>
          <w:marTop w:val="0"/>
          <w:marBottom w:val="75"/>
          <w:divBdr>
            <w:top w:val="none" w:sz="0" w:space="0" w:color="auto"/>
            <w:left w:val="none" w:sz="0" w:space="0" w:color="auto"/>
            <w:bottom w:val="none" w:sz="0" w:space="0" w:color="auto"/>
            <w:right w:val="none" w:sz="0" w:space="0" w:color="auto"/>
          </w:divBdr>
        </w:div>
      </w:divsChild>
    </w:div>
    <w:div w:id="9043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akowalska</dc:creator>
  <cp:lastModifiedBy>Tew, Karen</cp:lastModifiedBy>
  <cp:revision>2</cp:revision>
  <cp:lastPrinted>2021-05-05T09:52:00Z</cp:lastPrinted>
  <dcterms:created xsi:type="dcterms:W3CDTF">2021-05-06T13:48:00Z</dcterms:created>
  <dcterms:modified xsi:type="dcterms:W3CDTF">2021-05-06T13:48:00Z</dcterms:modified>
</cp:coreProperties>
</file>