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0AF" w:rsidRPr="00DB05CD" w:rsidRDefault="000A0B17" w:rsidP="00A530AF">
      <w:pPr>
        <w:rPr>
          <w:rFonts w:ascii="Calibri" w:hAnsi="Calibri" w:cs="Calibri"/>
          <w:b/>
          <w:sz w:val="32"/>
          <w:szCs w:val="28"/>
        </w:rPr>
      </w:pPr>
      <w:r>
        <w:rPr>
          <w:rFonts w:ascii="Calibri" w:hAnsi="Calibri" w:cs="Calibri"/>
          <w:b/>
          <w:noProof/>
          <w:sz w:val="32"/>
          <w:szCs w:val="28"/>
          <w:lang w:eastAsia="en-GB"/>
        </w:rPr>
        <w:drawing>
          <wp:anchor distT="0" distB="0" distL="114300" distR="114300" simplePos="0" relativeHeight="251657216" behindDoc="0" locked="0" layoutInCell="1" allowOverlap="1">
            <wp:simplePos x="0" y="0"/>
            <wp:positionH relativeFrom="column">
              <wp:posOffset>-561975</wp:posOffset>
            </wp:positionH>
            <wp:positionV relativeFrom="paragraph">
              <wp:posOffset>0</wp:posOffset>
            </wp:positionV>
            <wp:extent cx="1319530" cy="1181100"/>
            <wp:effectExtent l="0" t="0" r="0" b="0"/>
            <wp:wrapThrough wrapText="bothSides">
              <wp:wrapPolygon edited="0">
                <wp:start x="0" y="0"/>
                <wp:lineTo x="0" y="21252"/>
                <wp:lineTo x="21205" y="21252"/>
                <wp:lineTo x="21205" y="0"/>
                <wp:lineTo x="0" y="0"/>
              </wp:wrapPolygon>
            </wp:wrapThrough>
            <wp:docPr id="1" name="Picture 1"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rhamlo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32"/>
          <w:szCs w:val="28"/>
          <w:lang w:eastAsia="en-GB"/>
        </w:rPr>
        <w:drawing>
          <wp:anchor distT="0" distB="0" distL="114300" distR="114300" simplePos="0" relativeHeight="251663360" behindDoc="0" locked="0" layoutInCell="1" allowOverlap="1" wp14:anchorId="361FEECE" wp14:editId="02192490">
            <wp:simplePos x="0" y="0"/>
            <wp:positionH relativeFrom="column">
              <wp:posOffset>5038725</wp:posOffset>
            </wp:positionH>
            <wp:positionV relativeFrom="paragraph">
              <wp:posOffset>0</wp:posOffset>
            </wp:positionV>
            <wp:extent cx="1304925" cy="1167130"/>
            <wp:effectExtent l="0" t="0" r="9525" b="0"/>
            <wp:wrapThrough wrapText="bothSides">
              <wp:wrapPolygon edited="0">
                <wp:start x="0" y="0"/>
                <wp:lineTo x="0" y="21153"/>
                <wp:lineTo x="21442" y="21153"/>
                <wp:lineTo x="21442" y="0"/>
                <wp:lineTo x="0" y="0"/>
              </wp:wrapPolygon>
            </wp:wrapThrough>
            <wp:docPr id="2" name="Picture 2"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erham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0AF" w:rsidRPr="00DB05CD" w:rsidRDefault="00A530AF" w:rsidP="00A530AF">
      <w:pPr>
        <w:jc w:val="center"/>
        <w:rPr>
          <w:rFonts w:ascii="Calibri" w:hAnsi="Calibri" w:cs="Calibri"/>
          <w:b/>
          <w:sz w:val="32"/>
          <w:szCs w:val="28"/>
        </w:rPr>
      </w:pPr>
      <w:r>
        <w:rPr>
          <w:rFonts w:ascii="Calibri" w:hAnsi="Calibri" w:cs="Calibri"/>
          <w:b/>
          <w:sz w:val="32"/>
          <w:szCs w:val="28"/>
        </w:rPr>
        <w:t xml:space="preserve">Bowerham </w:t>
      </w:r>
      <w:r w:rsidRPr="00DB05CD">
        <w:rPr>
          <w:rFonts w:ascii="Calibri" w:hAnsi="Calibri" w:cs="Calibri"/>
          <w:b/>
          <w:sz w:val="32"/>
          <w:szCs w:val="28"/>
        </w:rPr>
        <w:t>Primary</w:t>
      </w:r>
      <w:r>
        <w:rPr>
          <w:rFonts w:ascii="Calibri" w:hAnsi="Calibri" w:cs="Calibri"/>
          <w:b/>
          <w:sz w:val="32"/>
          <w:szCs w:val="28"/>
        </w:rPr>
        <w:t xml:space="preserve"> and Nursery</w:t>
      </w:r>
      <w:r w:rsidRPr="00DB05CD">
        <w:rPr>
          <w:rFonts w:ascii="Calibri" w:hAnsi="Calibri" w:cs="Calibri"/>
          <w:b/>
          <w:sz w:val="32"/>
          <w:szCs w:val="28"/>
        </w:rPr>
        <w:t xml:space="preserve"> School</w:t>
      </w:r>
    </w:p>
    <w:p w:rsidR="00A530AF" w:rsidRPr="00DB05CD" w:rsidRDefault="00A530AF" w:rsidP="00A530AF">
      <w:pPr>
        <w:jc w:val="center"/>
        <w:rPr>
          <w:rFonts w:ascii="Calibri" w:hAnsi="Calibri" w:cs="Calibri"/>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641"/>
      </w:tblGrid>
      <w:tr w:rsidR="000A0B17" w:rsidRPr="00DB05CD" w:rsidTr="000A0B17">
        <w:tc>
          <w:tcPr>
            <w:tcW w:w="1596" w:type="dxa"/>
            <w:shd w:val="clear" w:color="auto" w:fill="D9D9D9"/>
          </w:tcPr>
          <w:p w:rsidR="00A530AF" w:rsidRPr="00DB05CD" w:rsidRDefault="00A530AF" w:rsidP="00C32F75">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4641" w:type="dxa"/>
            <w:shd w:val="clear" w:color="auto" w:fill="auto"/>
          </w:tcPr>
          <w:p w:rsidR="00A530AF" w:rsidRPr="00DB05CD" w:rsidRDefault="00A530AF" w:rsidP="00C32F75">
            <w:pPr>
              <w:rPr>
                <w:rFonts w:ascii="Calibri" w:eastAsia="Calibri" w:hAnsi="Calibri" w:cs="Calibri"/>
                <w:b/>
                <w:sz w:val="28"/>
                <w:szCs w:val="28"/>
              </w:rPr>
            </w:pPr>
            <w:r w:rsidRPr="00DB05CD">
              <w:rPr>
                <w:rFonts w:ascii="Calibri" w:eastAsia="Calibri" w:hAnsi="Calibri" w:cs="Calibri"/>
                <w:b/>
                <w:sz w:val="28"/>
                <w:szCs w:val="28"/>
              </w:rPr>
              <w:t>Class Teacher</w:t>
            </w:r>
          </w:p>
        </w:tc>
      </w:tr>
      <w:tr w:rsidR="000A0B17" w:rsidRPr="00DB05CD" w:rsidTr="000A0B17">
        <w:tc>
          <w:tcPr>
            <w:tcW w:w="1596" w:type="dxa"/>
            <w:shd w:val="clear" w:color="auto" w:fill="D9D9D9"/>
          </w:tcPr>
          <w:p w:rsidR="00A530AF" w:rsidRPr="00DB05CD" w:rsidRDefault="00A530AF" w:rsidP="00C32F75">
            <w:pPr>
              <w:rPr>
                <w:rFonts w:ascii="Calibri" w:eastAsia="Calibri" w:hAnsi="Calibri" w:cs="Calibri"/>
                <w:b/>
                <w:sz w:val="28"/>
                <w:szCs w:val="28"/>
              </w:rPr>
            </w:pPr>
            <w:bookmarkStart w:id="0" w:name="_GoBack"/>
            <w:r w:rsidRPr="00DB05CD">
              <w:rPr>
                <w:rFonts w:ascii="Calibri" w:eastAsia="Calibri" w:hAnsi="Calibri" w:cs="Calibri"/>
                <w:b/>
                <w:sz w:val="28"/>
                <w:szCs w:val="28"/>
              </w:rPr>
              <w:t>S</w:t>
            </w:r>
            <w:bookmarkEnd w:id="0"/>
            <w:r w:rsidRPr="00DB05CD">
              <w:rPr>
                <w:rFonts w:ascii="Calibri" w:eastAsia="Calibri" w:hAnsi="Calibri" w:cs="Calibri"/>
                <w:b/>
                <w:sz w:val="28"/>
                <w:szCs w:val="28"/>
              </w:rPr>
              <w:t>alary Grade:</w:t>
            </w:r>
          </w:p>
        </w:tc>
        <w:tc>
          <w:tcPr>
            <w:tcW w:w="4641" w:type="dxa"/>
            <w:shd w:val="clear" w:color="auto" w:fill="auto"/>
          </w:tcPr>
          <w:p w:rsidR="00A530AF" w:rsidRPr="00DB05CD" w:rsidRDefault="00A530AF" w:rsidP="009C4C70">
            <w:pPr>
              <w:rPr>
                <w:rFonts w:ascii="Calibri" w:eastAsia="Calibri" w:hAnsi="Calibri" w:cs="Calibri"/>
                <w:b/>
                <w:sz w:val="28"/>
                <w:szCs w:val="28"/>
              </w:rPr>
            </w:pPr>
            <w:r w:rsidRPr="00DB05CD">
              <w:rPr>
                <w:rFonts w:ascii="Calibri" w:eastAsia="Calibri" w:hAnsi="Calibri" w:cs="Calibri"/>
                <w:b/>
                <w:sz w:val="28"/>
                <w:szCs w:val="28"/>
              </w:rPr>
              <w:t>Main Pay Scale</w:t>
            </w:r>
            <w:r w:rsidR="00882F55">
              <w:rPr>
                <w:rFonts w:ascii="Calibri" w:eastAsia="Calibri" w:hAnsi="Calibri" w:cs="Calibri"/>
                <w:b/>
                <w:sz w:val="28"/>
                <w:szCs w:val="28"/>
              </w:rPr>
              <w:t xml:space="preserve"> </w:t>
            </w:r>
          </w:p>
        </w:tc>
      </w:tr>
    </w:tbl>
    <w:p w:rsidR="00A530AF" w:rsidRPr="00DB05CD" w:rsidRDefault="00A530AF" w:rsidP="00A530AF">
      <w:pPr>
        <w:jc w:val="center"/>
        <w:rPr>
          <w:rFonts w:ascii="Calibri" w:hAnsi="Calibri"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579"/>
      </w:tblGrid>
      <w:tr w:rsidR="00A530AF" w:rsidRPr="00DB05CD" w:rsidTr="00AE6465">
        <w:tc>
          <w:tcPr>
            <w:tcW w:w="2486" w:type="dxa"/>
            <w:shd w:val="clear" w:color="auto" w:fill="D9D9D9"/>
          </w:tcPr>
          <w:p w:rsidR="00A530AF" w:rsidRPr="00DB05CD" w:rsidRDefault="00A530AF" w:rsidP="00C32F75">
            <w:pPr>
              <w:jc w:val="center"/>
              <w:rPr>
                <w:rFonts w:ascii="Calibri" w:eastAsia="Calibri" w:hAnsi="Calibri" w:cs="Calibri"/>
                <w:b/>
                <w:sz w:val="28"/>
              </w:rPr>
            </w:pPr>
            <w:r w:rsidRPr="00DB05CD">
              <w:rPr>
                <w:rFonts w:ascii="Calibri" w:eastAsia="Calibri" w:hAnsi="Calibri" w:cs="Calibri"/>
                <w:b/>
                <w:sz w:val="28"/>
              </w:rPr>
              <w:t>Accountable to:</w:t>
            </w:r>
          </w:p>
        </w:tc>
        <w:tc>
          <w:tcPr>
            <w:tcW w:w="7579" w:type="dxa"/>
            <w:shd w:val="clear" w:color="auto" w:fill="auto"/>
          </w:tcPr>
          <w:p w:rsidR="00A530AF" w:rsidRPr="00DB05CD" w:rsidRDefault="00A530AF" w:rsidP="00C32F75">
            <w:pPr>
              <w:jc w:val="center"/>
              <w:rPr>
                <w:rFonts w:ascii="Calibri" w:eastAsia="Calibri" w:hAnsi="Calibri" w:cs="Calibri"/>
                <w:sz w:val="28"/>
              </w:rPr>
            </w:pPr>
            <w:r w:rsidRPr="00DB05CD">
              <w:rPr>
                <w:rFonts w:ascii="Calibri" w:eastAsia="Calibri" w:hAnsi="Calibri" w:cs="Calibri"/>
                <w:sz w:val="28"/>
              </w:rPr>
              <w:t>The Headteacher</w:t>
            </w:r>
          </w:p>
        </w:tc>
      </w:tr>
      <w:tr w:rsidR="00A530AF" w:rsidRPr="00DB05CD" w:rsidTr="00AE6465">
        <w:tc>
          <w:tcPr>
            <w:tcW w:w="2486" w:type="dxa"/>
            <w:shd w:val="clear" w:color="auto" w:fill="D9D9D9"/>
          </w:tcPr>
          <w:p w:rsidR="00A530AF" w:rsidRPr="00DB05CD" w:rsidRDefault="00A530AF" w:rsidP="00C32F75">
            <w:pPr>
              <w:jc w:val="center"/>
              <w:rPr>
                <w:rFonts w:ascii="Calibri" w:eastAsia="Calibri" w:hAnsi="Calibri" w:cs="Calibri"/>
                <w:b/>
                <w:sz w:val="28"/>
              </w:rPr>
            </w:pPr>
            <w:r w:rsidRPr="00DB05CD">
              <w:rPr>
                <w:rFonts w:ascii="Calibri" w:eastAsia="Calibri" w:hAnsi="Calibri" w:cs="Calibri"/>
                <w:b/>
                <w:sz w:val="28"/>
              </w:rPr>
              <w:t>Staff responsible for:</w:t>
            </w:r>
          </w:p>
        </w:tc>
        <w:tc>
          <w:tcPr>
            <w:tcW w:w="7579" w:type="dxa"/>
            <w:shd w:val="clear" w:color="auto" w:fill="auto"/>
          </w:tcPr>
          <w:p w:rsidR="00A530AF" w:rsidRPr="00DB05CD" w:rsidRDefault="00A530AF" w:rsidP="00C32F75">
            <w:pPr>
              <w:jc w:val="both"/>
              <w:rPr>
                <w:rFonts w:ascii="Calibri" w:eastAsia="Calibri" w:hAnsi="Calibri" w:cs="Calibri"/>
                <w:sz w:val="28"/>
              </w:rPr>
            </w:pPr>
            <w:r w:rsidRPr="00DB05CD">
              <w:rPr>
                <w:rFonts w:ascii="Calibri" w:eastAsia="Calibri" w:hAnsi="Calibri" w:cs="Calibri"/>
                <w:sz w:val="28"/>
              </w:rPr>
              <w:t xml:space="preserve">You will be responsible for directing the work of support staff within the classroom, student teachers, work experience volunteers and parent helpers. </w:t>
            </w:r>
          </w:p>
        </w:tc>
      </w:tr>
    </w:tbl>
    <w:p w:rsidR="00A530AF" w:rsidRPr="00DB05CD" w:rsidRDefault="00A530AF" w:rsidP="00A530AF">
      <w:pPr>
        <w:jc w:val="both"/>
        <w:rPr>
          <w:rFonts w:ascii="Calibri" w:hAnsi="Calibri" w:cs="Calibri"/>
          <w:sz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530AF" w:rsidRPr="00DB05CD" w:rsidTr="00AE6465">
        <w:tc>
          <w:tcPr>
            <w:tcW w:w="10065" w:type="dxa"/>
            <w:shd w:val="clear" w:color="auto" w:fill="auto"/>
          </w:tcPr>
          <w:p w:rsidR="00A530AF" w:rsidRPr="00DB05CD" w:rsidRDefault="00A530AF" w:rsidP="00C32F75">
            <w:pPr>
              <w:jc w:val="both"/>
              <w:rPr>
                <w:rFonts w:ascii="Calibri" w:eastAsia="Calibri" w:hAnsi="Calibri" w:cs="Calibri"/>
                <w:b/>
                <w:u w:val="single"/>
              </w:rPr>
            </w:pPr>
            <w:r w:rsidRPr="00DB05CD">
              <w:rPr>
                <w:rFonts w:ascii="Calibri" w:eastAsia="Calibri" w:hAnsi="Calibri" w:cs="Calibri"/>
                <w:b/>
                <w:u w:val="single"/>
              </w:rPr>
              <w:t>Core Purpose:</w:t>
            </w:r>
          </w:p>
          <w:p w:rsidR="00A530AF" w:rsidRPr="00DB05CD" w:rsidRDefault="00A530AF" w:rsidP="00C32F75">
            <w:pPr>
              <w:jc w:val="both"/>
              <w:rPr>
                <w:rFonts w:ascii="Calibri" w:eastAsia="Calibri" w:hAnsi="Calibri" w:cs="Calibri"/>
              </w:rPr>
            </w:pP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A530AF" w:rsidRPr="00DB05CD" w:rsidRDefault="00A530AF" w:rsidP="00C32F75">
            <w:pPr>
              <w:jc w:val="center"/>
              <w:rPr>
                <w:rFonts w:ascii="Calibri" w:eastAsia="Calibri" w:hAnsi="Calibri" w:cs="Calibri"/>
                <w:b/>
                <w:u w:val="single"/>
              </w:rPr>
            </w:pPr>
          </w:p>
        </w:tc>
      </w:tr>
    </w:tbl>
    <w:p w:rsidR="00A530AF" w:rsidRPr="00DB05CD" w:rsidRDefault="00A530AF" w:rsidP="00A530AF">
      <w:pPr>
        <w:jc w:val="center"/>
        <w:rPr>
          <w:rFonts w:ascii="Calibri" w:hAnsi="Calibri" w:cs="Calibri"/>
          <w:b/>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530AF" w:rsidRPr="00DB05CD" w:rsidTr="00AE6465">
        <w:tc>
          <w:tcPr>
            <w:tcW w:w="10065" w:type="dxa"/>
            <w:shd w:val="clear" w:color="auto" w:fill="auto"/>
          </w:tcPr>
          <w:p w:rsidR="00A530AF" w:rsidRPr="00DB05CD" w:rsidRDefault="00A530AF" w:rsidP="00C32F75">
            <w:pPr>
              <w:rPr>
                <w:rFonts w:ascii="Calibri" w:eastAsia="Calibri" w:hAnsi="Calibri" w:cs="Calibri"/>
                <w:b/>
                <w:u w:val="single"/>
              </w:rPr>
            </w:pPr>
            <w:r w:rsidRPr="00DB05CD">
              <w:rPr>
                <w:rFonts w:ascii="Calibri" w:eastAsia="Calibri" w:hAnsi="Calibri" w:cs="Calibri"/>
                <w:b/>
                <w:u w:val="single"/>
              </w:rPr>
              <w:t>Areas of responsibility and key tasks:</w:t>
            </w:r>
          </w:p>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t>Planning, teaching, assessing and class management to:</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Make effective use of assessment – including </w:t>
            </w:r>
            <w:proofErr w:type="spellStart"/>
            <w:r w:rsidRPr="00DB05CD">
              <w:rPr>
                <w:rFonts w:cs="Calibri"/>
                <w:sz w:val="24"/>
                <w:szCs w:val="24"/>
              </w:rPr>
              <w:t>AfL</w:t>
            </w:r>
            <w:proofErr w:type="spellEnd"/>
            <w:r w:rsidRPr="00DB05CD">
              <w:rPr>
                <w:rFonts w:cs="Calibri"/>
                <w:sz w:val="24"/>
                <w:szCs w:val="24"/>
              </w:rPr>
              <w:t>, marking and summative - in line with the assessment policy.</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A530AF" w:rsidRPr="00DB05CD" w:rsidRDefault="00A530AF" w:rsidP="00C32F75">
            <w:pPr>
              <w:ind w:left="720"/>
              <w:rPr>
                <w:rFonts w:ascii="Calibri" w:eastAsia="Calibri" w:hAnsi="Calibri" w:cs="Calibri"/>
                <w:b/>
                <w:u w:val="single"/>
              </w:rPr>
            </w:pPr>
          </w:p>
        </w:tc>
      </w:tr>
      <w:tr w:rsidR="00A530AF" w:rsidRPr="00DB05CD" w:rsidTr="00AE6465">
        <w:tc>
          <w:tcPr>
            <w:tcW w:w="10065" w:type="dxa"/>
            <w:shd w:val="clear" w:color="auto" w:fill="auto"/>
          </w:tcPr>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t>Monitoring, assessment, recording, reporting to:</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Mark pupils’ work in line with the school’s marking policy and set targets for progress.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A530AF" w:rsidRPr="00DB05CD" w:rsidRDefault="00A530AF" w:rsidP="00A530AF">
            <w:pPr>
              <w:pStyle w:val="ListParagraph"/>
              <w:numPr>
                <w:ilvl w:val="0"/>
                <w:numId w:val="2"/>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A530AF" w:rsidRPr="00DB05CD" w:rsidRDefault="00A530AF" w:rsidP="00A530AF">
            <w:pPr>
              <w:pStyle w:val="ListParagraph"/>
              <w:numPr>
                <w:ilvl w:val="0"/>
                <w:numId w:val="2"/>
              </w:numPr>
              <w:spacing w:after="0" w:line="240" w:lineRule="auto"/>
              <w:jc w:val="both"/>
              <w:rPr>
                <w:rFonts w:cs="Calibri"/>
                <w:b/>
                <w:sz w:val="24"/>
                <w:szCs w:val="24"/>
                <w:u w:val="single"/>
              </w:rPr>
            </w:pPr>
            <w:r w:rsidRPr="00DB05CD">
              <w:rPr>
                <w:rFonts w:cs="Calibri"/>
                <w:sz w:val="24"/>
                <w:szCs w:val="24"/>
              </w:rPr>
              <w:lastRenderedPageBreak/>
              <w:t xml:space="preserve">Complete agreed targets as part of Performance Management cycle to support the School Improvement Plan. </w:t>
            </w:r>
          </w:p>
          <w:p w:rsidR="00A530AF" w:rsidRPr="00DB05CD" w:rsidRDefault="00A530AF" w:rsidP="00C32F75">
            <w:pPr>
              <w:pStyle w:val="ListParagraph"/>
              <w:spacing w:after="0" w:line="240" w:lineRule="auto"/>
              <w:ind w:left="1080"/>
              <w:jc w:val="both"/>
              <w:rPr>
                <w:rFonts w:cs="Calibri"/>
                <w:b/>
                <w:sz w:val="24"/>
                <w:szCs w:val="24"/>
                <w:u w:val="single"/>
              </w:rPr>
            </w:pPr>
          </w:p>
        </w:tc>
      </w:tr>
      <w:tr w:rsidR="00A530AF" w:rsidRPr="00DB05CD" w:rsidTr="00AE6465">
        <w:tc>
          <w:tcPr>
            <w:tcW w:w="10065" w:type="dxa"/>
            <w:shd w:val="clear" w:color="auto" w:fill="auto"/>
          </w:tcPr>
          <w:p w:rsidR="00A530AF" w:rsidRPr="00DB05CD" w:rsidRDefault="00A530AF" w:rsidP="00A530AF">
            <w:pPr>
              <w:pStyle w:val="ListParagraph"/>
              <w:numPr>
                <w:ilvl w:val="0"/>
                <w:numId w:val="1"/>
              </w:numPr>
              <w:spacing w:after="0" w:line="240" w:lineRule="auto"/>
              <w:rPr>
                <w:rFonts w:cs="Calibri"/>
                <w:b/>
                <w:sz w:val="24"/>
                <w:szCs w:val="24"/>
              </w:rPr>
            </w:pPr>
            <w:r w:rsidRPr="00DB05CD">
              <w:rPr>
                <w:rFonts w:cs="Calibri"/>
                <w:b/>
                <w:sz w:val="24"/>
                <w:szCs w:val="24"/>
              </w:rPr>
              <w:lastRenderedPageBreak/>
              <w:t>Other professional requirements to:</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A530AF" w:rsidRPr="00DB05CD" w:rsidRDefault="00A530AF" w:rsidP="00A530AF">
            <w:pPr>
              <w:pStyle w:val="ListParagraph"/>
              <w:numPr>
                <w:ilvl w:val="0"/>
                <w:numId w:val="2"/>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Liaise effectively with parents and governors.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A530AF" w:rsidRPr="00DB05CD" w:rsidRDefault="00A530AF" w:rsidP="00A530AF">
            <w:pPr>
              <w:pStyle w:val="ListParagraph"/>
              <w:numPr>
                <w:ilvl w:val="0"/>
                <w:numId w:val="2"/>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A530AF" w:rsidRPr="00DB05CD" w:rsidRDefault="00A530AF" w:rsidP="00C32F75">
            <w:pPr>
              <w:jc w:val="center"/>
              <w:rPr>
                <w:rFonts w:ascii="Calibri" w:eastAsia="Calibri" w:hAnsi="Calibri" w:cs="Calibri"/>
                <w:b/>
                <w:u w:val="single"/>
              </w:rPr>
            </w:pPr>
          </w:p>
        </w:tc>
      </w:tr>
    </w:tbl>
    <w:p w:rsidR="00A530AF" w:rsidRPr="00DB05CD" w:rsidRDefault="00A530AF" w:rsidP="00A530AF">
      <w:pPr>
        <w:jc w:val="center"/>
        <w:rPr>
          <w:rFonts w:ascii="Calibri" w:hAnsi="Calibri" w:cs="Calibri"/>
          <w:b/>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530AF" w:rsidRPr="00DB05CD" w:rsidTr="00AE6465">
        <w:tc>
          <w:tcPr>
            <w:tcW w:w="10065"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Equal Opportunities:</w:t>
            </w:r>
          </w:p>
          <w:p w:rsidR="00A530AF" w:rsidRPr="00DB05CD" w:rsidRDefault="00A530AF" w:rsidP="00C32F75">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A530AF" w:rsidRPr="00DB05CD" w:rsidRDefault="00A530AF" w:rsidP="00C32F75">
            <w:pPr>
              <w:jc w:val="center"/>
              <w:rPr>
                <w:rFonts w:ascii="Calibri" w:eastAsia="Calibri" w:hAnsi="Calibri" w:cs="Calibri"/>
                <w:b/>
                <w:u w:val="single"/>
              </w:rPr>
            </w:pPr>
          </w:p>
        </w:tc>
      </w:tr>
      <w:tr w:rsidR="00A530AF" w:rsidRPr="00DB05CD" w:rsidTr="00AE6465">
        <w:tc>
          <w:tcPr>
            <w:tcW w:w="10065"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Health and Safety:</w:t>
            </w:r>
          </w:p>
          <w:p w:rsidR="00A530AF" w:rsidRPr="00DB05CD" w:rsidRDefault="00A530AF" w:rsidP="00C32F75">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A530AF" w:rsidRPr="00DB05CD" w:rsidRDefault="00A530AF" w:rsidP="00C32F75">
            <w:pPr>
              <w:jc w:val="center"/>
              <w:rPr>
                <w:rFonts w:ascii="Calibri" w:eastAsia="Calibri" w:hAnsi="Calibri" w:cs="Calibri"/>
                <w:b/>
                <w:u w:val="single"/>
              </w:rPr>
            </w:pPr>
          </w:p>
        </w:tc>
      </w:tr>
      <w:tr w:rsidR="00A530AF" w:rsidRPr="00DB05CD" w:rsidTr="00AE6465">
        <w:tc>
          <w:tcPr>
            <w:tcW w:w="10065" w:type="dxa"/>
            <w:shd w:val="clear" w:color="auto" w:fill="auto"/>
          </w:tcPr>
          <w:p w:rsidR="00A530AF" w:rsidRPr="00DB05CD" w:rsidRDefault="00A530AF" w:rsidP="00C32F75">
            <w:pPr>
              <w:rPr>
                <w:rFonts w:ascii="Calibri" w:eastAsia="Calibri" w:hAnsi="Calibri" w:cs="Calibri"/>
                <w:b/>
              </w:rPr>
            </w:pPr>
            <w:r w:rsidRPr="00DB05CD">
              <w:rPr>
                <w:rFonts w:ascii="Calibri" w:eastAsia="Calibri" w:hAnsi="Calibri" w:cs="Calibri"/>
                <w:b/>
              </w:rPr>
              <w:t>Safeguarding Commitment:</w:t>
            </w:r>
          </w:p>
          <w:p w:rsidR="00A530AF" w:rsidRPr="00DB05CD" w:rsidRDefault="00A530AF" w:rsidP="00C32F75">
            <w:pPr>
              <w:jc w:val="both"/>
              <w:rPr>
                <w:rFonts w:ascii="Calibri" w:eastAsia="Calibri" w:hAnsi="Calibri" w:cs="Calibri"/>
              </w:rPr>
            </w:pPr>
            <w:r>
              <w:rPr>
                <w:rFonts w:ascii="Calibri" w:eastAsia="Calibri" w:hAnsi="Calibri" w:cs="Calibri"/>
              </w:rPr>
              <w:t xml:space="preserve">Bowerham </w:t>
            </w:r>
            <w:r w:rsidRPr="00DB05CD">
              <w:rPr>
                <w:rFonts w:ascii="Calibri" w:eastAsia="Calibri" w:hAnsi="Calibri" w:cs="Calibri"/>
              </w:rPr>
              <w:t xml:space="preserve">Primary </w:t>
            </w:r>
            <w:r>
              <w:rPr>
                <w:rFonts w:ascii="Calibri" w:eastAsia="Calibri" w:hAnsi="Calibri" w:cs="Calibri"/>
              </w:rPr>
              <w:t xml:space="preserve">and Nursery </w:t>
            </w:r>
            <w:r w:rsidRPr="00DB05CD">
              <w:rPr>
                <w:rFonts w:ascii="Calibri" w:eastAsia="Calibri" w:hAnsi="Calibri" w:cs="Calibri"/>
              </w:rPr>
              <w:t xml:space="preserve">School is committed to safeguarding and promoting the welfare of children and young people – see policy on school website - and expects all staff and volunteers to share this commitment. All staff are subject to an initial and updated DBS, an induction period and the guidance on disqualification by association. </w:t>
            </w:r>
          </w:p>
          <w:p w:rsidR="00A530AF" w:rsidRPr="00DB05CD" w:rsidRDefault="00A530AF" w:rsidP="00C32F75">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A530AF" w:rsidRPr="00DB05CD" w:rsidRDefault="00A530AF" w:rsidP="00C32F75">
            <w:pPr>
              <w:rPr>
                <w:rFonts w:ascii="Calibri" w:eastAsia="Calibri" w:hAnsi="Calibri" w:cs="Calibri"/>
                <w:b/>
              </w:rPr>
            </w:pPr>
          </w:p>
        </w:tc>
      </w:tr>
    </w:tbl>
    <w:p w:rsidR="00A530AF" w:rsidRPr="00DB05CD" w:rsidRDefault="00A530AF" w:rsidP="00A530AF">
      <w:pPr>
        <w:rPr>
          <w:rFonts w:ascii="Calibri" w:hAnsi="Calibri" w:cs="Calibri"/>
        </w:rPr>
      </w:pPr>
    </w:p>
    <w:p w:rsidR="00B2420D" w:rsidRDefault="00B2420D"/>
    <w:sectPr w:rsidR="00B2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0AF"/>
    <w:rsid w:val="000A0B17"/>
    <w:rsid w:val="00403A23"/>
    <w:rsid w:val="00836006"/>
    <w:rsid w:val="00840B14"/>
    <w:rsid w:val="00882F55"/>
    <w:rsid w:val="00896130"/>
    <w:rsid w:val="009C4C70"/>
    <w:rsid w:val="00A530AF"/>
    <w:rsid w:val="00AB1CCD"/>
    <w:rsid w:val="00AE6465"/>
    <w:rsid w:val="00B2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7513B-6C2D-44B7-8919-5630ED04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0A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A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96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30"/>
    <w:rPr>
      <w:rFonts w:ascii="Segoe UI" w:eastAsia="Times New Roman" w:hAnsi="Segoe UI" w:cs="Segoe UI"/>
      <w:sz w:val="18"/>
      <w:szCs w:val="18"/>
    </w:rPr>
  </w:style>
  <w:style w:type="paragraph" w:customStyle="1" w:styleId="Default">
    <w:name w:val="Default"/>
    <w:rsid w:val="008961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Pam Trotman</cp:lastModifiedBy>
  <cp:revision>4</cp:revision>
  <cp:lastPrinted>2017-09-08T11:17:00Z</cp:lastPrinted>
  <dcterms:created xsi:type="dcterms:W3CDTF">2019-05-08T16:09:00Z</dcterms:created>
  <dcterms:modified xsi:type="dcterms:W3CDTF">2019-06-10T11:05:00Z</dcterms:modified>
</cp:coreProperties>
</file>