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1D52"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749ACFB1"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721EB1A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1E91894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504BC17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549717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6D935C9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4952FB3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0F7B82C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10560A4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4FD51FC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3E311B4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7CEFD0D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also ensures that they have received appropriate guidance and training in the relevant legislation relating to the employment of ex-offenders, </w:t>
      </w:r>
      <w:proofErr w:type="gramStart"/>
      <w:r w:rsidRPr="00D47B5A">
        <w:rPr>
          <w:rFonts w:ascii="Arial" w:hAnsi="Arial" w:cs="Arial"/>
          <w:lang w:val="en"/>
        </w:rPr>
        <w:t>e.g.</w:t>
      </w:r>
      <w:proofErr w:type="gramEnd"/>
      <w:r w:rsidRPr="00D47B5A">
        <w:rPr>
          <w:rFonts w:ascii="Arial" w:hAnsi="Arial" w:cs="Arial"/>
          <w:lang w:val="en"/>
        </w:rPr>
        <w:t xml:space="preserve"> the Rehabilitation of Offenders Act 1974</w:t>
      </w:r>
    </w:p>
    <w:p w14:paraId="172C0A2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F8EFED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7BD37B88"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00959" w14:textId="77777777" w:rsidR="002C2B63" w:rsidRDefault="002C2B63" w:rsidP="00334175">
      <w:pPr>
        <w:spacing w:after="0" w:line="240" w:lineRule="auto"/>
      </w:pPr>
      <w:r>
        <w:separator/>
      </w:r>
    </w:p>
  </w:endnote>
  <w:endnote w:type="continuationSeparator" w:id="0">
    <w:p w14:paraId="6B85F609" w14:textId="77777777" w:rsidR="002C2B63" w:rsidRDefault="002C2B63"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A89D"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067635A1" w14:textId="77777777" w:rsidR="00334175" w:rsidRDefault="00334175" w:rsidP="00334175">
    <w:pPr>
      <w:jc w:val="both"/>
    </w:pPr>
  </w:p>
  <w:p w14:paraId="7FF40381" w14:textId="77777777" w:rsidR="00334175" w:rsidRDefault="00334175">
    <w:pPr>
      <w:pStyle w:val="Footer"/>
    </w:pPr>
  </w:p>
  <w:p w14:paraId="4F375789"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060A8" w14:textId="77777777" w:rsidR="002C2B63" w:rsidRDefault="002C2B63" w:rsidP="00334175">
      <w:pPr>
        <w:spacing w:after="0" w:line="240" w:lineRule="auto"/>
      </w:pPr>
      <w:r>
        <w:separator/>
      </w:r>
    </w:p>
  </w:footnote>
  <w:footnote w:type="continuationSeparator" w:id="0">
    <w:p w14:paraId="18C56723" w14:textId="77777777" w:rsidR="002C2B63" w:rsidRDefault="002C2B63"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2C2B63"/>
    <w:rsid w:val="00334175"/>
    <w:rsid w:val="00366F41"/>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2CAD"/>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6065, head</cp:lastModifiedBy>
  <cp:revision>2</cp:revision>
  <dcterms:created xsi:type="dcterms:W3CDTF">2021-03-22T21:52:00Z</dcterms:created>
  <dcterms:modified xsi:type="dcterms:W3CDTF">2021-03-22T21:52:00Z</dcterms:modified>
</cp:coreProperties>
</file>