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48E9" w14:textId="331BE056" w:rsidR="004D1FC7" w:rsidRDefault="00C3225E" w:rsidP="004D1FC7">
      <w:pPr>
        <w:pStyle w:val="Heading2"/>
        <w:jc w:val="center"/>
      </w:pPr>
      <w:bookmarkStart w:id="0" w:name="_Toc405799450"/>
      <w:r>
        <w:t xml:space="preserve">Preston St Stephen’s CE </w:t>
      </w:r>
      <w:r w:rsidR="00EA681D">
        <w:t xml:space="preserve">Voluntary Controlled </w:t>
      </w:r>
      <w:r>
        <w:t>Primary School</w:t>
      </w:r>
    </w:p>
    <w:p w14:paraId="4E817D23" w14:textId="3F8BA3B4" w:rsidR="009946BC" w:rsidRDefault="009946BC" w:rsidP="004D1FC7">
      <w:pPr>
        <w:pStyle w:val="Heading2"/>
        <w:jc w:val="center"/>
      </w:pPr>
      <w:r w:rsidRPr="00D3560F">
        <w:t>Deputy Headteacher Job Description</w:t>
      </w:r>
      <w:bookmarkEnd w:id="0"/>
    </w:p>
    <w:p w14:paraId="6B13FFF6" w14:textId="58628D68" w:rsidR="00AD695B" w:rsidRDefault="00AD695B" w:rsidP="00AD695B"/>
    <w:p w14:paraId="57D7B44F" w14:textId="4826A7D0" w:rsidR="00AD695B" w:rsidRPr="00AD695B" w:rsidRDefault="00AD695B" w:rsidP="00AD695B">
      <w:pPr>
        <w:jc w:val="center"/>
      </w:pPr>
      <w:r>
        <w:rPr>
          <w:noProof/>
        </w:rPr>
        <w:drawing>
          <wp:inline distT="0" distB="0" distL="0" distR="0" wp14:anchorId="0E00BD38" wp14:editId="4D67BAF9">
            <wp:extent cx="749935" cy="942975"/>
            <wp:effectExtent l="0" t="0" r="0" b="9525"/>
            <wp:docPr id="9" name="Picture 9" descr="mso9338E"/>
            <wp:cNvGraphicFramePr/>
            <a:graphic xmlns:a="http://schemas.openxmlformats.org/drawingml/2006/main">
              <a:graphicData uri="http://schemas.openxmlformats.org/drawingml/2006/picture">
                <pic:pic xmlns:pic="http://schemas.openxmlformats.org/drawingml/2006/picture">
                  <pic:nvPicPr>
                    <pic:cNvPr id="9" name="Picture 9" descr="mso9338E"/>
                    <pic:cNvPicPr/>
                  </pic:nvPicPr>
                  <pic:blipFill>
                    <a:blip r:embed="rId7">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inline>
        </w:drawing>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42C1EBFF"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 xml:space="preserve">Asist in ensuring that the provision of </w:t>
      </w:r>
      <w:proofErr w:type="gramStart"/>
      <w:r w:rsidRPr="00D3560F">
        <w:rPr>
          <w:sz w:val="22"/>
          <w:szCs w:val="22"/>
        </w:rPr>
        <w:t>high quality</w:t>
      </w:r>
      <w:proofErr w:type="gramEnd"/>
      <w:r w:rsidRPr="00D3560F">
        <w:rPr>
          <w:sz w:val="22"/>
          <w:szCs w:val="22"/>
        </w:rPr>
        <w:t xml:space="preserve">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4AA6044D" w14:textId="77777777" w:rsidR="00DC2E36" w:rsidRDefault="00DC2E36" w:rsidP="00DD336B">
      <w:pPr>
        <w:ind w:left="2160" w:hanging="2160"/>
        <w:jc w:val="both"/>
        <w:rPr>
          <w:sz w:val="22"/>
        </w:rPr>
      </w:pPr>
    </w:p>
    <w:p w14:paraId="3B368610" w14:textId="77777777" w:rsidR="00DC2E36" w:rsidRDefault="00DC2E36" w:rsidP="00DD336B">
      <w:pPr>
        <w:ind w:left="2160" w:hanging="2160"/>
        <w:jc w:val="both"/>
        <w:rPr>
          <w:sz w:val="22"/>
        </w:rPr>
      </w:pPr>
    </w:p>
    <w:p w14:paraId="6C7EE910" w14:textId="77777777" w:rsidR="00DC2E36" w:rsidRDefault="00DC2E36" w:rsidP="00DD336B">
      <w:pPr>
        <w:ind w:left="2160" w:hanging="2160"/>
        <w:jc w:val="both"/>
        <w:rPr>
          <w:sz w:val="22"/>
        </w:rPr>
      </w:pPr>
    </w:p>
    <w:p w14:paraId="6C5A64E9" w14:textId="77777777" w:rsidR="00DC2E36" w:rsidRDefault="00DC2E36" w:rsidP="00DD336B">
      <w:pPr>
        <w:ind w:left="2160" w:hanging="2160"/>
        <w:jc w:val="both"/>
        <w:rPr>
          <w:sz w:val="22"/>
        </w:rPr>
      </w:pPr>
    </w:p>
    <w:p w14:paraId="02C4C084" w14:textId="77777777" w:rsidR="00DC2E36" w:rsidRDefault="00DC2E36" w:rsidP="00DD336B">
      <w:pPr>
        <w:ind w:left="2160" w:hanging="2160"/>
        <w:jc w:val="both"/>
        <w:rPr>
          <w:sz w:val="22"/>
        </w:rPr>
      </w:pPr>
    </w:p>
    <w:p w14:paraId="24741F7B" w14:textId="62DE3C86" w:rsidR="00DD336B" w:rsidRPr="00D3560F" w:rsidRDefault="00DD336B" w:rsidP="00DD336B">
      <w:pPr>
        <w:ind w:left="2160" w:hanging="2160"/>
        <w:jc w:val="both"/>
        <w:rPr>
          <w:sz w:val="22"/>
        </w:rPr>
      </w:pPr>
      <w:r w:rsidRPr="00D3560F">
        <w:rPr>
          <w:sz w:val="22"/>
        </w:rPr>
        <w:lastRenderedPageBreak/>
        <w:t>MAIN TASKS:</w:t>
      </w:r>
    </w:p>
    <w:p w14:paraId="15E86D8E" w14:textId="77777777" w:rsidR="00DD336B" w:rsidRPr="00D3560F" w:rsidRDefault="00DD336B" w:rsidP="00DD336B">
      <w:pPr>
        <w:ind w:left="2160" w:hanging="2160"/>
        <w:jc w:val="both"/>
        <w:rPr>
          <w:sz w:val="22"/>
        </w:rPr>
      </w:pPr>
    </w:p>
    <w:p w14:paraId="4861500C" w14:textId="77777777" w:rsidR="00500DD1" w:rsidRPr="00CA64FB" w:rsidRDefault="00500DD1" w:rsidP="00500DD1">
      <w:pPr>
        <w:pStyle w:val="ListParagraph"/>
        <w:numPr>
          <w:ilvl w:val="0"/>
          <w:numId w:val="13"/>
        </w:numPr>
        <w:spacing w:after="160"/>
        <w:jc w:val="both"/>
        <w:rPr>
          <w:rFonts w:cs="Arial"/>
        </w:rPr>
      </w:pPr>
      <w:r w:rsidRPr="00CA64FB">
        <w:rPr>
          <w:rFonts w:cs="Arial"/>
        </w:rPr>
        <w:t>A teaching commitment - to be confirmed following appointment.</w:t>
      </w:r>
    </w:p>
    <w:p w14:paraId="5848CB1A" w14:textId="77777777" w:rsidR="00500DD1" w:rsidRPr="00CA64FB" w:rsidRDefault="00500DD1" w:rsidP="00500DD1">
      <w:pPr>
        <w:pStyle w:val="ListParagraph"/>
        <w:numPr>
          <w:ilvl w:val="0"/>
          <w:numId w:val="13"/>
        </w:numPr>
        <w:spacing w:after="160"/>
        <w:jc w:val="both"/>
        <w:rPr>
          <w:rFonts w:cs="Arial"/>
        </w:rPr>
      </w:pPr>
      <w:r w:rsidRPr="00CA64FB">
        <w:rPr>
          <w:rFonts w:cs="Arial"/>
        </w:rPr>
        <w:t>Line management of a phase – KS1, LKS2, UKS2 to be confirmed following appointment.</w:t>
      </w:r>
    </w:p>
    <w:p w14:paraId="7BA4901D" w14:textId="77777777" w:rsidR="00500DD1" w:rsidRPr="00CA64FB" w:rsidRDefault="00500DD1" w:rsidP="00500DD1">
      <w:pPr>
        <w:pStyle w:val="ListParagraph"/>
        <w:numPr>
          <w:ilvl w:val="0"/>
          <w:numId w:val="13"/>
        </w:numPr>
        <w:spacing w:after="160"/>
        <w:jc w:val="both"/>
        <w:rPr>
          <w:rFonts w:cs="Arial"/>
        </w:rPr>
      </w:pPr>
      <w:r w:rsidRPr="00CA64FB">
        <w:rPr>
          <w:rFonts w:cs="Arial"/>
        </w:rPr>
        <w:t>Line management of TLR post holders in school.</w:t>
      </w:r>
    </w:p>
    <w:p w14:paraId="7339A969" w14:textId="77777777" w:rsidR="00500DD1" w:rsidRPr="00CA64FB" w:rsidRDefault="00500DD1" w:rsidP="00500DD1">
      <w:pPr>
        <w:pStyle w:val="ListParagraph"/>
        <w:numPr>
          <w:ilvl w:val="0"/>
          <w:numId w:val="13"/>
        </w:numPr>
        <w:spacing w:after="160"/>
        <w:jc w:val="both"/>
        <w:rPr>
          <w:rFonts w:cs="Arial"/>
        </w:rPr>
      </w:pPr>
      <w:r w:rsidRPr="00CA64FB">
        <w:rPr>
          <w:rFonts w:cs="Arial"/>
        </w:rPr>
        <w:t>Lead of quality first teaching throughout school.</w:t>
      </w:r>
    </w:p>
    <w:p w14:paraId="06250B2C" w14:textId="5EEF26B5" w:rsidR="00500DD1" w:rsidRPr="00CA64FB" w:rsidRDefault="00BF2BED" w:rsidP="00500DD1">
      <w:pPr>
        <w:pStyle w:val="ListParagraph"/>
        <w:numPr>
          <w:ilvl w:val="0"/>
          <w:numId w:val="13"/>
        </w:numPr>
        <w:spacing w:after="160"/>
        <w:jc w:val="both"/>
        <w:rPr>
          <w:rFonts w:cs="Arial"/>
        </w:rPr>
      </w:pPr>
      <w:r>
        <w:rPr>
          <w:rFonts w:cs="Arial"/>
        </w:rPr>
        <w:t xml:space="preserve">Strategic role in assessment and accelerating standards for </w:t>
      </w:r>
      <w:r w:rsidR="008447D3">
        <w:rPr>
          <w:rFonts w:cs="Arial"/>
        </w:rPr>
        <w:t>key pupils</w:t>
      </w:r>
    </w:p>
    <w:p w14:paraId="562A4B5C" w14:textId="77777777" w:rsidR="00500DD1" w:rsidRPr="00CA64FB" w:rsidRDefault="00500DD1" w:rsidP="00500DD1">
      <w:pPr>
        <w:pStyle w:val="ListParagraph"/>
        <w:numPr>
          <w:ilvl w:val="0"/>
          <w:numId w:val="13"/>
        </w:numPr>
        <w:spacing w:after="160"/>
        <w:jc w:val="both"/>
        <w:rPr>
          <w:rFonts w:cs="Arial"/>
        </w:rPr>
      </w:pPr>
      <w:r w:rsidRPr="00CA64FB">
        <w:rPr>
          <w:rFonts w:cs="Arial"/>
        </w:rPr>
        <w:t>Subject leader – subject to be confirmed following appointment.</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 xml:space="preserve">The internal organisation, </w:t>
      </w:r>
      <w:proofErr w:type="gramStart"/>
      <w:r w:rsidRPr="00D3560F">
        <w:rPr>
          <w:b/>
          <w:sz w:val="22"/>
        </w:rPr>
        <w:t>management</w:t>
      </w:r>
      <w:proofErr w:type="gramEnd"/>
      <w:r w:rsidRPr="00D3560F">
        <w:rPr>
          <w:b/>
          <w:sz w:val="22"/>
        </w:rPr>
        <w:t xml:space="preserve">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 xml:space="preserve">ethos, </w:t>
      </w:r>
      <w:proofErr w:type="gramStart"/>
      <w:r w:rsidRPr="00D3560F">
        <w:rPr>
          <w:sz w:val="22"/>
        </w:rPr>
        <w:t>values</w:t>
      </w:r>
      <w:proofErr w:type="gramEnd"/>
      <w:r w:rsidRPr="00D3560F">
        <w:rPr>
          <w:sz w:val="22"/>
        </w:rPr>
        <w:t xml:space="preserve">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 xml:space="preserve">’s policies on equal opportunity issues for all staff and pupils in relation to sex, gender, race, </w:t>
      </w:r>
      <w:proofErr w:type="gramStart"/>
      <w:r w:rsidRPr="00D3560F">
        <w:rPr>
          <w:sz w:val="22"/>
        </w:rPr>
        <w:t>disability</w:t>
      </w:r>
      <w:proofErr w:type="gramEnd"/>
      <w:r w:rsidRPr="00D3560F">
        <w:rPr>
          <w:sz w:val="22"/>
        </w:rPr>
        <w:t xml:space="preserve">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The efficient organisation, </w:t>
      </w:r>
      <w:proofErr w:type="gramStart"/>
      <w:r w:rsidRPr="00D3560F">
        <w:rPr>
          <w:sz w:val="22"/>
        </w:rPr>
        <w:t>management</w:t>
      </w:r>
      <w:proofErr w:type="gramEnd"/>
      <w:r w:rsidRPr="00D3560F">
        <w:rPr>
          <w:sz w:val="22"/>
        </w:rPr>
        <w:t xml:space="preserve">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511A47A4" w:rsidR="00DD336B" w:rsidRDefault="00DD336B" w:rsidP="00DD336B">
      <w:pPr>
        <w:rPr>
          <w:b/>
          <w:sz w:val="22"/>
        </w:rPr>
      </w:pPr>
    </w:p>
    <w:p w14:paraId="783B478D" w14:textId="1534EF6D" w:rsidR="00DC2E36" w:rsidRDefault="00DC2E36" w:rsidP="00DD336B">
      <w:pPr>
        <w:rPr>
          <w:b/>
          <w:sz w:val="22"/>
        </w:rPr>
      </w:pPr>
    </w:p>
    <w:p w14:paraId="2AD1DE2C" w14:textId="77777777" w:rsidR="00DC2E36" w:rsidRPr="00D3560F" w:rsidRDefault="00DC2E36"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lastRenderedPageBreak/>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 xml:space="preserve">Provide a safe, </w:t>
      </w:r>
      <w:proofErr w:type="gramStart"/>
      <w:r w:rsidRPr="00D3560F">
        <w:rPr>
          <w:sz w:val="22"/>
          <w:szCs w:val="22"/>
        </w:rPr>
        <w:t>calm</w:t>
      </w:r>
      <w:proofErr w:type="gramEnd"/>
      <w:r w:rsidRPr="00D3560F">
        <w:rPr>
          <w:sz w:val="22"/>
          <w:szCs w:val="22"/>
        </w:rPr>
        <w:t xml:space="preserve">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 xml:space="preserve">To actively contribute to good management practice by ensuring positive staff participation, effective </w:t>
      </w:r>
      <w:proofErr w:type="gramStart"/>
      <w:r w:rsidRPr="00D3560F">
        <w:rPr>
          <w:sz w:val="22"/>
        </w:rPr>
        <w:t>communication</w:t>
      </w:r>
      <w:proofErr w:type="gramEnd"/>
      <w:r w:rsidRPr="00D3560F">
        <w:rPr>
          <w:sz w:val="22"/>
        </w:rPr>
        <w:t xml:space="preserve">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lastRenderedPageBreak/>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 xml:space="preserve">To demonstrate effective leadership, </w:t>
      </w:r>
      <w:proofErr w:type="gramStart"/>
      <w:r w:rsidRPr="00D3560F">
        <w:rPr>
          <w:sz w:val="22"/>
        </w:rPr>
        <w:t>representation</w:t>
      </w:r>
      <w:proofErr w:type="gramEnd"/>
      <w:r w:rsidRPr="00D3560F">
        <w:rPr>
          <w:sz w:val="22"/>
        </w:rPr>
        <w:t xml:space="preserve">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 xml:space="preserve">To participate in the arrangements for the security and effective supervision of the school buildings, their </w:t>
      </w:r>
      <w:proofErr w:type="gramStart"/>
      <w:r w:rsidRPr="00D3560F">
        <w:rPr>
          <w:sz w:val="22"/>
          <w:szCs w:val="22"/>
        </w:rPr>
        <w:t>contents</w:t>
      </w:r>
      <w:proofErr w:type="gramEnd"/>
      <w:r w:rsidRPr="00D3560F">
        <w:rPr>
          <w:sz w:val="22"/>
          <w:szCs w:val="22"/>
        </w:rPr>
        <w:t xml:space="preserve">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w:t>
      </w:r>
      <w:proofErr w:type="gramStart"/>
      <w:r w:rsidRPr="00D3560F">
        <w:rPr>
          <w:sz w:val="22"/>
          <w:szCs w:val="22"/>
        </w:rPr>
        <w:t>in order to</w:t>
      </w:r>
      <w:proofErr w:type="gramEnd"/>
      <w:r w:rsidRPr="00D3560F">
        <w:rPr>
          <w:sz w:val="22"/>
          <w:szCs w:val="22"/>
        </w:rPr>
        <w:t xml:space="preserve">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 xml:space="preserve">other professional bodies, </w:t>
      </w:r>
      <w:proofErr w:type="gramStart"/>
      <w:r w:rsidRPr="00D3560F">
        <w:rPr>
          <w:sz w:val="22"/>
          <w:szCs w:val="22"/>
        </w:rPr>
        <w:t>agencies</w:t>
      </w:r>
      <w:proofErr w:type="gramEnd"/>
      <w:r w:rsidRPr="00D3560F">
        <w:rPr>
          <w:sz w:val="22"/>
          <w:szCs w:val="22"/>
        </w:rPr>
        <w:t xml:space="preserve">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 xml:space="preserve">community, local </w:t>
      </w:r>
      <w:proofErr w:type="gramStart"/>
      <w:r w:rsidRPr="00D3560F">
        <w:rPr>
          <w:sz w:val="22"/>
          <w:szCs w:val="22"/>
        </w:rPr>
        <w:t>organisations</w:t>
      </w:r>
      <w:proofErr w:type="gramEnd"/>
      <w:r w:rsidRPr="00D3560F">
        <w:rPr>
          <w:sz w:val="22"/>
          <w:szCs w:val="22"/>
        </w:rPr>
        <w:t xml:space="preserve">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lastRenderedPageBreak/>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C31C" w14:textId="77777777" w:rsidR="00E36C26" w:rsidRDefault="00EA681D"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8E4E54"/>
    <w:multiLevelType w:val="hybridMultilevel"/>
    <w:tmpl w:val="69F08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2"/>
  </w:num>
  <w:num w:numId="3">
    <w:abstractNumId w:val="4"/>
  </w:num>
  <w:num w:numId="4">
    <w:abstractNumId w:val="1"/>
  </w:num>
  <w:num w:numId="5">
    <w:abstractNumId w:val="10"/>
  </w:num>
  <w:num w:numId="6">
    <w:abstractNumId w:val="8"/>
  </w:num>
  <w:num w:numId="7">
    <w:abstractNumId w:val="3"/>
  </w:num>
  <w:num w:numId="8">
    <w:abstractNumId w:val="11"/>
  </w:num>
  <w:num w:numId="9">
    <w:abstractNumId w:val="9"/>
  </w:num>
  <w:num w:numId="10">
    <w:abstractNumId w:val="0"/>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32E43"/>
    <w:rsid w:val="00145C2C"/>
    <w:rsid w:val="0015014E"/>
    <w:rsid w:val="00165CDB"/>
    <w:rsid w:val="00181EAE"/>
    <w:rsid w:val="00185EC4"/>
    <w:rsid w:val="001C198F"/>
    <w:rsid w:val="001D7FC9"/>
    <w:rsid w:val="00262FB6"/>
    <w:rsid w:val="0028415F"/>
    <w:rsid w:val="00374F69"/>
    <w:rsid w:val="003D63B9"/>
    <w:rsid w:val="00456CE3"/>
    <w:rsid w:val="004672E9"/>
    <w:rsid w:val="004770F6"/>
    <w:rsid w:val="0048126A"/>
    <w:rsid w:val="004A440F"/>
    <w:rsid w:val="004D1FC7"/>
    <w:rsid w:val="004F2CED"/>
    <w:rsid w:val="00500DD1"/>
    <w:rsid w:val="005024FA"/>
    <w:rsid w:val="00510A3C"/>
    <w:rsid w:val="00552A0C"/>
    <w:rsid w:val="0058729B"/>
    <w:rsid w:val="00684BAE"/>
    <w:rsid w:val="006B4E86"/>
    <w:rsid w:val="006F18DB"/>
    <w:rsid w:val="007629AB"/>
    <w:rsid w:val="00785A15"/>
    <w:rsid w:val="00790463"/>
    <w:rsid w:val="00801C4E"/>
    <w:rsid w:val="00804283"/>
    <w:rsid w:val="00805476"/>
    <w:rsid w:val="0082167B"/>
    <w:rsid w:val="008375D6"/>
    <w:rsid w:val="008447D3"/>
    <w:rsid w:val="008C3B75"/>
    <w:rsid w:val="008E4B0A"/>
    <w:rsid w:val="009946BC"/>
    <w:rsid w:val="009C5346"/>
    <w:rsid w:val="009C7CF4"/>
    <w:rsid w:val="00A14BC9"/>
    <w:rsid w:val="00A45B3F"/>
    <w:rsid w:val="00A840B3"/>
    <w:rsid w:val="00AC5515"/>
    <w:rsid w:val="00AD06D3"/>
    <w:rsid w:val="00AD695B"/>
    <w:rsid w:val="00B14E3C"/>
    <w:rsid w:val="00BF2BED"/>
    <w:rsid w:val="00C24337"/>
    <w:rsid w:val="00C27B46"/>
    <w:rsid w:val="00C3225E"/>
    <w:rsid w:val="00D15B31"/>
    <w:rsid w:val="00D3560F"/>
    <w:rsid w:val="00DC2E36"/>
    <w:rsid w:val="00DD336B"/>
    <w:rsid w:val="00DE2EAB"/>
    <w:rsid w:val="00DE7C48"/>
    <w:rsid w:val="00EA681D"/>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3</cp:revision>
  <cp:lastPrinted>2020-12-03T07:57:00Z</cp:lastPrinted>
  <dcterms:created xsi:type="dcterms:W3CDTF">2021-03-11T10:23:00Z</dcterms:created>
  <dcterms:modified xsi:type="dcterms:W3CDTF">2021-03-11T10:29:00Z</dcterms:modified>
</cp:coreProperties>
</file>