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A3" w:rsidRPr="00955FA3" w:rsidRDefault="003E7E98">
      <w:pPr>
        <w:rPr>
          <w:color w:val="403152" w:themeColor="accent4" w:themeShade="80"/>
          <w:w w:val="105"/>
          <w:sz w:val="52"/>
          <w:szCs w:val="52"/>
        </w:rPr>
      </w:pPr>
      <w:r w:rsidRPr="00955FA3">
        <w:rPr>
          <w:noProof/>
          <w:color w:val="403152" w:themeColor="accent4" w:themeShade="80"/>
          <w:sz w:val="52"/>
          <w:szCs w:val="52"/>
          <w:lang w:eastAsia="en-GB"/>
        </w:rPr>
        <w:drawing>
          <wp:anchor distT="0" distB="0" distL="114300" distR="114300" simplePos="0" relativeHeight="251658240" behindDoc="1" locked="0" layoutInCell="1" allowOverlap="1" wp14:anchorId="51021BCE" wp14:editId="58F19E01">
            <wp:simplePos x="0" y="0"/>
            <wp:positionH relativeFrom="column">
              <wp:posOffset>-533400</wp:posOffset>
            </wp:positionH>
            <wp:positionV relativeFrom="page">
              <wp:posOffset>666750</wp:posOffset>
            </wp:positionV>
            <wp:extent cx="1605915" cy="1605915"/>
            <wp:effectExtent l="0" t="0" r="0" b="0"/>
            <wp:wrapTight wrapText="bothSides">
              <wp:wrapPolygon edited="0">
                <wp:start x="0" y="0"/>
                <wp:lineTo x="0" y="21267"/>
                <wp:lineTo x="21267" y="21267"/>
                <wp:lineTo x="21267" y="0"/>
                <wp:lineTo x="0" y="0"/>
              </wp:wrapPolygon>
            </wp:wrapTight>
            <wp:docPr id="1" name="Picture 1" descr="All Hallows CHS (@AllHallowsCH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Hallows CHS (@AllHallowsCHS) | Twit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781" w:rsidRPr="00955FA3">
        <w:rPr>
          <w:noProof/>
          <w:color w:val="403152" w:themeColor="accent4" w:themeShade="80"/>
          <w:lang w:eastAsia="en-GB"/>
        </w:rPr>
        <mc:AlternateContent>
          <mc:Choice Requires="wps">
            <w:drawing>
              <wp:anchor distT="0" distB="0" distL="114300" distR="114300" simplePos="0" relativeHeight="251660288" behindDoc="0" locked="0" layoutInCell="1" allowOverlap="1" wp14:anchorId="484762FB" wp14:editId="75AD101F">
                <wp:simplePos x="0" y="0"/>
                <wp:positionH relativeFrom="column">
                  <wp:posOffset>1152525</wp:posOffset>
                </wp:positionH>
                <wp:positionV relativeFrom="paragraph">
                  <wp:posOffset>476249</wp:posOffset>
                </wp:positionV>
                <wp:extent cx="5076825" cy="9525"/>
                <wp:effectExtent l="0" t="0" r="28575"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9525"/>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5DFBDBF"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37.5pt" to="490.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" strokecolor="#ffd36c" strokeweight=".69992mm"/>
            </w:pict>
          </mc:Fallback>
        </mc:AlternateContent>
      </w:r>
      <w:r w:rsidR="00955FA3" w:rsidRPr="00955FA3">
        <w:rPr>
          <w:color w:val="403152" w:themeColor="accent4" w:themeShade="80"/>
          <w:w w:val="105"/>
          <w:sz w:val="52"/>
          <w:szCs w:val="52"/>
        </w:rPr>
        <w:t>All Hallows Catholic High</w:t>
      </w:r>
      <w:r w:rsidR="00955FA3" w:rsidRPr="00955FA3">
        <w:rPr>
          <w:color w:val="403152" w:themeColor="accent4" w:themeShade="80"/>
          <w:spacing w:val="-73"/>
          <w:w w:val="105"/>
          <w:sz w:val="52"/>
          <w:szCs w:val="52"/>
        </w:rPr>
        <w:t xml:space="preserve"> </w:t>
      </w:r>
      <w:r w:rsidR="00955FA3" w:rsidRPr="00955FA3">
        <w:rPr>
          <w:color w:val="403152" w:themeColor="accent4" w:themeShade="80"/>
          <w:w w:val="105"/>
          <w:sz w:val="52"/>
          <w:szCs w:val="52"/>
        </w:rPr>
        <w:t>School</w:t>
      </w:r>
    </w:p>
    <w:p w:rsidR="00696882" w:rsidRPr="00E35577" w:rsidRDefault="00662D58">
      <w:pPr>
        <w:rPr>
          <w:noProof/>
          <w:color w:val="5F497A" w:themeColor="accent4" w:themeShade="BF"/>
          <w:sz w:val="28"/>
          <w:szCs w:val="28"/>
          <w:lang w:eastAsia="en-GB"/>
        </w:rPr>
      </w:pPr>
      <w:r>
        <w:rPr>
          <w:color w:val="5F497A" w:themeColor="accent4" w:themeShade="BF"/>
          <w:w w:val="105"/>
          <w:sz w:val="28"/>
          <w:szCs w:val="28"/>
        </w:rPr>
        <w:t>Job Description</w:t>
      </w:r>
    </w:p>
    <w:p w:rsidR="00094781" w:rsidRPr="003E7E98" w:rsidRDefault="0065255D">
      <w:pPr>
        <w:rPr>
          <w:noProof/>
          <w:color w:val="5F497A" w:themeColor="accent4" w:themeShade="BF"/>
          <w:sz w:val="28"/>
          <w:szCs w:val="28"/>
          <w:lang w:eastAsia="en-GB"/>
        </w:rPr>
      </w:pPr>
      <w:r>
        <w:rPr>
          <w:noProof/>
          <w:color w:val="5F497A" w:themeColor="accent4" w:themeShade="BF"/>
          <w:sz w:val="28"/>
          <w:szCs w:val="28"/>
          <w:lang w:eastAsia="en-GB"/>
        </w:rPr>
        <w:t>Assistant Headteacher Teaching and Learning</w:t>
      </w:r>
    </w:p>
    <w:tbl>
      <w:tblPr>
        <w:tblStyle w:val="TableGrid"/>
        <w:tblpPr w:leftFromText="180" w:rightFromText="180" w:vertAnchor="text" w:horzAnchor="margin" w:tblpXSpec="center" w:tblpY="352"/>
        <w:tblW w:w="10774" w:type="dxa"/>
        <w:tblLayout w:type="fixed"/>
        <w:tblLook w:val="04A0" w:firstRow="1" w:lastRow="0" w:firstColumn="1" w:lastColumn="0" w:noHBand="0" w:noVBand="1"/>
      </w:tblPr>
      <w:tblGrid>
        <w:gridCol w:w="10774"/>
      </w:tblGrid>
      <w:tr w:rsidR="00955FA3" w:rsidTr="00BC38DF">
        <w:tc>
          <w:tcPr>
            <w:tcW w:w="10774" w:type="dxa"/>
            <w:shd w:val="clear" w:color="auto" w:fill="B2A1C7" w:themeFill="accent4" w:themeFillTint="99"/>
          </w:tcPr>
          <w:p w:rsidR="00662D58" w:rsidRPr="00662D58" w:rsidRDefault="00121894" w:rsidP="00BC38DF">
            <w:pPr>
              <w:rPr>
                <w:rFonts w:cs="Arial"/>
                <w:b/>
                <w:bCs/>
              </w:rPr>
            </w:pPr>
            <w:r>
              <w:rPr>
                <w:rFonts w:cs="Arial"/>
                <w:b/>
                <w:bCs/>
              </w:rPr>
              <w:t>CORE PURPOSE</w:t>
            </w:r>
          </w:p>
        </w:tc>
      </w:tr>
      <w:tr w:rsidR="00662D58" w:rsidTr="00C9359A">
        <w:trPr>
          <w:trHeight w:val="861"/>
        </w:trPr>
        <w:tc>
          <w:tcPr>
            <w:tcW w:w="10774" w:type="dxa"/>
          </w:tcPr>
          <w:p w:rsidR="00662D58" w:rsidRPr="00662D58" w:rsidRDefault="00662D58" w:rsidP="00662D58"/>
          <w:p w:rsidR="00121894" w:rsidRDefault="00121894" w:rsidP="00121894">
            <w:pPr>
              <w:jc w:val="both"/>
            </w:pPr>
            <w:r>
              <w:t>To work as an Assistant Headteacher Teaching and Learning, as part of the All Hallows School Leadership Team, and to fulfil responsibilities as determined by the Headteacher to raise standards, maintain the wellbeing of staff and students and to contribute to maintaining and further developing the outstanding learning community</w:t>
            </w:r>
          </w:p>
          <w:p w:rsidR="00662D58" w:rsidRPr="00662D58" w:rsidRDefault="00662D58" w:rsidP="00121894"/>
        </w:tc>
      </w:tr>
      <w:tr w:rsidR="00955FA3" w:rsidTr="00955FA3">
        <w:tc>
          <w:tcPr>
            <w:tcW w:w="10774" w:type="dxa"/>
            <w:shd w:val="clear" w:color="auto" w:fill="B2A1C7" w:themeFill="accent4" w:themeFillTint="99"/>
          </w:tcPr>
          <w:p w:rsidR="00662D58" w:rsidRPr="00BC38DF" w:rsidRDefault="00333827" w:rsidP="00BC38DF">
            <w:pPr>
              <w:pStyle w:val="Heading1"/>
              <w:outlineLvl w:val="0"/>
              <w:rPr>
                <w:rFonts w:asciiTheme="minorHAnsi" w:hAnsiTheme="minorHAnsi" w:cs="Arial"/>
                <w:sz w:val="22"/>
                <w:szCs w:val="22"/>
              </w:rPr>
            </w:pPr>
            <w:r>
              <w:rPr>
                <w:rFonts w:asciiTheme="minorHAnsi" w:hAnsiTheme="minorHAnsi" w:cs="Arial"/>
                <w:sz w:val="22"/>
                <w:szCs w:val="22"/>
              </w:rPr>
              <w:t>KEY RESPONSIBILITIES</w:t>
            </w:r>
          </w:p>
        </w:tc>
      </w:tr>
      <w:tr w:rsidR="00662D58" w:rsidTr="00662D58">
        <w:trPr>
          <w:trHeight w:val="989"/>
        </w:trPr>
        <w:tc>
          <w:tcPr>
            <w:tcW w:w="10774" w:type="dxa"/>
          </w:tcPr>
          <w:p w:rsidR="00662D58" w:rsidRPr="00662D58" w:rsidRDefault="00662D58" w:rsidP="00662D58"/>
          <w:p w:rsidR="009E3963" w:rsidRDefault="009E3963" w:rsidP="00B679F3">
            <w:pPr>
              <w:pStyle w:val="ListParagraph"/>
              <w:numPr>
                <w:ilvl w:val="0"/>
                <w:numId w:val="11"/>
              </w:numPr>
              <w:jc w:val="both"/>
            </w:pPr>
            <w:r w:rsidRPr="009E3963">
              <w:t xml:space="preserve">Embed the principles of excellent teaching and learning in the practice </w:t>
            </w:r>
            <w:r>
              <w:t xml:space="preserve">of all teachers so that </w:t>
            </w:r>
            <w:r w:rsidRPr="009E3963">
              <w:t>outcomes continue to improve for all cohorts of students across the school</w:t>
            </w:r>
          </w:p>
          <w:p w:rsidR="009E3963" w:rsidRDefault="00333827" w:rsidP="00B679F3">
            <w:pPr>
              <w:pStyle w:val="ListParagraph"/>
              <w:numPr>
                <w:ilvl w:val="0"/>
                <w:numId w:val="11"/>
              </w:numPr>
              <w:jc w:val="both"/>
            </w:pPr>
            <w:r>
              <w:t xml:space="preserve">Contribute to the school’s self-evaluation and quality assurance processes to accurately identify </w:t>
            </w:r>
            <w:r w:rsidRPr="00333827">
              <w:t>key strengths and areas for development and devise an improvement strategy founded on this</w:t>
            </w:r>
            <w:r>
              <w:t xml:space="preserve"> </w:t>
            </w:r>
            <w:r w:rsidRPr="00333827">
              <w:t>evidence</w:t>
            </w:r>
          </w:p>
          <w:p w:rsidR="00333827" w:rsidRDefault="00333827" w:rsidP="00B679F3">
            <w:pPr>
              <w:pStyle w:val="ListParagraph"/>
              <w:numPr>
                <w:ilvl w:val="0"/>
                <w:numId w:val="11"/>
              </w:numPr>
              <w:jc w:val="both"/>
            </w:pPr>
            <w:r>
              <w:t xml:space="preserve">Oversee the school’s approach to assessment, marking and feedback to ensure that teachers </w:t>
            </w:r>
            <w:r w:rsidRPr="00333827">
              <w:t>deploy the most appropriate assessment methodology, are responsive to student progress and their planning to maximise student outcomes</w:t>
            </w:r>
          </w:p>
          <w:p w:rsidR="00211B43" w:rsidRDefault="00211B43" w:rsidP="00B679F3">
            <w:pPr>
              <w:pStyle w:val="ListParagraph"/>
              <w:numPr>
                <w:ilvl w:val="0"/>
                <w:numId w:val="11"/>
              </w:numPr>
              <w:jc w:val="both"/>
            </w:pPr>
            <w:r>
              <w:t>To lead on all aspects of the school’s Personal Development programme ensuring that students are positively impacted by their study of the wider school curriculum</w:t>
            </w:r>
          </w:p>
          <w:p w:rsidR="00333827" w:rsidRDefault="00333827" w:rsidP="00B679F3">
            <w:pPr>
              <w:pStyle w:val="ListParagraph"/>
              <w:numPr>
                <w:ilvl w:val="0"/>
                <w:numId w:val="11"/>
              </w:numPr>
              <w:jc w:val="both"/>
            </w:pPr>
            <w:r>
              <w:t xml:space="preserve">Be a role model of outstanding teaching and actively support the ongoing dialogue about teaching </w:t>
            </w:r>
            <w:r w:rsidRPr="00333827">
              <w:t>and learning with colleagues across the school</w:t>
            </w:r>
          </w:p>
          <w:p w:rsidR="00B679F3" w:rsidRDefault="00333827" w:rsidP="00B679F3">
            <w:pPr>
              <w:pStyle w:val="ListParagraph"/>
              <w:numPr>
                <w:ilvl w:val="0"/>
                <w:numId w:val="11"/>
              </w:numPr>
              <w:jc w:val="both"/>
            </w:pPr>
            <w:r>
              <w:t>Be a role model of outstanding leadership by taking the initiative, demonstrating a range of leadership styles</w:t>
            </w:r>
            <w:r w:rsidRPr="00333827">
              <w:t xml:space="preserve"> and by adopting a rigorous approach to all aspects of the work of the Leadership Team</w:t>
            </w:r>
          </w:p>
          <w:p w:rsidR="00333827" w:rsidRDefault="00333827" w:rsidP="00B679F3">
            <w:pPr>
              <w:pStyle w:val="ListParagraph"/>
              <w:numPr>
                <w:ilvl w:val="0"/>
                <w:numId w:val="11"/>
              </w:numPr>
              <w:jc w:val="both"/>
            </w:pPr>
            <w:r>
              <w:t>Support the school</w:t>
            </w:r>
            <w:r w:rsidR="00B679F3">
              <w:t>’s</w:t>
            </w:r>
            <w:r>
              <w:t xml:space="preserve"> ethos </w:t>
            </w:r>
            <w:r w:rsidR="00B679F3">
              <w:t xml:space="preserve">and Mission </w:t>
            </w:r>
            <w:r>
              <w:t>by suppor</w:t>
            </w:r>
            <w:r w:rsidR="00B679F3">
              <w:t xml:space="preserve">ting extended school activities, including giving </w:t>
            </w:r>
            <w:r w:rsidRPr="00B679F3">
              <w:t>assemblies, supporting evening school functions and hosting visitors to the</w:t>
            </w:r>
            <w:r w:rsidR="00B679F3">
              <w:t xml:space="preserve"> </w:t>
            </w:r>
            <w:r w:rsidRPr="00B679F3">
              <w:t>school as required</w:t>
            </w:r>
          </w:p>
          <w:p w:rsidR="00B679F3" w:rsidRDefault="00B679F3" w:rsidP="00B679F3">
            <w:pPr>
              <w:pStyle w:val="ListParagraph"/>
              <w:numPr>
                <w:ilvl w:val="0"/>
                <w:numId w:val="11"/>
              </w:numPr>
            </w:pPr>
            <w:r>
              <w:t>Share with members of the Leadership Team the responsibility for the daily administration and good</w:t>
            </w:r>
          </w:p>
          <w:p w:rsidR="00B679F3" w:rsidRDefault="00B679F3" w:rsidP="00B679F3">
            <w:pPr>
              <w:pStyle w:val="ListParagraph"/>
              <w:ind w:left="1080"/>
            </w:pPr>
            <w:r>
              <w:t>management of the school. This will include line management of middle leaders, communication with parents, participation in gate and other duties, lunchtime supervision and quality assurance activities</w:t>
            </w:r>
          </w:p>
          <w:p w:rsidR="006E1F49" w:rsidRPr="006E1F49" w:rsidRDefault="006E1F49" w:rsidP="006E1F49">
            <w:pPr>
              <w:pStyle w:val="ListParagraph"/>
              <w:numPr>
                <w:ilvl w:val="0"/>
                <w:numId w:val="11"/>
              </w:numPr>
            </w:pPr>
            <w:r>
              <w:t xml:space="preserve">As the school’s strategic leader for teaching and learning, take responsibility for regularly reporting all developments in teaching and learning and analysis of the impact of teaching and learning on student progress, to the school’s Governing Board  </w:t>
            </w:r>
          </w:p>
          <w:p w:rsidR="00A529D7" w:rsidRPr="00B679F3" w:rsidRDefault="00A529D7" w:rsidP="00B679F3">
            <w:pPr>
              <w:rPr>
                <w:rFonts w:cs="Arial"/>
                <w:color w:val="201F1E"/>
                <w:bdr w:val="none" w:sz="0" w:space="0" w:color="auto" w:frame="1"/>
              </w:rPr>
            </w:pPr>
          </w:p>
        </w:tc>
      </w:tr>
      <w:tr w:rsidR="00955FA3" w:rsidTr="00955FA3">
        <w:tc>
          <w:tcPr>
            <w:tcW w:w="10774" w:type="dxa"/>
            <w:shd w:val="clear" w:color="auto" w:fill="B2A1C7" w:themeFill="accent4" w:themeFillTint="99"/>
          </w:tcPr>
          <w:p w:rsidR="00955FA3" w:rsidRPr="00BC38DF" w:rsidRDefault="00B679F3" w:rsidP="00955FA3">
            <w:pPr>
              <w:rPr>
                <w:rFonts w:cs="Arial"/>
                <w:b/>
              </w:rPr>
            </w:pPr>
            <w:r>
              <w:rPr>
                <w:rFonts w:cs="Arial"/>
                <w:b/>
              </w:rPr>
              <w:t>SPECIFIC RESPONSIBILITIES</w:t>
            </w:r>
          </w:p>
        </w:tc>
      </w:tr>
      <w:tr w:rsidR="00662D58" w:rsidTr="00662D58">
        <w:tc>
          <w:tcPr>
            <w:tcW w:w="10774" w:type="dxa"/>
            <w:shd w:val="clear" w:color="auto" w:fill="auto"/>
          </w:tcPr>
          <w:p w:rsidR="00662D58" w:rsidRDefault="00CD157F" w:rsidP="00CD157F">
            <w:pPr>
              <w:jc w:val="center"/>
              <w:rPr>
                <w:b/>
                <w:u w:val="single"/>
              </w:rPr>
            </w:pPr>
            <w:r w:rsidRPr="00CD157F">
              <w:rPr>
                <w:b/>
                <w:u w:val="single"/>
              </w:rPr>
              <w:t>Teaching and Learning</w:t>
            </w:r>
          </w:p>
          <w:p w:rsidR="00CD157F" w:rsidRPr="00CD157F" w:rsidRDefault="00CD157F" w:rsidP="00CD157F">
            <w:pPr>
              <w:jc w:val="center"/>
              <w:rPr>
                <w:b/>
                <w:u w:val="single"/>
              </w:rPr>
            </w:pPr>
          </w:p>
          <w:p w:rsidR="00662D58" w:rsidRPr="00662D58" w:rsidRDefault="00B679F3" w:rsidP="00A8400E">
            <w:pPr>
              <w:pStyle w:val="Heading1"/>
              <w:numPr>
                <w:ilvl w:val="0"/>
                <w:numId w:val="4"/>
              </w:numPr>
              <w:jc w:val="both"/>
              <w:outlineLvl w:val="0"/>
              <w:rPr>
                <w:rFonts w:asciiTheme="minorHAnsi" w:hAnsiTheme="minorHAnsi" w:cs="Arial"/>
                <w:b w:val="0"/>
                <w:sz w:val="22"/>
                <w:szCs w:val="22"/>
              </w:rPr>
            </w:pPr>
            <w:r w:rsidRPr="00B679F3">
              <w:rPr>
                <w:rFonts w:ascii="Calibri" w:eastAsia="Calibri" w:hAnsi="Calibri"/>
                <w:b w:val="0"/>
                <w:bCs w:val="0"/>
                <w:sz w:val="22"/>
                <w:szCs w:val="22"/>
                <w:lang w:eastAsia="en-US"/>
              </w:rPr>
              <w:t>Articulate a clear vision for excellent teaching and learning to all stakeholders in the school</w:t>
            </w:r>
          </w:p>
          <w:p w:rsidR="00662D58" w:rsidRDefault="00B679F3" w:rsidP="00A8400E">
            <w:pPr>
              <w:pStyle w:val="Heading1"/>
              <w:numPr>
                <w:ilvl w:val="0"/>
                <w:numId w:val="4"/>
              </w:numPr>
              <w:jc w:val="both"/>
              <w:outlineLvl w:val="0"/>
              <w:rPr>
                <w:rFonts w:asciiTheme="minorHAnsi" w:hAnsiTheme="minorHAnsi" w:cs="Arial"/>
                <w:b w:val="0"/>
                <w:sz w:val="22"/>
                <w:szCs w:val="22"/>
              </w:rPr>
            </w:pPr>
            <w:r w:rsidRPr="00B679F3">
              <w:rPr>
                <w:rFonts w:asciiTheme="minorHAnsi" w:hAnsiTheme="minorHAnsi" w:cs="Arial"/>
                <w:b w:val="0"/>
                <w:sz w:val="22"/>
                <w:szCs w:val="22"/>
              </w:rPr>
              <w:t>Work with leaders at all levels to develop a shared understanding of the principles of excellent</w:t>
            </w:r>
            <w:r>
              <w:rPr>
                <w:rFonts w:asciiTheme="minorHAnsi" w:hAnsiTheme="minorHAnsi" w:cs="Arial"/>
                <w:b w:val="0"/>
                <w:sz w:val="22"/>
                <w:szCs w:val="22"/>
              </w:rPr>
              <w:t xml:space="preserve"> </w:t>
            </w:r>
            <w:r w:rsidRPr="00B679F3">
              <w:rPr>
                <w:rFonts w:asciiTheme="minorHAnsi" w:hAnsiTheme="minorHAnsi" w:cs="Arial"/>
                <w:b w:val="0"/>
                <w:sz w:val="22"/>
                <w:szCs w:val="22"/>
              </w:rPr>
              <w:t>teaching and learning among all teachers</w:t>
            </w:r>
          </w:p>
          <w:p w:rsidR="00A8400E" w:rsidRDefault="00A8400E" w:rsidP="00A8400E">
            <w:pPr>
              <w:pStyle w:val="ListParagraph"/>
              <w:numPr>
                <w:ilvl w:val="0"/>
                <w:numId w:val="4"/>
              </w:numPr>
              <w:jc w:val="both"/>
            </w:pPr>
            <w:r>
              <w:t xml:space="preserve">Embed opportunities for developing and sharing pedagogical strategies which secures a consistent </w:t>
            </w:r>
            <w:r w:rsidRPr="00A8400E">
              <w:t>approach to teaching and learning across the school that meets the needs of all learners</w:t>
            </w:r>
          </w:p>
          <w:p w:rsidR="00A8400E" w:rsidRDefault="00E26EB8" w:rsidP="00E26EB8">
            <w:pPr>
              <w:pStyle w:val="ListParagraph"/>
              <w:numPr>
                <w:ilvl w:val="0"/>
                <w:numId w:val="4"/>
              </w:numPr>
              <w:jc w:val="both"/>
            </w:pPr>
            <w:r>
              <w:t>Devise a</w:t>
            </w:r>
            <w:r w:rsidR="009552ED">
              <w:t xml:space="preserve"> strategic teaching and learning improvement plan</w:t>
            </w:r>
            <w:r>
              <w:t xml:space="preserve"> founded on a forensic analysis of the quality of teaching </w:t>
            </w:r>
            <w:r w:rsidRPr="00E26EB8">
              <w:t>in the school and the most contemporary pedagogical research which includes subject specific,</w:t>
            </w:r>
            <w:r>
              <w:t xml:space="preserve"> </w:t>
            </w:r>
            <w:r w:rsidRPr="00E26EB8">
              <w:t>individualised and whole school training</w:t>
            </w:r>
          </w:p>
          <w:p w:rsidR="00E26EB8" w:rsidRDefault="00B86C08" w:rsidP="00B86C08">
            <w:pPr>
              <w:pStyle w:val="ListParagraph"/>
              <w:numPr>
                <w:ilvl w:val="0"/>
                <w:numId w:val="4"/>
              </w:numPr>
              <w:jc w:val="both"/>
            </w:pPr>
            <w:r>
              <w:lastRenderedPageBreak/>
              <w:t xml:space="preserve">Oversee and regularly evaluate teaching and learning developments as described </w:t>
            </w:r>
            <w:r w:rsidR="00CD157F">
              <w:t>in D</w:t>
            </w:r>
            <w:r>
              <w:t>epartmental Improvement Plans and oversee the work of the Literacy and Numeracy Coordinators</w:t>
            </w:r>
            <w:r w:rsidRPr="00B86C08">
              <w:t xml:space="preserve"> to maximise their impact on the quality</w:t>
            </w:r>
            <w:r>
              <w:t xml:space="preserve"> </w:t>
            </w:r>
            <w:r w:rsidRPr="00B86C08">
              <w:t>of teaching</w:t>
            </w:r>
            <w:r>
              <w:t xml:space="preserve"> and learning across the school</w:t>
            </w:r>
          </w:p>
          <w:p w:rsidR="005A33E9" w:rsidRDefault="00B86C08" w:rsidP="005A33E9">
            <w:pPr>
              <w:pStyle w:val="ListParagraph"/>
              <w:numPr>
                <w:ilvl w:val="0"/>
                <w:numId w:val="4"/>
              </w:numPr>
              <w:jc w:val="both"/>
            </w:pPr>
            <w:r>
              <w:t xml:space="preserve">Ensure all teachers have a shared understanding of different approaches to assessment and are </w:t>
            </w:r>
            <w:r w:rsidRPr="00B86C08">
              <w:t>using the outcomes of these assessme</w:t>
            </w:r>
            <w:r>
              <w:t>nts to identify student improvement</w:t>
            </w:r>
            <w:r w:rsidRPr="00B86C08">
              <w:t xml:space="preserve"> and to adjust their planning</w:t>
            </w:r>
            <w:r>
              <w:t xml:space="preserve"> </w:t>
            </w:r>
            <w:r w:rsidRPr="00B86C08">
              <w:t>to address these</w:t>
            </w:r>
          </w:p>
          <w:p w:rsidR="005A33E9" w:rsidRDefault="00B67CE9" w:rsidP="005A33E9">
            <w:pPr>
              <w:pStyle w:val="ListParagraph"/>
              <w:numPr>
                <w:ilvl w:val="0"/>
                <w:numId w:val="4"/>
              </w:numPr>
              <w:jc w:val="both"/>
            </w:pPr>
            <w:r w:rsidRPr="005A33E9">
              <w:t>Review the implementation of whole school and individual department feedback and marking policies to ensure that students receive regular and meaningful feedback to which they can actively respond</w:t>
            </w:r>
          </w:p>
          <w:p w:rsidR="005A33E9" w:rsidRDefault="00B67CE9" w:rsidP="00211B43">
            <w:pPr>
              <w:pStyle w:val="ListParagraph"/>
              <w:numPr>
                <w:ilvl w:val="0"/>
                <w:numId w:val="4"/>
              </w:numPr>
              <w:jc w:val="both"/>
            </w:pPr>
            <w:r w:rsidRPr="005A33E9">
              <w:t>In collaboration w</w:t>
            </w:r>
            <w:r w:rsidR="006E1F49" w:rsidRPr="005A33E9">
              <w:t>ith the DHT Curriculum</w:t>
            </w:r>
            <w:r w:rsidRPr="005A33E9">
              <w:t>, devise a strategy for teachers whose performance is a sustained cause for concern and who therefore require individual support or coaching</w:t>
            </w:r>
          </w:p>
          <w:p w:rsidR="00CD157F" w:rsidRDefault="00CD157F" w:rsidP="00CD157F">
            <w:pPr>
              <w:pStyle w:val="ListParagraph"/>
              <w:ind w:left="1080"/>
              <w:jc w:val="both"/>
            </w:pPr>
          </w:p>
          <w:p w:rsidR="00CD157F" w:rsidRDefault="00CD157F" w:rsidP="00CD157F">
            <w:pPr>
              <w:jc w:val="center"/>
              <w:rPr>
                <w:b/>
                <w:u w:val="single"/>
              </w:rPr>
            </w:pPr>
            <w:r w:rsidRPr="00CD157F">
              <w:rPr>
                <w:b/>
                <w:u w:val="single"/>
              </w:rPr>
              <w:t>Personal Development</w:t>
            </w:r>
          </w:p>
          <w:p w:rsidR="00CD157F" w:rsidRDefault="00CD157F" w:rsidP="00CD157F">
            <w:pPr>
              <w:jc w:val="center"/>
              <w:rPr>
                <w:b/>
                <w:u w:val="single"/>
              </w:rPr>
            </w:pPr>
          </w:p>
          <w:p w:rsidR="00CD157F" w:rsidRDefault="000524FB" w:rsidP="005C7BBD">
            <w:pPr>
              <w:pStyle w:val="ListParagraph"/>
              <w:numPr>
                <w:ilvl w:val="0"/>
                <w:numId w:val="12"/>
              </w:numPr>
              <w:jc w:val="both"/>
            </w:pPr>
            <w:r>
              <w:t>To hold the responsibility for the strategic leadership of the school’s Personal Development provision</w:t>
            </w:r>
          </w:p>
          <w:p w:rsidR="000524FB" w:rsidRDefault="000524FB" w:rsidP="005C7BBD">
            <w:pPr>
              <w:pStyle w:val="ListParagraph"/>
              <w:numPr>
                <w:ilvl w:val="0"/>
                <w:numId w:val="12"/>
              </w:numPr>
              <w:jc w:val="both"/>
            </w:pPr>
            <w:r>
              <w:t xml:space="preserve">Plan an </w:t>
            </w:r>
            <w:r w:rsidR="005C7BBD">
              <w:t>effective Personal Development C</w:t>
            </w:r>
            <w:r>
              <w:t xml:space="preserve">urriculum </w:t>
            </w:r>
            <w:r w:rsidR="005C7BBD">
              <w:t>which encompasses all statutory requirements of PSHE, Citizenship, SRE, British Values and Careers Education</w:t>
            </w:r>
          </w:p>
          <w:p w:rsidR="005C7BBD" w:rsidRDefault="005C7BBD" w:rsidP="005C7BBD">
            <w:pPr>
              <w:pStyle w:val="ListParagraph"/>
              <w:numPr>
                <w:ilvl w:val="0"/>
                <w:numId w:val="12"/>
              </w:numPr>
              <w:jc w:val="both"/>
            </w:pPr>
            <w:r>
              <w:t>Liaise closely with the DHT with responsibility for the Catholic life of the school and Assistant Headteacher with responsibility for Careers Education in the process of developing and evaluating Personal Development provision</w:t>
            </w:r>
          </w:p>
          <w:p w:rsidR="005C7BBD" w:rsidRDefault="005C7BBD" w:rsidP="005C7BBD">
            <w:pPr>
              <w:pStyle w:val="ListParagraph"/>
              <w:numPr>
                <w:ilvl w:val="0"/>
                <w:numId w:val="12"/>
              </w:numPr>
              <w:jc w:val="both"/>
            </w:pPr>
            <w:r>
              <w:t>Be responsible for the organisation and coordination of the school’s enrichment programme</w:t>
            </w:r>
          </w:p>
          <w:p w:rsidR="005C7BBD" w:rsidRPr="00CD157F" w:rsidRDefault="005C7BBD" w:rsidP="005C7BBD">
            <w:pPr>
              <w:pStyle w:val="ListParagraph"/>
              <w:numPr>
                <w:ilvl w:val="0"/>
                <w:numId w:val="12"/>
              </w:numPr>
              <w:jc w:val="both"/>
            </w:pPr>
            <w:r>
              <w:t>Review and report upon the effectiveness of the Personal Development Curriculum to key stakeholders</w:t>
            </w:r>
          </w:p>
          <w:p w:rsidR="00662D58" w:rsidRPr="00662D58" w:rsidRDefault="00662D58" w:rsidP="00955FA3">
            <w:pPr>
              <w:rPr>
                <w:b/>
              </w:rPr>
            </w:pPr>
          </w:p>
        </w:tc>
      </w:tr>
      <w:tr w:rsidR="00955FA3" w:rsidTr="00955FA3">
        <w:tc>
          <w:tcPr>
            <w:tcW w:w="10774" w:type="dxa"/>
            <w:tcBorders>
              <w:bottom w:val="single" w:sz="4" w:space="0" w:color="000000" w:themeColor="text1"/>
            </w:tcBorders>
            <w:shd w:val="clear" w:color="auto" w:fill="B2A1C7" w:themeFill="accent4" w:themeFillTint="99"/>
          </w:tcPr>
          <w:p w:rsidR="00955FA3" w:rsidRPr="00BC38DF" w:rsidRDefault="005A33E9" w:rsidP="00BC38DF">
            <w:pPr>
              <w:pStyle w:val="Heading1"/>
              <w:outlineLvl w:val="0"/>
              <w:rPr>
                <w:rFonts w:asciiTheme="minorHAnsi" w:hAnsiTheme="minorHAnsi" w:cs="Arial"/>
                <w:sz w:val="22"/>
                <w:szCs w:val="22"/>
              </w:rPr>
            </w:pPr>
            <w:r>
              <w:rPr>
                <w:rFonts w:asciiTheme="minorHAnsi" w:hAnsiTheme="minorHAnsi" w:cs="Arial"/>
                <w:sz w:val="22"/>
                <w:szCs w:val="22"/>
              </w:rPr>
              <w:lastRenderedPageBreak/>
              <w:t>FURTHER RESPONSIBILITIES</w:t>
            </w:r>
          </w:p>
        </w:tc>
      </w:tr>
      <w:tr w:rsidR="00662D58" w:rsidTr="003147F8">
        <w:tc>
          <w:tcPr>
            <w:tcW w:w="10774" w:type="dxa"/>
            <w:tcBorders>
              <w:bottom w:val="single" w:sz="4" w:space="0" w:color="000000" w:themeColor="text1"/>
            </w:tcBorders>
          </w:tcPr>
          <w:p w:rsidR="00662D58" w:rsidRPr="00662D58" w:rsidRDefault="00662D58" w:rsidP="00662D58"/>
          <w:p w:rsidR="005A33E9" w:rsidRPr="005A33E9" w:rsidRDefault="005A33E9" w:rsidP="00211B43">
            <w:pPr>
              <w:pStyle w:val="ListParagraph"/>
              <w:numPr>
                <w:ilvl w:val="0"/>
                <w:numId w:val="5"/>
              </w:numPr>
              <w:jc w:val="both"/>
              <w:rPr>
                <w:rFonts w:cs="Arial"/>
              </w:rPr>
            </w:pPr>
            <w:r w:rsidRPr="005A33E9">
              <w:rPr>
                <w:rFonts w:cs="Arial"/>
              </w:rPr>
              <w:t>To hold the responsibility for strategic leadership of the school’s internal and external examinations arrangements, including the line management of the school’s Examinations Officer</w:t>
            </w:r>
          </w:p>
          <w:p w:rsidR="00662D58" w:rsidRDefault="005A33E9" w:rsidP="00211B43">
            <w:pPr>
              <w:pStyle w:val="ListParagraph"/>
              <w:numPr>
                <w:ilvl w:val="0"/>
                <w:numId w:val="5"/>
              </w:numPr>
              <w:jc w:val="both"/>
              <w:rPr>
                <w:rFonts w:cs="Arial"/>
              </w:rPr>
            </w:pPr>
            <w:r>
              <w:rPr>
                <w:rFonts w:cs="Arial"/>
              </w:rPr>
              <w:t>To line manage identified members of the school’s administration team, including the Office Manager and Examinations Officer</w:t>
            </w:r>
          </w:p>
          <w:p w:rsidR="005A33E9" w:rsidRDefault="005A33E9" w:rsidP="00211B43">
            <w:pPr>
              <w:pStyle w:val="ListParagraph"/>
              <w:numPr>
                <w:ilvl w:val="0"/>
                <w:numId w:val="5"/>
              </w:numPr>
              <w:jc w:val="both"/>
              <w:rPr>
                <w:rFonts w:cs="Arial"/>
              </w:rPr>
            </w:pPr>
            <w:r>
              <w:rPr>
                <w:rFonts w:cs="Arial"/>
              </w:rPr>
              <w:t>To oversee the annual appraisal system for support staff, administered by the Office Manager. To liaise with the DHT Curriculum to ensure that CPD requirements for support staff are actioned</w:t>
            </w:r>
          </w:p>
          <w:p w:rsidR="00211B43" w:rsidRDefault="00211B43" w:rsidP="00211B43">
            <w:pPr>
              <w:pStyle w:val="ListParagraph"/>
              <w:numPr>
                <w:ilvl w:val="0"/>
                <w:numId w:val="5"/>
              </w:numPr>
              <w:jc w:val="both"/>
              <w:rPr>
                <w:rFonts w:cs="Arial"/>
              </w:rPr>
            </w:pPr>
            <w:r>
              <w:rPr>
                <w:rFonts w:cs="Arial"/>
              </w:rPr>
              <w:t>To lead on all aspects of the school’s ITT and NQT provision, including responsibility for ensuring statutory requirements are met with regard to the submission of relevant documentation</w:t>
            </w:r>
          </w:p>
          <w:p w:rsidR="00662D58" w:rsidRPr="00CD157F" w:rsidRDefault="00662D58" w:rsidP="00F20F1B">
            <w:pPr>
              <w:pStyle w:val="ListParagraph"/>
              <w:ind w:left="1080"/>
              <w:jc w:val="both"/>
              <w:rPr>
                <w:rFonts w:cs="Arial"/>
              </w:rPr>
            </w:pPr>
          </w:p>
        </w:tc>
      </w:tr>
      <w:tr w:rsidR="00E35577" w:rsidTr="00955FA3">
        <w:tc>
          <w:tcPr>
            <w:tcW w:w="10774" w:type="dxa"/>
            <w:tcBorders>
              <w:bottom w:val="single" w:sz="4" w:space="0" w:color="000000" w:themeColor="text1"/>
            </w:tcBorders>
            <w:shd w:val="clear" w:color="auto" w:fill="B2A1C7" w:themeFill="accent4" w:themeFillTint="99"/>
          </w:tcPr>
          <w:p w:rsidR="00E35577" w:rsidRPr="00BC38DF" w:rsidRDefault="00F20F1B" w:rsidP="00BC38DF">
            <w:pPr>
              <w:pStyle w:val="BodyTextIndent"/>
              <w:tabs>
                <w:tab w:val="clear" w:pos="1080"/>
              </w:tabs>
              <w:ind w:left="0" w:firstLine="0"/>
              <w:rPr>
                <w:rFonts w:asciiTheme="minorHAnsi" w:hAnsiTheme="minorHAnsi" w:cs="Arial"/>
                <w:b/>
                <w:bCs/>
                <w:sz w:val="22"/>
                <w:szCs w:val="22"/>
              </w:rPr>
            </w:pPr>
            <w:r>
              <w:rPr>
                <w:rFonts w:asciiTheme="minorHAnsi" w:hAnsiTheme="minorHAnsi" w:cs="Arial"/>
                <w:b/>
                <w:bCs/>
                <w:sz w:val="22"/>
                <w:szCs w:val="22"/>
              </w:rPr>
              <w:t>GENERAL</w:t>
            </w:r>
          </w:p>
        </w:tc>
      </w:tr>
      <w:tr w:rsidR="00662D58" w:rsidTr="00662D58">
        <w:tc>
          <w:tcPr>
            <w:tcW w:w="10774" w:type="dxa"/>
          </w:tcPr>
          <w:p w:rsidR="002F22FB" w:rsidRDefault="002F22FB" w:rsidP="002F22FB">
            <w:pPr>
              <w:pStyle w:val="BodyTextIndent"/>
              <w:numPr>
                <w:ilvl w:val="0"/>
                <w:numId w:val="13"/>
              </w:numPr>
              <w:jc w:val="both"/>
              <w:rPr>
                <w:rFonts w:asciiTheme="minorHAnsi" w:hAnsiTheme="minorHAnsi" w:cstheme="minorHAnsi"/>
                <w:sz w:val="22"/>
                <w:szCs w:val="22"/>
              </w:rPr>
            </w:pPr>
            <w:r w:rsidRPr="002F22FB">
              <w:rPr>
                <w:rFonts w:asciiTheme="minorHAnsi" w:hAnsiTheme="minorHAnsi" w:cstheme="minorHAnsi"/>
                <w:sz w:val="22"/>
                <w:szCs w:val="22"/>
              </w:rPr>
              <w:t>The Assistant Headteac</w:t>
            </w:r>
            <w:r w:rsidRPr="002F22FB">
              <w:rPr>
                <w:rFonts w:asciiTheme="minorHAnsi" w:hAnsiTheme="minorHAnsi" w:cstheme="minorHAnsi"/>
                <w:sz w:val="22"/>
                <w:szCs w:val="22"/>
              </w:rPr>
              <w:t>her will report to the Headteacher, and Governing B</w:t>
            </w:r>
            <w:r w:rsidRPr="002F22FB">
              <w:rPr>
                <w:rFonts w:asciiTheme="minorHAnsi" w:hAnsiTheme="minorHAnsi" w:cstheme="minorHAnsi"/>
                <w:sz w:val="22"/>
                <w:szCs w:val="22"/>
              </w:rPr>
              <w:t>oard,</w:t>
            </w:r>
            <w:r w:rsidRPr="002F22FB">
              <w:rPr>
                <w:rFonts w:asciiTheme="minorHAnsi" w:hAnsiTheme="minorHAnsi" w:cstheme="minorHAnsi"/>
                <w:sz w:val="22"/>
                <w:szCs w:val="22"/>
              </w:rPr>
              <w:t xml:space="preserve"> </w:t>
            </w:r>
            <w:r w:rsidRPr="002F22FB">
              <w:rPr>
                <w:rFonts w:asciiTheme="minorHAnsi" w:hAnsiTheme="minorHAnsi" w:cstheme="minorHAnsi"/>
                <w:sz w:val="22"/>
                <w:szCs w:val="22"/>
              </w:rPr>
              <w:t xml:space="preserve">who have the overall responsibilities </w:t>
            </w:r>
            <w:r w:rsidRPr="002F22FB">
              <w:rPr>
                <w:rFonts w:asciiTheme="minorHAnsi" w:hAnsiTheme="minorHAnsi" w:cstheme="minorHAnsi"/>
                <w:sz w:val="22"/>
                <w:szCs w:val="22"/>
              </w:rPr>
              <w:t>for standards within the school</w:t>
            </w:r>
          </w:p>
          <w:p w:rsidR="002F22FB" w:rsidRPr="002F22FB" w:rsidRDefault="002F22FB" w:rsidP="002F22FB">
            <w:pPr>
              <w:pStyle w:val="BodyTextIndent"/>
              <w:numPr>
                <w:ilvl w:val="0"/>
                <w:numId w:val="13"/>
              </w:numPr>
              <w:jc w:val="both"/>
              <w:rPr>
                <w:rFonts w:asciiTheme="minorHAnsi" w:hAnsiTheme="minorHAnsi" w:cstheme="minorHAnsi"/>
                <w:sz w:val="22"/>
                <w:szCs w:val="22"/>
              </w:rPr>
            </w:pPr>
            <w:r>
              <w:rPr>
                <w:rFonts w:asciiTheme="minorHAnsi" w:hAnsiTheme="minorHAnsi" w:cstheme="minorHAnsi"/>
                <w:sz w:val="22"/>
                <w:szCs w:val="22"/>
              </w:rPr>
              <w:t>All Hallows</w:t>
            </w:r>
            <w:r w:rsidRPr="002F22FB">
              <w:rPr>
                <w:rFonts w:asciiTheme="minorHAnsi" w:hAnsiTheme="minorHAnsi" w:cstheme="minorHAnsi"/>
                <w:sz w:val="22"/>
                <w:szCs w:val="22"/>
              </w:rPr>
              <w:t xml:space="preserve"> expects its employees to work flexibly with the framework of the duties and responsibilities above. This means that the post holder may be expected to carry out work that is not specified in the job profile, but which is </w:t>
            </w:r>
            <w:r>
              <w:rPr>
                <w:rFonts w:asciiTheme="minorHAnsi" w:hAnsiTheme="minorHAnsi" w:cstheme="minorHAnsi"/>
                <w:sz w:val="22"/>
                <w:szCs w:val="22"/>
              </w:rPr>
              <w:t xml:space="preserve">reasonably </w:t>
            </w:r>
            <w:bookmarkStart w:id="0" w:name="_GoBack"/>
            <w:bookmarkEnd w:id="0"/>
            <w:r w:rsidRPr="002F22FB">
              <w:rPr>
                <w:rFonts w:asciiTheme="minorHAnsi" w:hAnsiTheme="minorHAnsi" w:cstheme="minorHAnsi"/>
                <w:sz w:val="22"/>
                <w:szCs w:val="22"/>
              </w:rPr>
              <w:t>within the remit of the duties and responsibilities.</w:t>
            </w:r>
          </w:p>
        </w:tc>
      </w:tr>
    </w:tbl>
    <w:p w:rsidR="00955FA3" w:rsidRDefault="00955FA3">
      <w:pPr>
        <w:rPr>
          <w:noProof/>
          <w:color w:val="5F497A" w:themeColor="accent4" w:themeShade="BF"/>
          <w:sz w:val="32"/>
          <w:szCs w:val="32"/>
          <w:lang w:eastAsia="en-GB"/>
        </w:rPr>
      </w:pPr>
    </w:p>
    <w:p w:rsidR="00955FA3" w:rsidRPr="00955FA3" w:rsidRDefault="00955FA3">
      <w:pPr>
        <w:rPr>
          <w:color w:val="5F497A" w:themeColor="accent4" w:themeShade="BF"/>
          <w:sz w:val="32"/>
          <w:szCs w:val="32"/>
        </w:rPr>
      </w:pPr>
    </w:p>
    <w:sectPr w:rsidR="00955FA3" w:rsidRPr="00955F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46" w:rsidRDefault="00FF1E46" w:rsidP="00C162D2">
      <w:pPr>
        <w:spacing w:after="0" w:line="240" w:lineRule="auto"/>
      </w:pPr>
      <w:r>
        <w:separator/>
      </w:r>
    </w:p>
  </w:endnote>
  <w:endnote w:type="continuationSeparator" w:id="0">
    <w:p w:rsidR="00FF1E46" w:rsidRDefault="00FF1E46" w:rsidP="00C1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46" w:rsidRDefault="00FF1E46" w:rsidP="00C162D2">
      <w:pPr>
        <w:spacing w:after="0" w:line="240" w:lineRule="auto"/>
      </w:pPr>
      <w:r>
        <w:separator/>
      </w:r>
    </w:p>
  </w:footnote>
  <w:footnote w:type="continuationSeparator" w:id="0">
    <w:p w:rsidR="00FF1E46" w:rsidRDefault="00FF1E46" w:rsidP="00C16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4B7"/>
    <w:multiLevelType w:val="hybridMultilevel"/>
    <w:tmpl w:val="DC727E0E"/>
    <w:lvl w:ilvl="0" w:tplc="12548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2F5A1C"/>
    <w:multiLevelType w:val="hybridMultilevel"/>
    <w:tmpl w:val="6C208F06"/>
    <w:lvl w:ilvl="0" w:tplc="74F201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F819E4"/>
    <w:multiLevelType w:val="hybridMultilevel"/>
    <w:tmpl w:val="FD38E09E"/>
    <w:lvl w:ilvl="0" w:tplc="CF00B2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EC0E6F"/>
    <w:multiLevelType w:val="hybridMultilevel"/>
    <w:tmpl w:val="D756936A"/>
    <w:lvl w:ilvl="0" w:tplc="7668D7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B3C02"/>
    <w:multiLevelType w:val="hybridMultilevel"/>
    <w:tmpl w:val="2056E4F6"/>
    <w:lvl w:ilvl="0" w:tplc="6DD28942">
      <w:start w:val="1"/>
      <w:numFmt w:val="lowerLetter"/>
      <w:lvlText w:val="(%1)"/>
      <w:lvlJc w:val="left"/>
      <w:pPr>
        <w:tabs>
          <w:tab w:val="num" w:pos="2880"/>
        </w:tabs>
        <w:ind w:left="2880" w:hanging="360"/>
      </w:pPr>
      <w:rPr>
        <w:rFonts w:asciiTheme="minorHAnsi" w:eastAsiaTheme="minorEastAsia" w:hAnsiTheme="minorHAnsi" w:cs="Arial"/>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3E241D0E"/>
    <w:multiLevelType w:val="hybridMultilevel"/>
    <w:tmpl w:val="CC964782"/>
    <w:lvl w:ilvl="0" w:tplc="00A4E230">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CA7C43"/>
    <w:multiLevelType w:val="hybridMultilevel"/>
    <w:tmpl w:val="CD48BA86"/>
    <w:lvl w:ilvl="0" w:tplc="7868C9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6268FC"/>
    <w:multiLevelType w:val="hybridMultilevel"/>
    <w:tmpl w:val="D6FAD198"/>
    <w:lvl w:ilvl="0" w:tplc="567684CC">
      <w:start w:val="1"/>
      <w:numFmt w:val="lowerLetter"/>
      <w:lvlText w:val="(%1)"/>
      <w:lvlJc w:val="left"/>
      <w:pPr>
        <w:ind w:left="1080" w:hanging="360"/>
      </w:pPr>
      <w:rPr>
        <w:rFonts w:ascii="Calibri" w:eastAsia="Calibri" w:hAnsi="Calibri"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A46397"/>
    <w:multiLevelType w:val="hybridMultilevel"/>
    <w:tmpl w:val="CF3C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B14D8"/>
    <w:multiLevelType w:val="hybridMultilevel"/>
    <w:tmpl w:val="FECCA2C6"/>
    <w:lvl w:ilvl="0" w:tplc="57A600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26B18E2"/>
    <w:multiLevelType w:val="hybridMultilevel"/>
    <w:tmpl w:val="36085400"/>
    <w:lvl w:ilvl="0" w:tplc="AEEAD3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DA0AB4"/>
    <w:multiLevelType w:val="hybridMultilevel"/>
    <w:tmpl w:val="0BFAE842"/>
    <w:lvl w:ilvl="0" w:tplc="88546E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F02079"/>
    <w:multiLevelType w:val="hybridMultilevel"/>
    <w:tmpl w:val="B3A679EE"/>
    <w:lvl w:ilvl="0" w:tplc="397A7C5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7"/>
  </w:num>
  <w:num w:numId="5">
    <w:abstractNumId w:val="12"/>
  </w:num>
  <w:num w:numId="6">
    <w:abstractNumId w:val="9"/>
  </w:num>
  <w:num w:numId="7">
    <w:abstractNumId w:val="0"/>
  </w:num>
  <w:num w:numId="8">
    <w:abstractNumId w:val="5"/>
  </w:num>
  <w:num w:numId="9">
    <w:abstractNumId w:val="11"/>
  </w:num>
  <w:num w:numId="10">
    <w:abstractNumId w:val="3"/>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A3"/>
    <w:rsid w:val="00001680"/>
    <w:rsid w:val="000017E8"/>
    <w:rsid w:val="0000276C"/>
    <w:rsid w:val="00002EF9"/>
    <w:rsid w:val="00002FDC"/>
    <w:rsid w:val="000038B8"/>
    <w:rsid w:val="00003922"/>
    <w:rsid w:val="000069F8"/>
    <w:rsid w:val="00006C88"/>
    <w:rsid w:val="0000776C"/>
    <w:rsid w:val="00010A11"/>
    <w:rsid w:val="0001159C"/>
    <w:rsid w:val="00011D6C"/>
    <w:rsid w:val="00011F05"/>
    <w:rsid w:val="000120A5"/>
    <w:rsid w:val="00012A6D"/>
    <w:rsid w:val="00012C8B"/>
    <w:rsid w:val="00013852"/>
    <w:rsid w:val="00014907"/>
    <w:rsid w:val="000150B0"/>
    <w:rsid w:val="0001541F"/>
    <w:rsid w:val="00015B64"/>
    <w:rsid w:val="00015BA2"/>
    <w:rsid w:val="00016E7B"/>
    <w:rsid w:val="00017A0D"/>
    <w:rsid w:val="00017C73"/>
    <w:rsid w:val="00020237"/>
    <w:rsid w:val="000203F2"/>
    <w:rsid w:val="0002044B"/>
    <w:rsid w:val="000204AF"/>
    <w:rsid w:val="0002112B"/>
    <w:rsid w:val="000211BE"/>
    <w:rsid w:val="00021C2A"/>
    <w:rsid w:val="00021C3E"/>
    <w:rsid w:val="00022982"/>
    <w:rsid w:val="000237AD"/>
    <w:rsid w:val="00024B9C"/>
    <w:rsid w:val="0002531E"/>
    <w:rsid w:val="000274B7"/>
    <w:rsid w:val="0002766B"/>
    <w:rsid w:val="00027863"/>
    <w:rsid w:val="00030851"/>
    <w:rsid w:val="000311CB"/>
    <w:rsid w:val="00033390"/>
    <w:rsid w:val="00033C89"/>
    <w:rsid w:val="00033D95"/>
    <w:rsid w:val="00034436"/>
    <w:rsid w:val="00035AFB"/>
    <w:rsid w:val="00035B5F"/>
    <w:rsid w:val="00036BE2"/>
    <w:rsid w:val="00036C22"/>
    <w:rsid w:val="0004044A"/>
    <w:rsid w:val="000406AD"/>
    <w:rsid w:val="00042E91"/>
    <w:rsid w:val="00043ADA"/>
    <w:rsid w:val="00046D6D"/>
    <w:rsid w:val="000476F8"/>
    <w:rsid w:val="00047A12"/>
    <w:rsid w:val="00051105"/>
    <w:rsid w:val="00051DAD"/>
    <w:rsid w:val="000524FB"/>
    <w:rsid w:val="00055459"/>
    <w:rsid w:val="000559E3"/>
    <w:rsid w:val="000565E3"/>
    <w:rsid w:val="00056993"/>
    <w:rsid w:val="00057980"/>
    <w:rsid w:val="00060F8A"/>
    <w:rsid w:val="000619C4"/>
    <w:rsid w:val="00061D29"/>
    <w:rsid w:val="00063CD5"/>
    <w:rsid w:val="00067FCB"/>
    <w:rsid w:val="00070D36"/>
    <w:rsid w:val="0007170B"/>
    <w:rsid w:val="000719DD"/>
    <w:rsid w:val="0007329F"/>
    <w:rsid w:val="00074457"/>
    <w:rsid w:val="000748DF"/>
    <w:rsid w:val="00074C5B"/>
    <w:rsid w:val="00075CC2"/>
    <w:rsid w:val="0008013F"/>
    <w:rsid w:val="00080D95"/>
    <w:rsid w:val="00082201"/>
    <w:rsid w:val="0008519E"/>
    <w:rsid w:val="00087E46"/>
    <w:rsid w:val="00090615"/>
    <w:rsid w:val="00092A15"/>
    <w:rsid w:val="000941FE"/>
    <w:rsid w:val="00094345"/>
    <w:rsid w:val="00094781"/>
    <w:rsid w:val="000959F2"/>
    <w:rsid w:val="00095C7C"/>
    <w:rsid w:val="00095F65"/>
    <w:rsid w:val="0009630E"/>
    <w:rsid w:val="00097678"/>
    <w:rsid w:val="000A00B7"/>
    <w:rsid w:val="000A0D4B"/>
    <w:rsid w:val="000A1255"/>
    <w:rsid w:val="000A1392"/>
    <w:rsid w:val="000A21D7"/>
    <w:rsid w:val="000A2D88"/>
    <w:rsid w:val="000A4A33"/>
    <w:rsid w:val="000A6789"/>
    <w:rsid w:val="000A6A90"/>
    <w:rsid w:val="000A7CB7"/>
    <w:rsid w:val="000B129D"/>
    <w:rsid w:val="000B1965"/>
    <w:rsid w:val="000B2555"/>
    <w:rsid w:val="000B2724"/>
    <w:rsid w:val="000B3A2D"/>
    <w:rsid w:val="000B4C5A"/>
    <w:rsid w:val="000B5C03"/>
    <w:rsid w:val="000B7068"/>
    <w:rsid w:val="000B7F37"/>
    <w:rsid w:val="000C0DD1"/>
    <w:rsid w:val="000C1221"/>
    <w:rsid w:val="000C1AFF"/>
    <w:rsid w:val="000C23A9"/>
    <w:rsid w:val="000C30D8"/>
    <w:rsid w:val="000C4C87"/>
    <w:rsid w:val="000D0C41"/>
    <w:rsid w:val="000D0CD7"/>
    <w:rsid w:val="000D191E"/>
    <w:rsid w:val="000D19A5"/>
    <w:rsid w:val="000D2476"/>
    <w:rsid w:val="000D30B0"/>
    <w:rsid w:val="000D4661"/>
    <w:rsid w:val="000D53F4"/>
    <w:rsid w:val="000D5E12"/>
    <w:rsid w:val="000D5FCC"/>
    <w:rsid w:val="000D60DC"/>
    <w:rsid w:val="000D6E68"/>
    <w:rsid w:val="000E06A7"/>
    <w:rsid w:val="000E10F1"/>
    <w:rsid w:val="000E1642"/>
    <w:rsid w:val="000E59D1"/>
    <w:rsid w:val="000E62CB"/>
    <w:rsid w:val="000E6385"/>
    <w:rsid w:val="000E6727"/>
    <w:rsid w:val="000E788A"/>
    <w:rsid w:val="000F19FD"/>
    <w:rsid w:val="000F1DBD"/>
    <w:rsid w:val="000F3BEB"/>
    <w:rsid w:val="000F46AE"/>
    <w:rsid w:val="000F5B62"/>
    <w:rsid w:val="00101332"/>
    <w:rsid w:val="0010198D"/>
    <w:rsid w:val="0010360C"/>
    <w:rsid w:val="00103BDB"/>
    <w:rsid w:val="001042F6"/>
    <w:rsid w:val="0010498C"/>
    <w:rsid w:val="00104AF2"/>
    <w:rsid w:val="00105EF2"/>
    <w:rsid w:val="001062D9"/>
    <w:rsid w:val="0010689A"/>
    <w:rsid w:val="001070EA"/>
    <w:rsid w:val="00107571"/>
    <w:rsid w:val="00107E6F"/>
    <w:rsid w:val="00110665"/>
    <w:rsid w:val="00112056"/>
    <w:rsid w:val="00114AB3"/>
    <w:rsid w:val="00116F6E"/>
    <w:rsid w:val="001208B0"/>
    <w:rsid w:val="0012113B"/>
    <w:rsid w:val="00121894"/>
    <w:rsid w:val="00122EC3"/>
    <w:rsid w:val="0012352E"/>
    <w:rsid w:val="00124092"/>
    <w:rsid w:val="00124188"/>
    <w:rsid w:val="0012467B"/>
    <w:rsid w:val="00125FAE"/>
    <w:rsid w:val="00126622"/>
    <w:rsid w:val="00126D9A"/>
    <w:rsid w:val="00132808"/>
    <w:rsid w:val="00133DB8"/>
    <w:rsid w:val="00134045"/>
    <w:rsid w:val="00134EA6"/>
    <w:rsid w:val="00136830"/>
    <w:rsid w:val="00136B24"/>
    <w:rsid w:val="00140F04"/>
    <w:rsid w:val="001440A1"/>
    <w:rsid w:val="00144134"/>
    <w:rsid w:val="001444FC"/>
    <w:rsid w:val="00144710"/>
    <w:rsid w:val="0014488B"/>
    <w:rsid w:val="00145C4B"/>
    <w:rsid w:val="00147C66"/>
    <w:rsid w:val="00151D1C"/>
    <w:rsid w:val="00152473"/>
    <w:rsid w:val="0015259A"/>
    <w:rsid w:val="00152B51"/>
    <w:rsid w:val="001531AB"/>
    <w:rsid w:val="001532C9"/>
    <w:rsid w:val="00154179"/>
    <w:rsid w:val="00155167"/>
    <w:rsid w:val="00155EC2"/>
    <w:rsid w:val="00157492"/>
    <w:rsid w:val="00161AE6"/>
    <w:rsid w:val="00162579"/>
    <w:rsid w:val="00162DDE"/>
    <w:rsid w:val="001648D9"/>
    <w:rsid w:val="00165007"/>
    <w:rsid w:val="001655B7"/>
    <w:rsid w:val="00167073"/>
    <w:rsid w:val="001704DA"/>
    <w:rsid w:val="00171F01"/>
    <w:rsid w:val="00172474"/>
    <w:rsid w:val="00172CAE"/>
    <w:rsid w:val="00173B78"/>
    <w:rsid w:val="00173EF5"/>
    <w:rsid w:val="0017415C"/>
    <w:rsid w:val="00174359"/>
    <w:rsid w:val="0017569C"/>
    <w:rsid w:val="00176DBF"/>
    <w:rsid w:val="00177B0C"/>
    <w:rsid w:val="00180741"/>
    <w:rsid w:val="001820BD"/>
    <w:rsid w:val="00183ADB"/>
    <w:rsid w:val="00184935"/>
    <w:rsid w:val="00185B31"/>
    <w:rsid w:val="00185B3F"/>
    <w:rsid w:val="00186ACB"/>
    <w:rsid w:val="00186E7C"/>
    <w:rsid w:val="001878D2"/>
    <w:rsid w:val="00191CEB"/>
    <w:rsid w:val="0019223E"/>
    <w:rsid w:val="00192375"/>
    <w:rsid w:val="00192BD8"/>
    <w:rsid w:val="0019331B"/>
    <w:rsid w:val="001934E8"/>
    <w:rsid w:val="0019353F"/>
    <w:rsid w:val="00193CB0"/>
    <w:rsid w:val="00194E9A"/>
    <w:rsid w:val="001953EF"/>
    <w:rsid w:val="00195E92"/>
    <w:rsid w:val="00196AF6"/>
    <w:rsid w:val="001A0464"/>
    <w:rsid w:val="001A1867"/>
    <w:rsid w:val="001A50BD"/>
    <w:rsid w:val="001A5506"/>
    <w:rsid w:val="001A59DC"/>
    <w:rsid w:val="001B1940"/>
    <w:rsid w:val="001B3FA8"/>
    <w:rsid w:val="001B4B0D"/>
    <w:rsid w:val="001B5123"/>
    <w:rsid w:val="001B5B62"/>
    <w:rsid w:val="001B78CD"/>
    <w:rsid w:val="001C1C7A"/>
    <w:rsid w:val="001C1C93"/>
    <w:rsid w:val="001C25B8"/>
    <w:rsid w:val="001C2B40"/>
    <w:rsid w:val="001C397F"/>
    <w:rsid w:val="001C4136"/>
    <w:rsid w:val="001C426E"/>
    <w:rsid w:val="001C4FA8"/>
    <w:rsid w:val="001D1DDD"/>
    <w:rsid w:val="001D4318"/>
    <w:rsid w:val="001D48BA"/>
    <w:rsid w:val="001D4F18"/>
    <w:rsid w:val="001D5E40"/>
    <w:rsid w:val="001D6216"/>
    <w:rsid w:val="001D6D19"/>
    <w:rsid w:val="001D6FA5"/>
    <w:rsid w:val="001E040C"/>
    <w:rsid w:val="001E0B2B"/>
    <w:rsid w:val="001E417E"/>
    <w:rsid w:val="001E432B"/>
    <w:rsid w:val="001E549E"/>
    <w:rsid w:val="001E5534"/>
    <w:rsid w:val="001E703C"/>
    <w:rsid w:val="001F0A15"/>
    <w:rsid w:val="001F2ACB"/>
    <w:rsid w:val="001F3BE7"/>
    <w:rsid w:val="001F569B"/>
    <w:rsid w:val="001F6DBE"/>
    <w:rsid w:val="00200FFB"/>
    <w:rsid w:val="00202392"/>
    <w:rsid w:val="0020255F"/>
    <w:rsid w:val="00203563"/>
    <w:rsid w:val="002047F8"/>
    <w:rsid w:val="0020650A"/>
    <w:rsid w:val="00206717"/>
    <w:rsid w:val="00206ABB"/>
    <w:rsid w:val="0021194E"/>
    <w:rsid w:val="00211B43"/>
    <w:rsid w:val="00212041"/>
    <w:rsid w:val="0021229D"/>
    <w:rsid w:val="0021352C"/>
    <w:rsid w:val="0022251C"/>
    <w:rsid w:val="0022405B"/>
    <w:rsid w:val="00224C2A"/>
    <w:rsid w:val="002276A8"/>
    <w:rsid w:val="002304D4"/>
    <w:rsid w:val="002343B0"/>
    <w:rsid w:val="002360D9"/>
    <w:rsid w:val="0023626B"/>
    <w:rsid w:val="00240350"/>
    <w:rsid w:val="00241C88"/>
    <w:rsid w:val="002425ED"/>
    <w:rsid w:val="00242B33"/>
    <w:rsid w:val="00243194"/>
    <w:rsid w:val="0024476C"/>
    <w:rsid w:val="002453D9"/>
    <w:rsid w:val="002477E7"/>
    <w:rsid w:val="00252061"/>
    <w:rsid w:val="00252FFA"/>
    <w:rsid w:val="00254657"/>
    <w:rsid w:val="0025505F"/>
    <w:rsid w:val="00255608"/>
    <w:rsid w:val="002557DD"/>
    <w:rsid w:val="00256517"/>
    <w:rsid w:val="0025772A"/>
    <w:rsid w:val="00257B92"/>
    <w:rsid w:val="002611E4"/>
    <w:rsid w:val="00262A60"/>
    <w:rsid w:val="00262F51"/>
    <w:rsid w:val="00263AB1"/>
    <w:rsid w:val="00263D38"/>
    <w:rsid w:val="0026420F"/>
    <w:rsid w:val="0026555C"/>
    <w:rsid w:val="00266088"/>
    <w:rsid w:val="00266F81"/>
    <w:rsid w:val="00267264"/>
    <w:rsid w:val="00270AD7"/>
    <w:rsid w:val="00271341"/>
    <w:rsid w:val="0027183A"/>
    <w:rsid w:val="00271A3C"/>
    <w:rsid w:val="00271E34"/>
    <w:rsid w:val="00273D84"/>
    <w:rsid w:val="00273E87"/>
    <w:rsid w:val="00280F9D"/>
    <w:rsid w:val="0028232E"/>
    <w:rsid w:val="0028249D"/>
    <w:rsid w:val="0028277F"/>
    <w:rsid w:val="002831E8"/>
    <w:rsid w:val="00283E05"/>
    <w:rsid w:val="00285E75"/>
    <w:rsid w:val="002870EA"/>
    <w:rsid w:val="00291AE0"/>
    <w:rsid w:val="0029262B"/>
    <w:rsid w:val="002926E6"/>
    <w:rsid w:val="00292FB1"/>
    <w:rsid w:val="00293595"/>
    <w:rsid w:val="00293E1F"/>
    <w:rsid w:val="00294157"/>
    <w:rsid w:val="002954A7"/>
    <w:rsid w:val="00295546"/>
    <w:rsid w:val="00296715"/>
    <w:rsid w:val="00297CB7"/>
    <w:rsid w:val="002A0C5E"/>
    <w:rsid w:val="002A52A7"/>
    <w:rsid w:val="002A5CFE"/>
    <w:rsid w:val="002A6491"/>
    <w:rsid w:val="002A7096"/>
    <w:rsid w:val="002A7551"/>
    <w:rsid w:val="002A77B0"/>
    <w:rsid w:val="002A7848"/>
    <w:rsid w:val="002A7F26"/>
    <w:rsid w:val="002B2021"/>
    <w:rsid w:val="002B3DA8"/>
    <w:rsid w:val="002B50A4"/>
    <w:rsid w:val="002B5931"/>
    <w:rsid w:val="002C476D"/>
    <w:rsid w:val="002C491C"/>
    <w:rsid w:val="002C4D9E"/>
    <w:rsid w:val="002C62FE"/>
    <w:rsid w:val="002C657E"/>
    <w:rsid w:val="002C726D"/>
    <w:rsid w:val="002C77BB"/>
    <w:rsid w:val="002D03CA"/>
    <w:rsid w:val="002D44B8"/>
    <w:rsid w:val="002D6836"/>
    <w:rsid w:val="002D6DC8"/>
    <w:rsid w:val="002D754A"/>
    <w:rsid w:val="002D774B"/>
    <w:rsid w:val="002E30D6"/>
    <w:rsid w:val="002E3293"/>
    <w:rsid w:val="002E384C"/>
    <w:rsid w:val="002E69BC"/>
    <w:rsid w:val="002E7CD7"/>
    <w:rsid w:val="002F0F2C"/>
    <w:rsid w:val="002F22FB"/>
    <w:rsid w:val="002F2A2F"/>
    <w:rsid w:val="002F41ED"/>
    <w:rsid w:val="002F7160"/>
    <w:rsid w:val="002F78BE"/>
    <w:rsid w:val="00300370"/>
    <w:rsid w:val="00300442"/>
    <w:rsid w:val="003039A2"/>
    <w:rsid w:val="00303CEA"/>
    <w:rsid w:val="003041CB"/>
    <w:rsid w:val="00305C37"/>
    <w:rsid w:val="00307330"/>
    <w:rsid w:val="00307AA5"/>
    <w:rsid w:val="003111A8"/>
    <w:rsid w:val="00312AF9"/>
    <w:rsid w:val="00314D39"/>
    <w:rsid w:val="00315648"/>
    <w:rsid w:val="003168BF"/>
    <w:rsid w:val="00317EFB"/>
    <w:rsid w:val="003247A1"/>
    <w:rsid w:val="00326DF8"/>
    <w:rsid w:val="00326FD1"/>
    <w:rsid w:val="003279BF"/>
    <w:rsid w:val="00330103"/>
    <w:rsid w:val="003303D6"/>
    <w:rsid w:val="00331499"/>
    <w:rsid w:val="003321E8"/>
    <w:rsid w:val="00332D28"/>
    <w:rsid w:val="00332E62"/>
    <w:rsid w:val="00333827"/>
    <w:rsid w:val="00334130"/>
    <w:rsid w:val="00335EA7"/>
    <w:rsid w:val="00336A8E"/>
    <w:rsid w:val="00337C65"/>
    <w:rsid w:val="00340731"/>
    <w:rsid w:val="00340C50"/>
    <w:rsid w:val="00340D29"/>
    <w:rsid w:val="00340E3C"/>
    <w:rsid w:val="003413AD"/>
    <w:rsid w:val="0034208E"/>
    <w:rsid w:val="00345011"/>
    <w:rsid w:val="00345B49"/>
    <w:rsid w:val="0034612B"/>
    <w:rsid w:val="003471E4"/>
    <w:rsid w:val="003501AF"/>
    <w:rsid w:val="00350D1F"/>
    <w:rsid w:val="003517B6"/>
    <w:rsid w:val="00351869"/>
    <w:rsid w:val="003535E6"/>
    <w:rsid w:val="003549FD"/>
    <w:rsid w:val="003555CC"/>
    <w:rsid w:val="003555ED"/>
    <w:rsid w:val="003560B8"/>
    <w:rsid w:val="00356B42"/>
    <w:rsid w:val="00356C37"/>
    <w:rsid w:val="00360F14"/>
    <w:rsid w:val="00363F43"/>
    <w:rsid w:val="00364061"/>
    <w:rsid w:val="003642EF"/>
    <w:rsid w:val="00364959"/>
    <w:rsid w:val="00365835"/>
    <w:rsid w:val="003659BD"/>
    <w:rsid w:val="0036712C"/>
    <w:rsid w:val="00370656"/>
    <w:rsid w:val="00371603"/>
    <w:rsid w:val="00372AA1"/>
    <w:rsid w:val="0037302B"/>
    <w:rsid w:val="00373811"/>
    <w:rsid w:val="00373CC1"/>
    <w:rsid w:val="00374A9E"/>
    <w:rsid w:val="00375140"/>
    <w:rsid w:val="00376F96"/>
    <w:rsid w:val="00380074"/>
    <w:rsid w:val="00381423"/>
    <w:rsid w:val="00383997"/>
    <w:rsid w:val="00386559"/>
    <w:rsid w:val="003909F8"/>
    <w:rsid w:val="00392023"/>
    <w:rsid w:val="003A00E6"/>
    <w:rsid w:val="003A25DD"/>
    <w:rsid w:val="003A3310"/>
    <w:rsid w:val="003A3606"/>
    <w:rsid w:val="003A3657"/>
    <w:rsid w:val="003A3E51"/>
    <w:rsid w:val="003A405E"/>
    <w:rsid w:val="003A48A6"/>
    <w:rsid w:val="003A51AC"/>
    <w:rsid w:val="003A5937"/>
    <w:rsid w:val="003A5CF8"/>
    <w:rsid w:val="003A77DC"/>
    <w:rsid w:val="003B0EDD"/>
    <w:rsid w:val="003B1A00"/>
    <w:rsid w:val="003B2737"/>
    <w:rsid w:val="003B46BF"/>
    <w:rsid w:val="003B502B"/>
    <w:rsid w:val="003B54F6"/>
    <w:rsid w:val="003B5C93"/>
    <w:rsid w:val="003B606E"/>
    <w:rsid w:val="003B642E"/>
    <w:rsid w:val="003B6A6F"/>
    <w:rsid w:val="003B7ADD"/>
    <w:rsid w:val="003B7E82"/>
    <w:rsid w:val="003C0E68"/>
    <w:rsid w:val="003C1F35"/>
    <w:rsid w:val="003C2B54"/>
    <w:rsid w:val="003C318B"/>
    <w:rsid w:val="003C4715"/>
    <w:rsid w:val="003C4D93"/>
    <w:rsid w:val="003C5384"/>
    <w:rsid w:val="003C58FE"/>
    <w:rsid w:val="003C73F2"/>
    <w:rsid w:val="003D0C9C"/>
    <w:rsid w:val="003D1246"/>
    <w:rsid w:val="003D2605"/>
    <w:rsid w:val="003D2FF8"/>
    <w:rsid w:val="003D3F29"/>
    <w:rsid w:val="003D4C6C"/>
    <w:rsid w:val="003D4E4B"/>
    <w:rsid w:val="003D548A"/>
    <w:rsid w:val="003D56E5"/>
    <w:rsid w:val="003D7D10"/>
    <w:rsid w:val="003E0ADA"/>
    <w:rsid w:val="003E2543"/>
    <w:rsid w:val="003E2B6F"/>
    <w:rsid w:val="003E3D07"/>
    <w:rsid w:val="003E5BFB"/>
    <w:rsid w:val="003E5CBD"/>
    <w:rsid w:val="003E6463"/>
    <w:rsid w:val="003E6729"/>
    <w:rsid w:val="003E6F81"/>
    <w:rsid w:val="003E7E98"/>
    <w:rsid w:val="003F1F1F"/>
    <w:rsid w:val="003F3765"/>
    <w:rsid w:val="003F546E"/>
    <w:rsid w:val="003F6756"/>
    <w:rsid w:val="003F6D25"/>
    <w:rsid w:val="004002C3"/>
    <w:rsid w:val="00400433"/>
    <w:rsid w:val="0040707E"/>
    <w:rsid w:val="004123B2"/>
    <w:rsid w:val="0041245E"/>
    <w:rsid w:val="004142D3"/>
    <w:rsid w:val="004147F5"/>
    <w:rsid w:val="00416373"/>
    <w:rsid w:val="00416D95"/>
    <w:rsid w:val="00422534"/>
    <w:rsid w:val="0042300E"/>
    <w:rsid w:val="0042671E"/>
    <w:rsid w:val="004302AA"/>
    <w:rsid w:val="00430AAF"/>
    <w:rsid w:val="00431FEC"/>
    <w:rsid w:val="004335AC"/>
    <w:rsid w:val="0043376C"/>
    <w:rsid w:val="00434836"/>
    <w:rsid w:val="004352D2"/>
    <w:rsid w:val="0043541F"/>
    <w:rsid w:val="004369C1"/>
    <w:rsid w:val="00440AE6"/>
    <w:rsid w:val="00441127"/>
    <w:rsid w:val="004414FD"/>
    <w:rsid w:val="00443A4E"/>
    <w:rsid w:val="00443E31"/>
    <w:rsid w:val="0044526B"/>
    <w:rsid w:val="004453AC"/>
    <w:rsid w:val="0044550E"/>
    <w:rsid w:val="00445A9F"/>
    <w:rsid w:val="0044629C"/>
    <w:rsid w:val="004467A4"/>
    <w:rsid w:val="00446AB3"/>
    <w:rsid w:val="00447DF1"/>
    <w:rsid w:val="00452B64"/>
    <w:rsid w:val="00455DE0"/>
    <w:rsid w:val="00456FE6"/>
    <w:rsid w:val="004576C2"/>
    <w:rsid w:val="004610BD"/>
    <w:rsid w:val="00463769"/>
    <w:rsid w:val="00465A22"/>
    <w:rsid w:val="00465FB2"/>
    <w:rsid w:val="00466964"/>
    <w:rsid w:val="004714EC"/>
    <w:rsid w:val="00473390"/>
    <w:rsid w:val="004746C9"/>
    <w:rsid w:val="0047678F"/>
    <w:rsid w:val="00476C64"/>
    <w:rsid w:val="00477E99"/>
    <w:rsid w:val="00477F09"/>
    <w:rsid w:val="00480174"/>
    <w:rsid w:val="00482C7D"/>
    <w:rsid w:val="00483CA4"/>
    <w:rsid w:val="00486A5F"/>
    <w:rsid w:val="0049042B"/>
    <w:rsid w:val="00490C87"/>
    <w:rsid w:val="00490CD3"/>
    <w:rsid w:val="004918AA"/>
    <w:rsid w:val="0049442C"/>
    <w:rsid w:val="00494CC2"/>
    <w:rsid w:val="00495686"/>
    <w:rsid w:val="00496C30"/>
    <w:rsid w:val="004970AB"/>
    <w:rsid w:val="004A04DA"/>
    <w:rsid w:val="004A0648"/>
    <w:rsid w:val="004A0DA2"/>
    <w:rsid w:val="004A0EDF"/>
    <w:rsid w:val="004A27CD"/>
    <w:rsid w:val="004A2A9E"/>
    <w:rsid w:val="004A35C5"/>
    <w:rsid w:val="004A46AC"/>
    <w:rsid w:val="004A63F2"/>
    <w:rsid w:val="004A676F"/>
    <w:rsid w:val="004B552B"/>
    <w:rsid w:val="004B5A14"/>
    <w:rsid w:val="004B62FB"/>
    <w:rsid w:val="004B68FA"/>
    <w:rsid w:val="004B6BD2"/>
    <w:rsid w:val="004B6E61"/>
    <w:rsid w:val="004B7B4F"/>
    <w:rsid w:val="004C2656"/>
    <w:rsid w:val="004C27A4"/>
    <w:rsid w:val="004C2B28"/>
    <w:rsid w:val="004C2EA4"/>
    <w:rsid w:val="004C3297"/>
    <w:rsid w:val="004C3B01"/>
    <w:rsid w:val="004C40CB"/>
    <w:rsid w:val="004C5AC7"/>
    <w:rsid w:val="004C5F83"/>
    <w:rsid w:val="004C79B7"/>
    <w:rsid w:val="004D0622"/>
    <w:rsid w:val="004D06AE"/>
    <w:rsid w:val="004D2692"/>
    <w:rsid w:val="004D4279"/>
    <w:rsid w:val="004D665E"/>
    <w:rsid w:val="004D6CB2"/>
    <w:rsid w:val="004D7B6D"/>
    <w:rsid w:val="004E18B9"/>
    <w:rsid w:val="004E4839"/>
    <w:rsid w:val="004E49CC"/>
    <w:rsid w:val="004E4A63"/>
    <w:rsid w:val="004E4EA8"/>
    <w:rsid w:val="004E5102"/>
    <w:rsid w:val="004E6F96"/>
    <w:rsid w:val="004F360C"/>
    <w:rsid w:val="004F4689"/>
    <w:rsid w:val="004F4BD2"/>
    <w:rsid w:val="004F63F9"/>
    <w:rsid w:val="00500C85"/>
    <w:rsid w:val="00500F8D"/>
    <w:rsid w:val="0050160C"/>
    <w:rsid w:val="00501F62"/>
    <w:rsid w:val="00502908"/>
    <w:rsid w:val="00503DCC"/>
    <w:rsid w:val="00504CE9"/>
    <w:rsid w:val="005055FE"/>
    <w:rsid w:val="00506466"/>
    <w:rsid w:val="00507D08"/>
    <w:rsid w:val="005103B0"/>
    <w:rsid w:val="005109B8"/>
    <w:rsid w:val="00512EB1"/>
    <w:rsid w:val="005168E2"/>
    <w:rsid w:val="00516BF4"/>
    <w:rsid w:val="005172BA"/>
    <w:rsid w:val="00517812"/>
    <w:rsid w:val="00520E82"/>
    <w:rsid w:val="00523D58"/>
    <w:rsid w:val="005246B0"/>
    <w:rsid w:val="00525E14"/>
    <w:rsid w:val="00531EE2"/>
    <w:rsid w:val="0053220D"/>
    <w:rsid w:val="00532E6C"/>
    <w:rsid w:val="005332B8"/>
    <w:rsid w:val="005339E0"/>
    <w:rsid w:val="0053420F"/>
    <w:rsid w:val="00534A04"/>
    <w:rsid w:val="005350C5"/>
    <w:rsid w:val="00535ACF"/>
    <w:rsid w:val="0053604E"/>
    <w:rsid w:val="005367C4"/>
    <w:rsid w:val="0053772F"/>
    <w:rsid w:val="0054089D"/>
    <w:rsid w:val="00543C32"/>
    <w:rsid w:val="00544AF2"/>
    <w:rsid w:val="00545AFC"/>
    <w:rsid w:val="00547593"/>
    <w:rsid w:val="00550505"/>
    <w:rsid w:val="005507C6"/>
    <w:rsid w:val="00550E65"/>
    <w:rsid w:val="00551EC3"/>
    <w:rsid w:val="00552D5B"/>
    <w:rsid w:val="00554D86"/>
    <w:rsid w:val="00554FA0"/>
    <w:rsid w:val="005561E5"/>
    <w:rsid w:val="00561482"/>
    <w:rsid w:val="00564589"/>
    <w:rsid w:val="005654F5"/>
    <w:rsid w:val="00566F8C"/>
    <w:rsid w:val="0057009B"/>
    <w:rsid w:val="00570380"/>
    <w:rsid w:val="0057119A"/>
    <w:rsid w:val="00571C60"/>
    <w:rsid w:val="0057214E"/>
    <w:rsid w:val="0057270A"/>
    <w:rsid w:val="0057329A"/>
    <w:rsid w:val="0057395A"/>
    <w:rsid w:val="00574784"/>
    <w:rsid w:val="005752DF"/>
    <w:rsid w:val="00575756"/>
    <w:rsid w:val="00575A85"/>
    <w:rsid w:val="005765F8"/>
    <w:rsid w:val="005769E7"/>
    <w:rsid w:val="005810CE"/>
    <w:rsid w:val="0058307C"/>
    <w:rsid w:val="005848E9"/>
    <w:rsid w:val="00585D4E"/>
    <w:rsid w:val="00586276"/>
    <w:rsid w:val="00586604"/>
    <w:rsid w:val="00586C55"/>
    <w:rsid w:val="00587EAA"/>
    <w:rsid w:val="00590605"/>
    <w:rsid w:val="00590844"/>
    <w:rsid w:val="00592172"/>
    <w:rsid w:val="00593D4F"/>
    <w:rsid w:val="0059400A"/>
    <w:rsid w:val="00594017"/>
    <w:rsid w:val="0059437B"/>
    <w:rsid w:val="00595FDE"/>
    <w:rsid w:val="0059675E"/>
    <w:rsid w:val="00596E63"/>
    <w:rsid w:val="005A026D"/>
    <w:rsid w:val="005A1601"/>
    <w:rsid w:val="005A227F"/>
    <w:rsid w:val="005A22B6"/>
    <w:rsid w:val="005A2492"/>
    <w:rsid w:val="005A2999"/>
    <w:rsid w:val="005A3005"/>
    <w:rsid w:val="005A33E9"/>
    <w:rsid w:val="005A3B68"/>
    <w:rsid w:val="005A4A9F"/>
    <w:rsid w:val="005A7F2A"/>
    <w:rsid w:val="005B02C8"/>
    <w:rsid w:val="005B10D7"/>
    <w:rsid w:val="005B1918"/>
    <w:rsid w:val="005B24F3"/>
    <w:rsid w:val="005B2F85"/>
    <w:rsid w:val="005B4156"/>
    <w:rsid w:val="005B4D4F"/>
    <w:rsid w:val="005B54CE"/>
    <w:rsid w:val="005B5807"/>
    <w:rsid w:val="005B5F02"/>
    <w:rsid w:val="005C0A1B"/>
    <w:rsid w:val="005C0DE5"/>
    <w:rsid w:val="005C311B"/>
    <w:rsid w:val="005C4D3B"/>
    <w:rsid w:val="005C6317"/>
    <w:rsid w:val="005C6EA9"/>
    <w:rsid w:val="005C74FA"/>
    <w:rsid w:val="005C7650"/>
    <w:rsid w:val="005C7BBD"/>
    <w:rsid w:val="005D0B78"/>
    <w:rsid w:val="005D2E81"/>
    <w:rsid w:val="005D2EBE"/>
    <w:rsid w:val="005D397A"/>
    <w:rsid w:val="005D5001"/>
    <w:rsid w:val="005D51EE"/>
    <w:rsid w:val="005D57D1"/>
    <w:rsid w:val="005E0D5D"/>
    <w:rsid w:val="005E15DB"/>
    <w:rsid w:val="005E2AE2"/>
    <w:rsid w:val="005E2E37"/>
    <w:rsid w:val="005E3A5A"/>
    <w:rsid w:val="005E4C45"/>
    <w:rsid w:val="005E60E3"/>
    <w:rsid w:val="005E7DC3"/>
    <w:rsid w:val="005E7F8F"/>
    <w:rsid w:val="005F2B8D"/>
    <w:rsid w:val="005F3087"/>
    <w:rsid w:val="005F37B3"/>
    <w:rsid w:val="005F3E90"/>
    <w:rsid w:val="005F4A0D"/>
    <w:rsid w:val="005F5287"/>
    <w:rsid w:val="005F6926"/>
    <w:rsid w:val="0060049D"/>
    <w:rsid w:val="00602086"/>
    <w:rsid w:val="006037B1"/>
    <w:rsid w:val="00606EDC"/>
    <w:rsid w:val="0061246D"/>
    <w:rsid w:val="00612781"/>
    <w:rsid w:val="00613F95"/>
    <w:rsid w:val="00614B90"/>
    <w:rsid w:val="0061547C"/>
    <w:rsid w:val="00615654"/>
    <w:rsid w:val="00615817"/>
    <w:rsid w:val="00615B21"/>
    <w:rsid w:val="00615F2C"/>
    <w:rsid w:val="00617463"/>
    <w:rsid w:val="006206EA"/>
    <w:rsid w:val="0062165C"/>
    <w:rsid w:val="0062231A"/>
    <w:rsid w:val="0062409F"/>
    <w:rsid w:val="006251AD"/>
    <w:rsid w:val="00630424"/>
    <w:rsid w:val="006315DA"/>
    <w:rsid w:val="0063191F"/>
    <w:rsid w:val="00632F1D"/>
    <w:rsid w:val="0063399C"/>
    <w:rsid w:val="00634E8A"/>
    <w:rsid w:val="00635214"/>
    <w:rsid w:val="0063662F"/>
    <w:rsid w:val="00640482"/>
    <w:rsid w:val="00640A66"/>
    <w:rsid w:val="006432D4"/>
    <w:rsid w:val="00643A1E"/>
    <w:rsid w:val="00644969"/>
    <w:rsid w:val="00644C0E"/>
    <w:rsid w:val="00645046"/>
    <w:rsid w:val="00645A4B"/>
    <w:rsid w:val="006460C6"/>
    <w:rsid w:val="00647CB0"/>
    <w:rsid w:val="006505CD"/>
    <w:rsid w:val="0065255D"/>
    <w:rsid w:val="0065490F"/>
    <w:rsid w:val="00655408"/>
    <w:rsid w:val="00656E3F"/>
    <w:rsid w:val="006571E3"/>
    <w:rsid w:val="00661FFB"/>
    <w:rsid w:val="00662B01"/>
    <w:rsid w:val="00662BAC"/>
    <w:rsid w:val="00662BE6"/>
    <w:rsid w:val="00662D58"/>
    <w:rsid w:val="0066332D"/>
    <w:rsid w:val="00663BDC"/>
    <w:rsid w:val="00663C71"/>
    <w:rsid w:val="00666D4C"/>
    <w:rsid w:val="00667161"/>
    <w:rsid w:val="006672C8"/>
    <w:rsid w:val="00667DCD"/>
    <w:rsid w:val="006716F8"/>
    <w:rsid w:val="00672574"/>
    <w:rsid w:val="006734CB"/>
    <w:rsid w:val="00674D4D"/>
    <w:rsid w:val="006757B1"/>
    <w:rsid w:val="00675C76"/>
    <w:rsid w:val="00676B59"/>
    <w:rsid w:val="00680518"/>
    <w:rsid w:val="006807DF"/>
    <w:rsid w:val="0068159F"/>
    <w:rsid w:val="006825B1"/>
    <w:rsid w:val="0068313C"/>
    <w:rsid w:val="00684345"/>
    <w:rsid w:val="00684469"/>
    <w:rsid w:val="006849EC"/>
    <w:rsid w:val="00684D9D"/>
    <w:rsid w:val="0068509B"/>
    <w:rsid w:val="0068569C"/>
    <w:rsid w:val="0068603C"/>
    <w:rsid w:val="0068702F"/>
    <w:rsid w:val="00691FFE"/>
    <w:rsid w:val="0069265E"/>
    <w:rsid w:val="00692D40"/>
    <w:rsid w:val="006939BA"/>
    <w:rsid w:val="006957B6"/>
    <w:rsid w:val="00696882"/>
    <w:rsid w:val="00696C3B"/>
    <w:rsid w:val="006A0E17"/>
    <w:rsid w:val="006A1896"/>
    <w:rsid w:val="006A2D1D"/>
    <w:rsid w:val="006A2EA2"/>
    <w:rsid w:val="006A347A"/>
    <w:rsid w:val="006A4C20"/>
    <w:rsid w:val="006A7472"/>
    <w:rsid w:val="006B024C"/>
    <w:rsid w:val="006B0A15"/>
    <w:rsid w:val="006B0C37"/>
    <w:rsid w:val="006B37D6"/>
    <w:rsid w:val="006B6109"/>
    <w:rsid w:val="006C03E1"/>
    <w:rsid w:val="006C0B4E"/>
    <w:rsid w:val="006C3414"/>
    <w:rsid w:val="006C365B"/>
    <w:rsid w:val="006C3C30"/>
    <w:rsid w:val="006C447C"/>
    <w:rsid w:val="006C6EF2"/>
    <w:rsid w:val="006D1D68"/>
    <w:rsid w:val="006D2F38"/>
    <w:rsid w:val="006D3D13"/>
    <w:rsid w:val="006D3E08"/>
    <w:rsid w:val="006D4CDA"/>
    <w:rsid w:val="006D4CF9"/>
    <w:rsid w:val="006D55D4"/>
    <w:rsid w:val="006D7F39"/>
    <w:rsid w:val="006E1560"/>
    <w:rsid w:val="006E1F49"/>
    <w:rsid w:val="006E1F7F"/>
    <w:rsid w:val="006E2A69"/>
    <w:rsid w:val="006E5134"/>
    <w:rsid w:val="006E5303"/>
    <w:rsid w:val="006E5B7E"/>
    <w:rsid w:val="006E5C1F"/>
    <w:rsid w:val="006E61E9"/>
    <w:rsid w:val="006E6259"/>
    <w:rsid w:val="006E6F8F"/>
    <w:rsid w:val="006F11B7"/>
    <w:rsid w:val="006F273C"/>
    <w:rsid w:val="006F2884"/>
    <w:rsid w:val="006F3700"/>
    <w:rsid w:val="006F3807"/>
    <w:rsid w:val="006F3AFE"/>
    <w:rsid w:val="006F3EDE"/>
    <w:rsid w:val="006F47AB"/>
    <w:rsid w:val="006F4B59"/>
    <w:rsid w:val="006F4F45"/>
    <w:rsid w:val="006F644E"/>
    <w:rsid w:val="006F7693"/>
    <w:rsid w:val="006F7BA1"/>
    <w:rsid w:val="0070014D"/>
    <w:rsid w:val="00700594"/>
    <w:rsid w:val="007015DC"/>
    <w:rsid w:val="00703DAD"/>
    <w:rsid w:val="00703FF5"/>
    <w:rsid w:val="00712D8F"/>
    <w:rsid w:val="00713A53"/>
    <w:rsid w:val="007147EF"/>
    <w:rsid w:val="00714B0D"/>
    <w:rsid w:val="007159C9"/>
    <w:rsid w:val="007175FA"/>
    <w:rsid w:val="00717724"/>
    <w:rsid w:val="007200AB"/>
    <w:rsid w:val="0072040B"/>
    <w:rsid w:val="0072292B"/>
    <w:rsid w:val="00722A60"/>
    <w:rsid w:val="00724068"/>
    <w:rsid w:val="007255E8"/>
    <w:rsid w:val="00725B52"/>
    <w:rsid w:val="0073203A"/>
    <w:rsid w:val="00732EC8"/>
    <w:rsid w:val="0073579F"/>
    <w:rsid w:val="007364B1"/>
    <w:rsid w:val="0073701D"/>
    <w:rsid w:val="007373F0"/>
    <w:rsid w:val="0074186F"/>
    <w:rsid w:val="0074227A"/>
    <w:rsid w:val="00742D5B"/>
    <w:rsid w:val="00747D1F"/>
    <w:rsid w:val="00750BB8"/>
    <w:rsid w:val="00750CAE"/>
    <w:rsid w:val="00750D8B"/>
    <w:rsid w:val="00750F04"/>
    <w:rsid w:val="00751C53"/>
    <w:rsid w:val="007526A2"/>
    <w:rsid w:val="007533AC"/>
    <w:rsid w:val="0076040E"/>
    <w:rsid w:val="00762248"/>
    <w:rsid w:val="00762C01"/>
    <w:rsid w:val="0076320C"/>
    <w:rsid w:val="007637DE"/>
    <w:rsid w:val="00764020"/>
    <w:rsid w:val="00771839"/>
    <w:rsid w:val="007718C6"/>
    <w:rsid w:val="00772B8E"/>
    <w:rsid w:val="007756D0"/>
    <w:rsid w:val="00777FD8"/>
    <w:rsid w:val="0078034F"/>
    <w:rsid w:val="007804BF"/>
    <w:rsid w:val="00781581"/>
    <w:rsid w:val="007824D2"/>
    <w:rsid w:val="007827BD"/>
    <w:rsid w:val="007831F9"/>
    <w:rsid w:val="007834D7"/>
    <w:rsid w:val="00783A5C"/>
    <w:rsid w:val="00783A8A"/>
    <w:rsid w:val="0078404E"/>
    <w:rsid w:val="007843DB"/>
    <w:rsid w:val="00784FD8"/>
    <w:rsid w:val="0078501B"/>
    <w:rsid w:val="007857C9"/>
    <w:rsid w:val="0078601D"/>
    <w:rsid w:val="007864D3"/>
    <w:rsid w:val="007875DA"/>
    <w:rsid w:val="007926A1"/>
    <w:rsid w:val="00793A6F"/>
    <w:rsid w:val="00793ABB"/>
    <w:rsid w:val="00793EB1"/>
    <w:rsid w:val="007958D8"/>
    <w:rsid w:val="00796E40"/>
    <w:rsid w:val="00796F25"/>
    <w:rsid w:val="007A0526"/>
    <w:rsid w:val="007A1AAF"/>
    <w:rsid w:val="007A2152"/>
    <w:rsid w:val="007A3D14"/>
    <w:rsid w:val="007A421F"/>
    <w:rsid w:val="007A42A2"/>
    <w:rsid w:val="007A4F71"/>
    <w:rsid w:val="007A5FCF"/>
    <w:rsid w:val="007A7D50"/>
    <w:rsid w:val="007A7D7F"/>
    <w:rsid w:val="007B239D"/>
    <w:rsid w:val="007B2E06"/>
    <w:rsid w:val="007B3520"/>
    <w:rsid w:val="007B358D"/>
    <w:rsid w:val="007B35EF"/>
    <w:rsid w:val="007B41C5"/>
    <w:rsid w:val="007B4766"/>
    <w:rsid w:val="007B4FA3"/>
    <w:rsid w:val="007B51EC"/>
    <w:rsid w:val="007B53A0"/>
    <w:rsid w:val="007B622B"/>
    <w:rsid w:val="007B665A"/>
    <w:rsid w:val="007B7911"/>
    <w:rsid w:val="007C41F7"/>
    <w:rsid w:val="007C493C"/>
    <w:rsid w:val="007C5F36"/>
    <w:rsid w:val="007D0D5D"/>
    <w:rsid w:val="007D1196"/>
    <w:rsid w:val="007D2026"/>
    <w:rsid w:val="007D5361"/>
    <w:rsid w:val="007D6383"/>
    <w:rsid w:val="007E1874"/>
    <w:rsid w:val="007E3B4C"/>
    <w:rsid w:val="007E57CF"/>
    <w:rsid w:val="007E5ABF"/>
    <w:rsid w:val="007E5AC8"/>
    <w:rsid w:val="007E6913"/>
    <w:rsid w:val="007E6D08"/>
    <w:rsid w:val="007F06CA"/>
    <w:rsid w:val="007F15DC"/>
    <w:rsid w:val="007F21CF"/>
    <w:rsid w:val="007F3C6B"/>
    <w:rsid w:val="007F4933"/>
    <w:rsid w:val="007F74A7"/>
    <w:rsid w:val="007F7992"/>
    <w:rsid w:val="007F7C6F"/>
    <w:rsid w:val="00801530"/>
    <w:rsid w:val="008022C4"/>
    <w:rsid w:val="008042A8"/>
    <w:rsid w:val="0080501C"/>
    <w:rsid w:val="008062BD"/>
    <w:rsid w:val="00810417"/>
    <w:rsid w:val="0081043D"/>
    <w:rsid w:val="008105AB"/>
    <w:rsid w:val="00810D85"/>
    <w:rsid w:val="00811C21"/>
    <w:rsid w:val="00812160"/>
    <w:rsid w:val="008138CF"/>
    <w:rsid w:val="008149B1"/>
    <w:rsid w:val="0081619C"/>
    <w:rsid w:val="00817B26"/>
    <w:rsid w:val="00820729"/>
    <w:rsid w:val="0082112C"/>
    <w:rsid w:val="00821E9A"/>
    <w:rsid w:val="008223F2"/>
    <w:rsid w:val="00826251"/>
    <w:rsid w:val="00826A84"/>
    <w:rsid w:val="00826FFA"/>
    <w:rsid w:val="0082753F"/>
    <w:rsid w:val="00831372"/>
    <w:rsid w:val="00831EE5"/>
    <w:rsid w:val="00832B67"/>
    <w:rsid w:val="00832DBF"/>
    <w:rsid w:val="00832DE2"/>
    <w:rsid w:val="008333DC"/>
    <w:rsid w:val="00834C24"/>
    <w:rsid w:val="0083616A"/>
    <w:rsid w:val="00837DF9"/>
    <w:rsid w:val="0084017E"/>
    <w:rsid w:val="008403FE"/>
    <w:rsid w:val="00840A45"/>
    <w:rsid w:val="00841098"/>
    <w:rsid w:val="00841A5A"/>
    <w:rsid w:val="00841A6B"/>
    <w:rsid w:val="00841BFC"/>
    <w:rsid w:val="00841EF4"/>
    <w:rsid w:val="008444EF"/>
    <w:rsid w:val="008455AD"/>
    <w:rsid w:val="00846D46"/>
    <w:rsid w:val="008477BC"/>
    <w:rsid w:val="00847F15"/>
    <w:rsid w:val="00850E57"/>
    <w:rsid w:val="00851B4C"/>
    <w:rsid w:val="008529BC"/>
    <w:rsid w:val="008536D9"/>
    <w:rsid w:val="00853BF0"/>
    <w:rsid w:val="008543C8"/>
    <w:rsid w:val="008554E9"/>
    <w:rsid w:val="00855D26"/>
    <w:rsid w:val="008561A1"/>
    <w:rsid w:val="0085695D"/>
    <w:rsid w:val="00860743"/>
    <w:rsid w:val="008611B6"/>
    <w:rsid w:val="00861C96"/>
    <w:rsid w:val="00861F8C"/>
    <w:rsid w:val="00862BDA"/>
    <w:rsid w:val="00864166"/>
    <w:rsid w:val="00864538"/>
    <w:rsid w:val="008646C2"/>
    <w:rsid w:val="00864FA3"/>
    <w:rsid w:val="008674E8"/>
    <w:rsid w:val="008678B0"/>
    <w:rsid w:val="00867AB7"/>
    <w:rsid w:val="0087016A"/>
    <w:rsid w:val="00870E41"/>
    <w:rsid w:val="0087364D"/>
    <w:rsid w:val="00874B25"/>
    <w:rsid w:val="0087664A"/>
    <w:rsid w:val="008776E6"/>
    <w:rsid w:val="0088046C"/>
    <w:rsid w:val="008824EC"/>
    <w:rsid w:val="00882E35"/>
    <w:rsid w:val="00882F97"/>
    <w:rsid w:val="00883086"/>
    <w:rsid w:val="00883756"/>
    <w:rsid w:val="00884EDA"/>
    <w:rsid w:val="008864DB"/>
    <w:rsid w:val="0089104D"/>
    <w:rsid w:val="00891222"/>
    <w:rsid w:val="00891EE9"/>
    <w:rsid w:val="00892703"/>
    <w:rsid w:val="00892AA5"/>
    <w:rsid w:val="00893A53"/>
    <w:rsid w:val="00893DB7"/>
    <w:rsid w:val="00894C47"/>
    <w:rsid w:val="00895E8A"/>
    <w:rsid w:val="00896298"/>
    <w:rsid w:val="00896A9D"/>
    <w:rsid w:val="00896C00"/>
    <w:rsid w:val="008A1A63"/>
    <w:rsid w:val="008A23D4"/>
    <w:rsid w:val="008A25AA"/>
    <w:rsid w:val="008A3A31"/>
    <w:rsid w:val="008A3AB2"/>
    <w:rsid w:val="008A6A05"/>
    <w:rsid w:val="008A6A57"/>
    <w:rsid w:val="008B1BA4"/>
    <w:rsid w:val="008B410A"/>
    <w:rsid w:val="008B5A31"/>
    <w:rsid w:val="008B5B0B"/>
    <w:rsid w:val="008B6A89"/>
    <w:rsid w:val="008B6C95"/>
    <w:rsid w:val="008C0290"/>
    <w:rsid w:val="008C1B00"/>
    <w:rsid w:val="008C40F2"/>
    <w:rsid w:val="008C4452"/>
    <w:rsid w:val="008C5A2A"/>
    <w:rsid w:val="008C7BDC"/>
    <w:rsid w:val="008D15F3"/>
    <w:rsid w:val="008D1D94"/>
    <w:rsid w:val="008D2803"/>
    <w:rsid w:val="008D400F"/>
    <w:rsid w:val="008D44A4"/>
    <w:rsid w:val="008D566B"/>
    <w:rsid w:val="008D769C"/>
    <w:rsid w:val="008E0A88"/>
    <w:rsid w:val="008E1F64"/>
    <w:rsid w:val="008E2F08"/>
    <w:rsid w:val="008E6E0E"/>
    <w:rsid w:val="008E6F13"/>
    <w:rsid w:val="008E7335"/>
    <w:rsid w:val="008F339D"/>
    <w:rsid w:val="008F4946"/>
    <w:rsid w:val="008F4CBE"/>
    <w:rsid w:val="008F6165"/>
    <w:rsid w:val="008F6F51"/>
    <w:rsid w:val="00901444"/>
    <w:rsid w:val="0090425E"/>
    <w:rsid w:val="00904BE9"/>
    <w:rsid w:val="00906201"/>
    <w:rsid w:val="009079A5"/>
    <w:rsid w:val="00910B78"/>
    <w:rsid w:val="00911F79"/>
    <w:rsid w:val="0091205E"/>
    <w:rsid w:val="00912B10"/>
    <w:rsid w:val="00912B6A"/>
    <w:rsid w:val="00912CB2"/>
    <w:rsid w:val="00915D99"/>
    <w:rsid w:val="0091766C"/>
    <w:rsid w:val="009177FE"/>
    <w:rsid w:val="00920475"/>
    <w:rsid w:val="00920615"/>
    <w:rsid w:val="0092165C"/>
    <w:rsid w:val="00923097"/>
    <w:rsid w:val="00923827"/>
    <w:rsid w:val="00925391"/>
    <w:rsid w:val="00925480"/>
    <w:rsid w:val="009257C4"/>
    <w:rsid w:val="00926B3E"/>
    <w:rsid w:val="00927428"/>
    <w:rsid w:val="009277B9"/>
    <w:rsid w:val="0093267B"/>
    <w:rsid w:val="00932780"/>
    <w:rsid w:val="00933D6F"/>
    <w:rsid w:val="00934142"/>
    <w:rsid w:val="00934433"/>
    <w:rsid w:val="00935393"/>
    <w:rsid w:val="00935FF0"/>
    <w:rsid w:val="009431D1"/>
    <w:rsid w:val="0094328F"/>
    <w:rsid w:val="009434F3"/>
    <w:rsid w:val="00943BAE"/>
    <w:rsid w:val="00944848"/>
    <w:rsid w:val="009449E8"/>
    <w:rsid w:val="0094775E"/>
    <w:rsid w:val="0094778C"/>
    <w:rsid w:val="00951047"/>
    <w:rsid w:val="009511C8"/>
    <w:rsid w:val="00951AED"/>
    <w:rsid w:val="00952A48"/>
    <w:rsid w:val="009549B0"/>
    <w:rsid w:val="00954F8B"/>
    <w:rsid w:val="009552ED"/>
    <w:rsid w:val="009553C2"/>
    <w:rsid w:val="00955430"/>
    <w:rsid w:val="00955FA3"/>
    <w:rsid w:val="00956634"/>
    <w:rsid w:val="0095693E"/>
    <w:rsid w:val="00960193"/>
    <w:rsid w:val="0096120E"/>
    <w:rsid w:val="00961CD5"/>
    <w:rsid w:val="0096263D"/>
    <w:rsid w:val="00967450"/>
    <w:rsid w:val="00967A91"/>
    <w:rsid w:val="0097027B"/>
    <w:rsid w:val="00971395"/>
    <w:rsid w:val="0097225A"/>
    <w:rsid w:val="00973CC3"/>
    <w:rsid w:val="00976B5C"/>
    <w:rsid w:val="00976FD3"/>
    <w:rsid w:val="00977479"/>
    <w:rsid w:val="00982346"/>
    <w:rsid w:val="00983E3A"/>
    <w:rsid w:val="009872CD"/>
    <w:rsid w:val="0098730E"/>
    <w:rsid w:val="00990B50"/>
    <w:rsid w:val="00990FFD"/>
    <w:rsid w:val="00992115"/>
    <w:rsid w:val="00992683"/>
    <w:rsid w:val="0099269C"/>
    <w:rsid w:val="00992729"/>
    <w:rsid w:val="00992D6F"/>
    <w:rsid w:val="009942DF"/>
    <w:rsid w:val="0099468A"/>
    <w:rsid w:val="0099474A"/>
    <w:rsid w:val="0099489B"/>
    <w:rsid w:val="00994AA6"/>
    <w:rsid w:val="009958F4"/>
    <w:rsid w:val="009960D1"/>
    <w:rsid w:val="009960D8"/>
    <w:rsid w:val="00996DC3"/>
    <w:rsid w:val="0099733D"/>
    <w:rsid w:val="009A0BDA"/>
    <w:rsid w:val="009A13DF"/>
    <w:rsid w:val="009A1E89"/>
    <w:rsid w:val="009A281D"/>
    <w:rsid w:val="009A4ADA"/>
    <w:rsid w:val="009A5A55"/>
    <w:rsid w:val="009A64F4"/>
    <w:rsid w:val="009A6584"/>
    <w:rsid w:val="009B1926"/>
    <w:rsid w:val="009B3013"/>
    <w:rsid w:val="009B3B68"/>
    <w:rsid w:val="009B4011"/>
    <w:rsid w:val="009B416E"/>
    <w:rsid w:val="009B49C3"/>
    <w:rsid w:val="009B4EA6"/>
    <w:rsid w:val="009B6309"/>
    <w:rsid w:val="009B6CCE"/>
    <w:rsid w:val="009B7DD1"/>
    <w:rsid w:val="009C2ED7"/>
    <w:rsid w:val="009C2FC9"/>
    <w:rsid w:val="009C36AC"/>
    <w:rsid w:val="009C3C73"/>
    <w:rsid w:val="009C7DB5"/>
    <w:rsid w:val="009D4394"/>
    <w:rsid w:val="009D473D"/>
    <w:rsid w:val="009D49BD"/>
    <w:rsid w:val="009D533D"/>
    <w:rsid w:val="009D5737"/>
    <w:rsid w:val="009D6F32"/>
    <w:rsid w:val="009D7145"/>
    <w:rsid w:val="009D7FBA"/>
    <w:rsid w:val="009E04A9"/>
    <w:rsid w:val="009E3963"/>
    <w:rsid w:val="009E3EFE"/>
    <w:rsid w:val="009E6796"/>
    <w:rsid w:val="009E6E73"/>
    <w:rsid w:val="009F077C"/>
    <w:rsid w:val="009F0EF7"/>
    <w:rsid w:val="009F127B"/>
    <w:rsid w:val="009F1942"/>
    <w:rsid w:val="009F1EE9"/>
    <w:rsid w:val="009F3A96"/>
    <w:rsid w:val="009F4255"/>
    <w:rsid w:val="009F7B3D"/>
    <w:rsid w:val="00A00EFD"/>
    <w:rsid w:val="00A01643"/>
    <w:rsid w:val="00A0531A"/>
    <w:rsid w:val="00A0537B"/>
    <w:rsid w:val="00A06750"/>
    <w:rsid w:val="00A10506"/>
    <w:rsid w:val="00A10CDA"/>
    <w:rsid w:val="00A10E64"/>
    <w:rsid w:val="00A11161"/>
    <w:rsid w:val="00A11902"/>
    <w:rsid w:val="00A11A70"/>
    <w:rsid w:val="00A11C4A"/>
    <w:rsid w:val="00A126B3"/>
    <w:rsid w:val="00A156D9"/>
    <w:rsid w:val="00A17391"/>
    <w:rsid w:val="00A175A2"/>
    <w:rsid w:val="00A176BB"/>
    <w:rsid w:val="00A17F53"/>
    <w:rsid w:val="00A21764"/>
    <w:rsid w:val="00A23CB6"/>
    <w:rsid w:val="00A266F1"/>
    <w:rsid w:val="00A27B99"/>
    <w:rsid w:val="00A31D48"/>
    <w:rsid w:val="00A31F59"/>
    <w:rsid w:val="00A32257"/>
    <w:rsid w:val="00A33216"/>
    <w:rsid w:val="00A3324E"/>
    <w:rsid w:val="00A37A8D"/>
    <w:rsid w:val="00A40247"/>
    <w:rsid w:val="00A40281"/>
    <w:rsid w:val="00A402BE"/>
    <w:rsid w:val="00A40B90"/>
    <w:rsid w:val="00A41210"/>
    <w:rsid w:val="00A419F8"/>
    <w:rsid w:val="00A435EB"/>
    <w:rsid w:val="00A43F23"/>
    <w:rsid w:val="00A4632D"/>
    <w:rsid w:val="00A4676B"/>
    <w:rsid w:val="00A46911"/>
    <w:rsid w:val="00A47524"/>
    <w:rsid w:val="00A51E70"/>
    <w:rsid w:val="00A52286"/>
    <w:rsid w:val="00A529D7"/>
    <w:rsid w:val="00A52EBB"/>
    <w:rsid w:val="00A53FCD"/>
    <w:rsid w:val="00A54AAA"/>
    <w:rsid w:val="00A54E5E"/>
    <w:rsid w:val="00A552C1"/>
    <w:rsid w:val="00A579CF"/>
    <w:rsid w:val="00A60000"/>
    <w:rsid w:val="00A617DD"/>
    <w:rsid w:val="00A62526"/>
    <w:rsid w:val="00A627F7"/>
    <w:rsid w:val="00A64882"/>
    <w:rsid w:val="00A64908"/>
    <w:rsid w:val="00A658A4"/>
    <w:rsid w:val="00A719CE"/>
    <w:rsid w:val="00A7318E"/>
    <w:rsid w:val="00A74BAE"/>
    <w:rsid w:val="00A75039"/>
    <w:rsid w:val="00A7633C"/>
    <w:rsid w:val="00A7695A"/>
    <w:rsid w:val="00A809BC"/>
    <w:rsid w:val="00A83205"/>
    <w:rsid w:val="00A8400E"/>
    <w:rsid w:val="00A8431A"/>
    <w:rsid w:val="00A8486D"/>
    <w:rsid w:val="00A85756"/>
    <w:rsid w:val="00A85E80"/>
    <w:rsid w:val="00A8641F"/>
    <w:rsid w:val="00A86E45"/>
    <w:rsid w:val="00A8783C"/>
    <w:rsid w:val="00A87DB5"/>
    <w:rsid w:val="00A901E3"/>
    <w:rsid w:val="00A913A9"/>
    <w:rsid w:val="00A931AA"/>
    <w:rsid w:val="00A932B5"/>
    <w:rsid w:val="00A93FBF"/>
    <w:rsid w:val="00A94970"/>
    <w:rsid w:val="00A94F03"/>
    <w:rsid w:val="00A95C2C"/>
    <w:rsid w:val="00AA01EF"/>
    <w:rsid w:val="00AA05A3"/>
    <w:rsid w:val="00AA384B"/>
    <w:rsid w:val="00AA456E"/>
    <w:rsid w:val="00AA45AA"/>
    <w:rsid w:val="00AA56EA"/>
    <w:rsid w:val="00AA6DDA"/>
    <w:rsid w:val="00AA75D3"/>
    <w:rsid w:val="00AB1747"/>
    <w:rsid w:val="00AB44F3"/>
    <w:rsid w:val="00AB4D5F"/>
    <w:rsid w:val="00AB69B7"/>
    <w:rsid w:val="00AB70AE"/>
    <w:rsid w:val="00AC0885"/>
    <w:rsid w:val="00AC1768"/>
    <w:rsid w:val="00AC1D96"/>
    <w:rsid w:val="00AC219E"/>
    <w:rsid w:val="00AC2673"/>
    <w:rsid w:val="00AC2F32"/>
    <w:rsid w:val="00AC402C"/>
    <w:rsid w:val="00AC440B"/>
    <w:rsid w:val="00AC5AE5"/>
    <w:rsid w:val="00AC61CC"/>
    <w:rsid w:val="00AC6672"/>
    <w:rsid w:val="00AC70AA"/>
    <w:rsid w:val="00AC764E"/>
    <w:rsid w:val="00AC7FB7"/>
    <w:rsid w:val="00AD0D7D"/>
    <w:rsid w:val="00AD111D"/>
    <w:rsid w:val="00AD3149"/>
    <w:rsid w:val="00AD412C"/>
    <w:rsid w:val="00AD436D"/>
    <w:rsid w:val="00AD719E"/>
    <w:rsid w:val="00AD71B3"/>
    <w:rsid w:val="00AD7B12"/>
    <w:rsid w:val="00AD7C07"/>
    <w:rsid w:val="00AE22FC"/>
    <w:rsid w:val="00AE6695"/>
    <w:rsid w:val="00AE7DE2"/>
    <w:rsid w:val="00AF0FE3"/>
    <w:rsid w:val="00AF222B"/>
    <w:rsid w:val="00AF2931"/>
    <w:rsid w:val="00AF2C1F"/>
    <w:rsid w:val="00AF2ED2"/>
    <w:rsid w:val="00AF7AA0"/>
    <w:rsid w:val="00B02B3F"/>
    <w:rsid w:val="00B04093"/>
    <w:rsid w:val="00B0532D"/>
    <w:rsid w:val="00B05D1A"/>
    <w:rsid w:val="00B06289"/>
    <w:rsid w:val="00B1019E"/>
    <w:rsid w:val="00B10E5A"/>
    <w:rsid w:val="00B15441"/>
    <w:rsid w:val="00B158C3"/>
    <w:rsid w:val="00B15F0F"/>
    <w:rsid w:val="00B16474"/>
    <w:rsid w:val="00B173A4"/>
    <w:rsid w:val="00B2003C"/>
    <w:rsid w:val="00B21015"/>
    <w:rsid w:val="00B23838"/>
    <w:rsid w:val="00B23EC4"/>
    <w:rsid w:val="00B24259"/>
    <w:rsid w:val="00B26C68"/>
    <w:rsid w:val="00B27406"/>
    <w:rsid w:val="00B303A7"/>
    <w:rsid w:val="00B30638"/>
    <w:rsid w:val="00B3095A"/>
    <w:rsid w:val="00B315BA"/>
    <w:rsid w:val="00B3179B"/>
    <w:rsid w:val="00B31D28"/>
    <w:rsid w:val="00B33370"/>
    <w:rsid w:val="00B345C3"/>
    <w:rsid w:val="00B3586C"/>
    <w:rsid w:val="00B360B0"/>
    <w:rsid w:val="00B366B9"/>
    <w:rsid w:val="00B36CE0"/>
    <w:rsid w:val="00B3787B"/>
    <w:rsid w:val="00B42F60"/>
    <w:rsid w:val="00B4392E"/>
    <w:rsid w:val="00B44C5A"/>
    <w:rsid w:val="00B457F4"/>
    <w:rsid w:val="00B4668A"/>
    <w:rsid w:val="00B51DA3"/>
    <w:rsid w:val="00B52243"/>
    <w:rsid w:val="00B52340"/>
    <w:rsid w:val="00B52B0B"/>
    <w:rsid w:val="00B5330B"/>
    <w:rsid w:val="00B53977"/>
    <w:rsid w:val="00B54057"/>
    <w:rsid w:val="00B545EB"/>
    <w:rsid w:val="00B627AE"/>
    <w:rsid w:val="00B632E2"/>
    <w:rsid w:val="00B63639"/>
    <w:rsid w:val="00B64042"/>
    <w:rsid w:val="00B65426"/>
    <w:rsid w:val="00B658E6"/>
    <w:rsid w:val="00B65D5A"/>
    <w:rsid w:val="00B65FD1"/>
    <w:rsid w:val="00B660FC"/>
    <w:rsid w:val="00B679F3"/>
    <w:rsid w:val="00B67CA6"/>
    <w:rsid w:val="00B67CE9"/>
    <w:rsid w:val="00B705D5"/>
    <w:rsid w:val="00B708B5"/>
    <w:rsid w:val="00B70BC3"/>
    <w:rsid w:val="00B71716"/>
    <w:rsid w:val="00B72B4D"/>
    <w:rsid w:val="00B7542C"/>
    <w:rsid w:val="00B763E4"/>
    <w:rsid w:val="00B7672C"/>
    <w:rsid w:val="00B76933"/>
    <w:rsid w:val="00B778C1"/>
    <w:rsid w:val="00B77C8E"/>
    <w:rsid w:val="00B8139B"/>
    <w:rsid w:val="00B83C01"/>
    <w:rsid w:val="00B85AEA"/>
    <w:rsid w:val="00B85D97"/>
    <w:rsid w:val="00B86C08"/>
    <w:rsid w:val="00B87A60"/>
    <w:rsid w:val="00B87D63"/>
    <w:rsid w:val="00B915F0"/>
    <w:rsid w:val="00B94159"/>
    <w:rsid w:val="00B94244"/>
    <w:rsid w:val="00B94D3E"/>
    <w:rsid w:val="00B97A93"/>
    <w:rsid w:val="00B97F66"/>
    <w:rsid w:val="00BA1929"/>
    <w:rsid w:val="00BA3476"/>
    <w:rsid w:val="00BA7A68"/>
    <w:rsid w:val="00BB0A07"/>
    <w:rsid w:val="00BB2082"/>
    <w:rsid w:val="00BB2991"/>
    <w:rsid w:val="00BB2A4A"/>
    <w:rsid w:val="00BB2EE7"/>
    <w:rsid w:val="00BB317F"/>
    <w:rsid w:val="00BB39CE"/>
    <w:rsid w:val="00BB3A6C"/>
    <w:rsid w:val="00BB5D4C"/>
    <w:rsid w:val="00BB70A3"/>
    <w:rsid w:val="00BB7AD1"/>
    <w:rsid w:val="00BC0297"/>
    <w:rsid w:val="00BC15A9"/>
    <w:rsid w:val="00BC1763"/>
    <w:rsid w:val="00BC2113"/>
    <w:rsid w:val="00BC2873"/>
    <w:rsid w:val="00BC38DF"/>
    <w:rsid w:val="00BC3A27"/>
    <w:rsid w:val="00BC75F7"/>
    <w:rsid w:val="00BD1001"/>
    <w:rsid w:val="00BD16F0"/>
    <w:rsid w:val="00BD193E"/>
    <w:rsid w:val="00BD2AFF"/>
    <w:rsid w:val="00BD3AD8"/>
    <w:rsid w:val="00BD3BA3"/>
    <w:rsid w:val="00BD3BC7"/>
    <w:rsid w:val="00BD4CE8"/>
    <w:rsid w:val="00BD5882"/>
    <w:rsid w:val="00BD6540"/>
    <w:rsid w:val="00BD6777"/>
    <w:rsid w:val="00BD7DC2"/>
    <w:rsid w:val="00BD7E54"/>
    <w:rsid w:val="00BE4D94"/>
    <w:rsid w:val="00BE512F"/>
    <w:rsid w:val="00BE6402"/>
    <w:rsid w:val="00BF1B8B"/>
    <w:rsid w:val="00BF26E3"/>
    <w:rsid w:val="00BF3464"/>
    <w:rsid w:val="00BF65B0"/>
    <w:rsid w:val="00BF7874"/>
    <w:rsid w:val="00BF792B"/>
    <w:rsid w:val="00C01918"/>
    <w:rsid w:val="00C020AD"/>
    <w:rsid w:val="00C022E2"/>
    <w:rsid w:val="00C023BB"/>
    <w:rsid w:val="00C04477"/>
    <w:rsid w:val="00C04DC1"/>
    <w:rsid w:val="00C07518"/>
    <w:rsid w:val="00C109A4"/>
    <w:rsid w:val="00C10BAA"/>
    <w:rsid w:val="00C12479"/>
    <w:rsid w:val="00C129D2"/>
    <w:rsid w:val="00C12A98"/>
    <w:rsid w:val="00C13222"/>
    <w:rsid w:val="00C13F16"/>
    <w:rsid w:val="00C14387"/>
    <w:rsid w:val="00C149E0"/>
    <w:rsid w:val="00C162D2"/>
    <w:rsid w:val="00C21136"/>
    <w:rsid w:val="00C2136B"/>
    <w:rsid w:val="00C2156B"/>
    <w:rsid w:val="00C21C20"/>
    <w:rsid w:val="00C23CBC"/>
    <w:rsid w:val="00C245C8"/>
    <w:rsid w:val="00C25C81"/>
    <w:rsid w:val="00C264B2"/>
    <w:rsid w:val="00C27C9C"/>
    <w:rsid w:val="00C30D78"/>
    <w:rsid w:val="00C31B3E"/>
    <w:rsid w:val="00C32C65"/>
    <w:rsid w:val="00C331DF"/>
    <w:rsid w:val="00C34245"/>
    <w:rsid w:val="00C343F4"/>
    <w:rsid w:val="00C3778D"/>
    <w:rsid w:val="00C41B6B"/>
    <w:rsid w:val="00C41D82"/>
    <w:rsid w:val="00C44CB4"/>
    <w:rsid w:val="00C44CBD"/>
    <w:rsid w:val="00C459C0"/>
    <w:rsid w:val="00C45DB5"/>
    <w:rsid w:val="00C45E9F"/>
    <w:rsid w:val="00C46216"/>
    <w:rsid w:val="00C46774"/>
    <w:rsid w:val="00C476B2"/>
    <w:rsid w:val="00C51CCC"/>
    <w:rsid w:val="00C5204D"/>
    <w:rsid w:val="00C53399"/>
    <w:rsid w:val="00C540E3"/>
    <w:rsid w:val="00C56E2D"/>
    <w:rsid w:val="00C6121B"/>
    <w:rsid w:val="00C61C02"/>
    <w:rsid w:val="00C61D76"/>
    <w:rsid w:val="00C644A7"/>
    <w:rsid w:val="00C64597"/>
    <w:rsid w:val="00C66F17"/>
    <w:rsid w:val="00C676E9"/>
    <w:rsid w:val="00C67EA6"/>
    <w:rsid w:val="00C70CEC"/>
    <w:rsid w:val="00C71BA2"/>
    <w:rsid w:val="00C72D07"/>
    <w:rsid w:val="00C745A8"/>
    <w:rsid w:val="00C7668E"/>
    <w:rsid w:val="00C77C1B"/>
    <w:rsid w:val="00C800D3"/>
    <w:rsid w:val="00C8154A"/>
    <w:rsid w:val="00C8154B"/>
    <w:rsid w:val="00C81D69"/>
    <w:rsid w:val="00C82620"/>
    <w:rsid w:val="00C82A24"/>
    <w:rsid w:val="00C84D9E"/>
    <w:rsid w:val="00C84DE2"/>
    <w:rsid w:val="00C85A77"/>
    <w:rsid w:val="00C85D43"/>
    <w:rsid w:val="00C860DF"/>
    <w:rsid w:val="00C86C34"/>
    <w:rsid w:val="00C878F3"/>
    <w:rsid w:val="00C90914"/>
    <w:rsid w:val="00C91FA6"/>
    <w:rsid w:val="00C9276D"/>
    <w:rsid w:val="00C92C0E"/>
    <w:rsid w:val="00C93213"/>
    <w:rsid w:val="00C953CC"/>
    <w:rsid w:val="00CA240D"/>
    <w:rsid w:val="00CA2BF4"/>
    <w:rsid w:val="00CA2E6C"/>
    <w:rsid w:val="00CA35ED"/>
    <w:rsid w:val="00CA3824"/>
    <w:rsid w:val="00CA526E"/>
    <w:rsid w:val="00CA6864"/>
    <w:rsid w:val="00CA71CE"/>
    <w:rsid w:val="00CB0850"/>
    <w:rsid w:val="00CB12B9"/>
    <w:rsid w:val="00CB1B92"/>
    <w:rsid w:val="00CB32E3"/>
    <w:rsid w:val="00CB4F27"/>
    <w:rsid w:val="00CB54EC"/>
    <w:rsid w:val="00CB67CD"/>
    <w:rsid w:val="00CB6AFC"/>
    <w:rsid w:val="00CB7327"/>
    <w:rsid w:val="00CC1857"/>
    <w:rsid w:val="00CC25E8"/>
    <w:rsid w:val="00CC4108"/>
    <w:rsid w:val="00CC4285"/>
    <w:rsid w:val="00CC43BD"/>
    <w:rsid w:val="00CC6AAD"/>
    <w:rsid w:val="00CD157F"/>
    <w:rsid w:val="00CD2892"/>
    <w:rsid w:val="00CD3E3C"/>
    <w:rsid w:val="00CD4C26"/>
    <w:rsid w:val="00CD78FA"/>
    <w:rsid w:val="00CE0388"/>
    <w:rsid w:val="00CE06A2"/>
    <w:rsid w:val="00CE1A00"/>
    <w:rsid w:val="00CE355D"/>
    <w:rsid w:val="00CE398F"/>
    <w:rsid w:val="00CE4DD9"/>
    <w:rsid w:val="00CE56CA"/>
    <w:rsid w:val="00CE5A2D"/>
    <w:rsid w:val="00CE62CF"/>
    <w:rsid w:val="00CE6AF7"/>
    <w:rsid w:val="00CE6D62"/>
    <w:rsid w:val="00CF0591"/>
    <w:rsid w:val="00CF1D3F"/>
    <w:rsid w:val="00CF26FF"/>
    <w:rsid w:val="00CF2B98"/>
    <w:rsid w:val="00CF48EB"/>
    <w:rsid w:val="00CF4B42"/>
    <w:rsid w:val="00CF538C"/>
    <w:rsid w:val="00CF7021"/>
    <w:rsid w:val="00D01E22"/>
    <w:rsid w:val="00D024F1"/>
    <w:rsid w:val="00D02D4C"/>
    <w:rsid w:val="00D046F5"/>
    <w:rsid w:val="00D04D5F"/>
    <w:rsid w:val="00D068FC"/>
    <w:rsid w:val="00D06CD3"/>
    <w:rsid w:val="00D10C10"/>
    <w:rsid w:val="00D1100B"/>
    <w:rsid w:val="00D12AAF"/>
    <w:rsid w:val="00D12FC4"/>
    <w:rsid w:val="00D130FA"/>
    <w:rsid w:val="00D13347"/>
    <w:rsid w:val="00D13B14"/>
    <w:rsid w:val="00D1409B"/>
    <w:rsid w:val="00D14A63"/>
    <w:rsid w:val="00D14DB9"/>
    <w:rsid w:val="00D15BCD"/>
    <w:rsid w:val="00D16828"/>
    <w:rsid w:val="00D16C88"/>
    <w:rsid w:val="00D20091"/>
    <w:rsid w:val="00D2018E"/>
    <w:rsid w:val="00D20AEB"/>
    <w:rsid w:val="00D20D07"/>
    <w:rsid w:val="00D20EFB"/>
    <w:rsid w:val="00D24B34"/>
    <w:rsid w:val="00D25010"/>
    <w:rsid w:val="00D2693F"/>
    <w:rsid w:val="00D26C14"/>
    <w:rsid w:val="00D30A97"/>
    <w:rsid w:val="00D30B5F"/>
    <w:rsid w:val="00D30B9F"/>
    <w:rsid w:val="00D318E8"/>
    <w:rsid w:val="00D31948"/>
    <w:rsid w:val="00D33037"/>
    <w:rsid w:val="00D37A12"/>
    <w:rsid w:val="00D400C2"/>
    <w:rsid w:val="00D417B8"/>
    <w:rsid w:val="00D43540"/>
    <w:rsid w:val="00D44042"/>
    <w:rsid w:val="00D440A6"/>
    <w:rsid w:val="00D45048"/>
    <w:rsid w:val="00D45C55"/>
    <w:rsid w:val="00D461CE"/>
    <w:rsid w:val="00D519FE"/>
    <w:rsid w:val="00D52752"/>
    <w:rsid w:val="00D52B52"/>
    <w:rsid w:val="00D52BA9"/>
    <w:rsid w:val="00D53FFD"/>
    <w:rsid w:val="00D5477C"/>
    <w:rsid w:val="00D578AD"/>
    <w:rsid w:val="00D600CB"/>
    <w:rsid w:val="00D6069A"/>
    <w:rsid w:val="00D626B8"/>
    <w:rsid w:val="00D6327E"/>
    <w:rsid w:val="00D65435"/>
    <w:rsid w:val="00D65F41"/>
    <w:rsid w:val="00D66D23"/>
    <w:rsid w:val="00D67FA0"/>
    <w:rsid w:val="00D71D11"/>
    <w:rsid w:val="00D75289"/>
    <w:rsid w:val="00D76790"/>
    <w:rsid w:val="00D76B1D"/>
    <w:rsid w:val="00D77837"/>
    <w:rsid w:val="00D81A01"/>
    <w:rsid w:val="00D81C63"/>
    <w:rsid w:val="00D828CB"/>
    <w:rsid w:val="00D82C81"/>
    <w:rsid w:val="00D836CF"/>
    <w:rsid w:val="00D83B66"/>
    <w:rsid w:val="00D875B2"/>
    <w:rsid w:val="00D8785D"/>
    <w:rsid w:val="00D91EE7"/>
    <w:rsid w:val="00D93FE1"/>
    <w:rsid w:val="00D9571F"/>
    <w:rsid w:val="00D958DF"/>
    <w:rsid w:val="00D9758A"/>
    <w:rsid w:val="00D976A6"/>
    <w:rsid w:val="00D97D81"/>
    <w:rsid w:val="00DA1F74"/>
    <w:rsid w:val="00DA1FE4"/>
    <w:rsid w:val="00DA4892"/>
    <w:rsid w:val="00DA6880"/>
    <w:rsid w:val="00DA6ACB"/>
    <w:rsid w:val="00DA7E20"/>
    <w:rsid w:val="00DB0A99"/>
    <w:rsid w:val="00DB1816"/>
    <w:rsid w:val="00DB36FE"/>
    <w:rsid w:val="00DB4157"/>
    <w:rsid w:val="00DB4312"/>
    <w:rsid w:val="00DB4322"/>
    <w:rsid w:val="00DB4A61"/>
    <w:rsid w:val="00DB522D"/>
    <w:rsid w:val="00DB5B46"/>
    <w:rsid w:val="00DB76EE"/>
    <w:rsid w:val="00DB7C4F"/>
    <w:rsid w:val="00DB7D8B"/>
    <w:rsid w:val="00DC01FA"/>
    <w:rsid w:val="00DC04DC"/>
    <w:rsid w:val="00DC10F4"/>
    <w:rsid w:val="00DC395E"/>
    <w:rsid w:val="00DC419F"/>
    <w:rsid w:val="00DC4762"/>
    <w:rsid w:val="00DC4BCC"/>
    <w:rsid w:val="00DC7532"/>
    <w:rsid w:val="00DD06D0"/>
    <w:rsid w:val="00DD0810"/>
    <w:rsid w:val="00DD0843"/>
    <w:rsid w:val="00DD0C29"/>
    <w:rsid w:val="00DD163F"/>
    <w:rsid w:val="00DD23F8"/>
    <w:rsid w:val="00DD3AE2"/>
    <w:rsid w:val="00DD4019"/>
    <w:rsid w:val="00DD4AAC"/>
    <w:rsid w:val="00DD530E"/>
    <w:rsid w:val="00DE2066"/>
    <w:rsid w:val="00DE2662"/>
    <w:rsid w:val="00DE2FA8"/>
    <w:rsid w:val="00DE4075"/>
    <w:rsid w:val="00DE455B"/>
    <w:rsid w:val="00DE5BFD"/>
    <w:rsid w:val="00DE6E5F"/>
    <w:rsid w:val="00DF2DC0"/>
    <w:rsid w:val="00DF4DC0"/>
    <w:rsid w:val="00DF5621"/>
    <w:rsid w:val="00DF7DDB"/>
    <w:rsid w:val="00E006F2"/>
    <w:rsid w:val="00E01125"/>
    <w:rsid w:val="00E01EB3"/>
    <w:rsid w:val="00E02A80"/>
    <w:rsid w:val="00E02E6E"/>
    <w:rsid w:val="00E03639"/>
    <w:rsid w:val="00E037E8"/>
    <w:rsid w:val="00E0643D"/>
    <w:rsid w:val="00E07273"/>
    <w:rsid w:val="00E073D3"/>
    <w:rsid w:val="00E109E2"/>
    <w:rsid w:val="00E120B4"/>
    <w:rsid w:val="00E121B3"/>
    <w:rsid w:val="00E14177"/>
    <w:rsid w:val="00E14ADE"/>
    <w:rsid w:val="00E1559C"/>
    <w:rsid w:val="00E15B74"/>
    <w:rsid w:val="00E16DBB"/>
    <w:rsid w:val="00E21FD7"/>
    <w:rsid w:val="00E22664"/>
    <w:rsid w:val="00E26EB8"/>
    <w:rsid w:val="00E27FCC"/>
    <w:rsid w:val="00E3026C"/>
    <w:rsid w:val="00E3171E"/>
    <w:rsid w:val="00E31A08"/>
    <w:rsid w:val="00E32502"/>
    <w:rsid w:val="00E329CA"/>
    <w:rsid w:val="00E34A16"/>
    <w:rsid w:val="00E34CA3"/>
    <w:rsid w:val="00E35577"/>
    <w:rsid w:val="00E35D80"/>
    <w:rsid w:val="00E35E49"/>
    <w:rsid w:val="00E36BAB"/>
    <w:rsid w:val="00E37DF3"/>
    <w:rsid w:val="00E4348E"/>
    <w:rsid w:val="00E43F80"/>
    <w:rsid w:val="00E44122"/>
    <w:rsid w:val="00E45AE1"/>
    <w:rsid w:val="00E45FAE"/>
    <w:rsid w:val="00E4680D"/>
    <w:rsid w:val="00E469AA"/>
    <w:rsid w:val="00E470B0"/>
    <w:rsid w:val="00E47960"/>
    <w:rsid w:val="00E547A4"/>
    <w:rsid w:val="00E54E36"/>
    <w:rsid w:val="00E56305"/>
    <w:rsid w:val="00E63C41"/>
    <w:rsid w:val="00E63DA2"/>
    <w:rsid w:val="00E6598B"/>
    <w:rsid w:val="00E661F5"/>
    <w:rsid w:val="00E66659"/>
    <w:rsid w:val="00E66936"/>
    <w:rsid w:val="00E75358"/>
    <w:rsid w:val="00E75C9D"/>
    <w:rsid w:val="00E76292"/>
    <w:rsid w:val="00E771A7"/>
    <w:rsid w:val="00E77211"/>
    <w:rsid w:val="00E77E9D"/>
    <w:rsid w:val="00E82154"/>
    <w:rsid w:val="00E829D8"/>
    <w:rsid w:val="00E844F5"/>
    <w:rsid w:val="00E84847"/>
    <w:rsid w:val="00E84A22"/>
    <w:rsid w:val="00E865AD"/>
    <w:rsid w:val="00E9095D"/>
    <w:rsid w:val="00E92286"/>
    <w:rsid w:val="00E93AA3"/>
    <w:rsid w:val="00E949F2"/>
    <w:rsid w:val="00E9685D"/>
    <w:rsid w:val="00E97B14"/>
    <w:rsid w:val="00E97FA1"/>
    <w:rsid w:val="00EA0DBC"/>
    <w:rsid w:val="00EA10ED"/>
    <w:rsid w:val="00EA1BFE"/>
    <w:rsid w:val="00EA3098"/>
    <w:rsid w:val="00EA3CB3"/>
    <w:rsid w:val="00EA3FEA"/>
    <w:rsid w:val="00EA5585"/>
    <w:rsid w:val="00EA622C"/>
    <w:rsid w:val="00EA63D7"/>
    <w:rsid w:val="00EA6B07"/>
    <w:rsid w:val="00EA7692"/>
    <w:rsid w:val="00EA7B37"/>
    <w:rsid w:val="00EB08F9"/>
    <w:rsid w:val="00EB19BA"/>
    <w:rsid w:val="00EB2610"/>
    <w:rsid w:val="00EB42A4"/>
    <w:rsid w:val="00EB4A7C"/>
    <w:rsid w:val="00EB4D2A"/>
    <w:rsid w:val="00EB5FA8"/>
    <w:rsid w:val="00EB6CF5"/>
    <w:rsid w:val="00EC0155"/>
    <w:rsid w:val="00EC1093"/>
    <w:rsid w:val="00EC1983"/>
    <w:rsid w:val="00EC2726"/>
    <w:rsid w:val="00EC4626"/>
    <w:rsid w:val="00EC52A3"/>
    <w:rsid w:val="00EC54C1"/>
    <w:rsid w:val="00EC5BDC"/>
    <w:rsid w:val="00EC6CFF"/>
    <w:rsid w:val="00EC6FD2"/>
    <w:rsid w:val="00EC7D37"/>
    <w:rsid w:val="00EC7E2C"/>
    <w:rsid w:val="00ED0274"/>
    <w:rsid w:val="00ED3573"/>
    <w:rsid w:val="00ED5A4B"/>
    <w:rsid w:val="00ED65E0"/>
    <w:rsid w:val="00ED71A8"/>
    <w:rsid w:val="00EE1DF7"/>
    <w:rsid w:val="00EE3243"/>
    <w:rsid w:val="00EE3C9D"/>
    <w:rsid w:val="00EE5256"/>
    <w:rsid w:val="00EE6424"/>
    <w:rsid w:val="00EE64DE"/>
    <w:rsid w:val="00EE7B70"/>
    <w:rsid w:val="00EF23B0"/>
    <w:rsid w:val="00EF2AFC"/>
    <w:rsid w:val="00EF318D"/>
    <w:rsid w:val="00EF343B"/>
    <w:rsid w:val="00EF410D"/>
    <w:rsid w:val="00EF4163"/>
    <w:rsid w:val="00EF45F6"/>
    <w:rsid w:val="00EF4E22"/>
    <w:rsid w:val="00EF519B"/>
    <w:rsid w:val="00EF549A"/>
    <w:rsid w:val="00EF567E"/>
    <w:rsid w:val="00EF58C1"/>
    <w:rsid w:val="00EF6587"/>
    <w:rsid w:val="00F002EC"/>
    <w:rsid w:val="00F00836"/>
    <w:rsid w:val="00F012D6"/>
    <w:rsid w:val="00F02357"/>
    <w:rsid w:val="00F02BE4"/>
    <w:rsid w:val="00F02D2D"/>
    <w:rsid w:val="00F02D61"/>
    <w:rsid w:val="00F0302E"/>
    <w:rsid w:val="00F03537"/>
    <w:rsid w:val="00F04D1D"/>
    <w:rsid w:val="00F05DFD"/>
    <w:rsid w:val="00F060A6"/>
    <w:rsid w:val="00F07C40"/>
    <w:rsid w:val="00F116C4"/>
    <w:rsid w:val="00F11BE1"/>
    <w:rsid w:val="00F13347"/>
    <w:rsid w:val="00F14985"/>
    <w:rsid w:val="00F178F0"/>
    <w:rsid w:val="00F17F4F"/>
    <w:rsid w:val="00F20F1B"/>
    <w:rsid w:val="00F215C5"/>
    <w:rsid w:val="00F218C5"/>
    <w:rsid w:val="00F21DE3"/>
    <w:rsid w:val="00F22022"/>
    <w:rsid w:val="00F22202"/>
    <w:rsid w:val="00F229B5"/>
    <w:rsid w:val="00F24318"/>
    <w:rsid w:val="00F24475"/>
    <w:rsid w:val="00F25C7B"/>
    <w:rsid w:val="00F27348"/>
    <w:rsid w:val="00F302BD"/>
    <w:rsid w:val="00F30403"/>
    <w:rsid w:val="00F30482"/>
    <w:rsid w:val="00F31EF2"/>
    <w:rsid w:val="00F329A6"/>
    <w:rsid w:val="00F32D57"/>
    <w:rsid w:val="00F345FD"/>
    <w:rsid w:val="00F3522A"/>
    <w:rsid w:val="00F35A4D"/>
    <w:rsid w:val="00F365C1"/>
    <w:rsid w:val="00F36733"/>
    <w:rsid w:val="00F37D9E"/>
    <w:rsid w:val="00F37F52"/>
    <w:rsid w:val="00F40BF5"/>
    <w:rsid w:val="00F41B2C"/>
    <w:rsid w:val="00F41F57"/>
    <w:rsid w:val="00F4231A"/>
    <w:rsid w:val="00F43421"/>
    <w:rsid w:val="00F44554"/>
    <w:rsid w:val="00F44EC9"/>
    <w:rsid w:val="00F4703B"/>
    <w:rsid w:val="00F47073"/>
    <w:rsid w:val="00F5119A"/>
    <w:rsid w:val="00F51F93"/>
    <w:rsid w:val="00F527F6"/>
    <w:rsid w:val="00F528A6"/>
    <w:rsid w:val="00F53774"/>
    <w:rsid w:val="00F55BA9"/>
    <w:rsid w:val="00F5653F"/>
    <w:rsid w:val="00F5798D"/>
    <w:rsid w:val="00F626CB"/>
    <w:rsid w:val="00F62E76"/>
    <w:rsid w:val="00F643DD"/>
    <w:rsid w:val="00F6449D"/>
    <w:rsid w:val="00F65927"/>
    <w:rsid w:val="00F6593A"/>
    <w:rsid w:val="00F730B1"/>
    <w:rsid w:val="00F74AB3"/>
    <w:rsid w:val="00F75483"/>
    <w:rsid w:val="00F778D0"/>
    <w:rsid w:val="00F77BEC"/>
    <w:rsid w:val="00F80B71"/>
    <w:rsid w:val="00F82130"/>
    <w:rsid w:val="00F841C6"/>
    <w:rsid w:val="00F84443"/>
    <w:rsid w:val="00F8591F"/>
    <w:rsid w:val="00F87603"/>
    <w:rsid w:val="00F90F44"/>
    <w:rsid w:val="00F91D4D"/>
    <w:rsid w:val="00F92873"/>
    <w:rsid w:val="00F935FF"/>
    <w:rsid w:val="00F95A76"/>
    <w:rsid w:val="00FA0527"/>
    <w:rsid w:val="00FA1BCF"/>
    <w:rsid w:val="00FA227F"/>
    <w:rsid w:val="00FA4964"/>
    <w:rsid w:val="00FA52F2"/>
    <w:rsid w:val="00FA71A2"/>
    <w:rsid w:val="00FB1A61"/>
    <w:rsid w:val="00FB3A2F"/>
    <w:rsid w:val="00FB64DB"/>
    <w:rsid w:val="00FB6902"/>
    <w:rsid w:val="00FB6C2E"/>
    <w:rsid w:val="00FC1316"/>
    <w:rsid w:val="00FC368A"/>
    <w:rsid w:val="00FC421C"/>
    <w:rsid w:val="00FC4713"/>
    <w:rsid w:val="00FC4AF4"/>
    <w:rsid w:val="00FC70FC"/>
    <w:rsid w:val="00FC79EE"/>
    <w:rsid w:val="00FC7B79"/>
    <w:rsid w:val="00FD131A"/>
    <w:rsid w:val="00FD186F"/>
    <w:rsid w:val="00FD1FAA"/>
    <w:rsid w:val="00FD3EC7"/>
    <w:rsid w:val="00FD41EE"/>
    <w:rsid w:val="00FD46B0"/>
    <w:rsid w:val="00FD5FA4"/>
    <w:rsid w:val="00FD6588"/>
    <w:rsid w:val="00FD735F"/>
    <w:rsid w:val="00FD79BE"/>
    <w:rsid w:val="00FE1DB0"/>
    <w:rsid w:val="00FE1DE3"/>
    <w:rsid w:val="00FE315F"/>
    <w:rsid w:val="00FE3F11"/>
    <w:rsid w:val="00FE3F9D"/>
    <w:rsid w:val="00FE470B"/>
    <w:rsid w:val="00FE4F11"/>
    <w:rsid w:val="00FE5C0B"/>
    <w:rsid w:val="00FE72D8"/>
    <w:rsid w:val="00FE7B7D"/>
    <w:rsid w:val="00FF0B5B"/>
    <w:rsid w:val="00FF1029"/>
    <w:rsid w:val="00FF1E46"/>
    <w:rsid w:val="00FF3025"/>
    <w:rsid w:val="00FF3CDA"/>
    <w:rsid w:val="00FF5E0E"/>
    <w:rsid w:val="00FF6368"/>
    <w:rsid w:val="00F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C54A"/>
  <w15:docId w15:val="{B16CDD7E-2635-4571-8F8E-4707C336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D5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FA3"/>
    <w:rPr>
      <w:rFonts w:ascii="Tahoma" w:hAnsi="Tahoma" w:cs="Tahoma"/>
      <w:sz w:val="16"/>
      <w:szCs w:val="16"/>
    </w:rPr>
  </w:style>
  <w:style w:type="table" w:styleId="TableGrid">
    <w:name w:val="Table Grid"/>
    <w:basedOn w:val="TableNormal"/>
    <w:uiPriority w:val="59"/>
    <w:rsid w:val="00955FA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955FA3"/>
    <w:pPr>
      <w:ind w:left="720"/>
      <w:contextualSpacing/>
    </w:pPr>
    <w:rPr>
      <w:rFonts w:eastAsiaTheme="minorEastAsia"/>
      <w:lang w:eastAsia="en-GB"/>
    </w:rPr>
  </w:style>
  <w:style w:type="paragraph" w:styleId="Header">
    <w:name w:val="header"/>
    <w:basedOn w:val="Normal"/>
    <w:link w:val="HeaderChar"/>
    <w:uiPriority w:val="99"/>
    <w:unhideWhenUsed/>
    <w:rsid w:val="00C16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D2"/>
  </w:style>
  <w:style w:type="paragraph" w:styleId="Footer">
    <w:name w:val="footer"/>
    <w:basedOn w:val="Normal"/>
    <w:link w:val="FooterChar"/>
    <w:uiPriority w:val="99"/>
    <w:unhideWhenUsed/>
    <w:rsid w:val="00C16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2D2"/>
  </w:style>
  <w:style w:type="character" w:customStyle="1" w:styleId="Heading1Char">
    <w:name w:val="Heading 1 Char"/>
    <w:basedOn w:val="DefaultParagraphFont"/>
    <w:link w:val="Heading1"/>
    <w:rsid w:val="00662D5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62D58"/>
    <w:pPr>
      <w:tabs>
        <w:tab w:val="left" w:pos="1080"/>
      </w:tabs>
      <w:spacing w:after="0" w:line="240" w:lineRule="auto"/>
      <w:ind w:left="108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62D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 Horrocks</cp:lastModifiedBy>
  <cp:revision>14</cp:revision>
  <cp:lastPrinted>2020-09-21T13:54:00Z</cp:lastPrinted>
  <dcterms:created xsi:type="dcterms:W3CDTF">2021-02-25T11:39:00Z</dcterms:created>
  <dcterms:modified xsi:type="dcterms:W3CDTF">2021-02-26T09:02:00Z</dcterms:modified>
</cp:coreProperties>
</file>