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2AAF1" w14:textId="0C17D011" w:rsidR="00DD34EC" w:rsidRPr="007D7A8C" w:rsidRDefault="00367866" w:rsidP="007D7A8C">
      <w:pPr>
        <w:ind w:hanging="426"/>
        <w:rPr>
          <w:noProof/>
        </w:rPr>
      </w:pPr>
      <w:r>
        <w:rPr>
          <w:noProof/>
          <w:lang w:eastAsia="en-GB"/>
        </w:rPr>
        <mc:AlternateContent>
          <mc:Choice Requires="wps">
            <w:drawing>
              <wp:anchor distT="45720" distB="45720" distL="114300" distR="114300" simplePos="0" relativeHeight="251659264" behindDoc="0" locked="0" layoutInCell="1" allowOverlap="1" wp14:anchorId="1578751D" wp14:editId="3A3EB28D">
                <wp:simplePos x="0" y="0"/>
                <wp:positionH relativeFrom="column">
                  <wp:posOffset>1473200</wp:posOffset>
                </wp:positionH>
                <wp:positionV relativeFrom="paragraph">
                  <wp:posOffset>49530</wp:posOffset>
                </wp:positionV>
                <wp:extent cx="5591175" cy="1485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85900"/>
                        </a:xfrm>
                        <a:prstGeom prst="rect">
                          <a:avLst/>
                        </a:prstGeom>
                        <a:solidFill>
                          <a:srgbClr val="FFFFFF"/>
                        </a:solidFill>
                        <a:ln w="9525">
                          <a:noFill/>
                          <a:miter lim="800000"/>
                          <a:headEnd/>
                          <a:tailEnd/>
                        </a:ln>
                      </wps:spPr>
                      <wps:txbx>
                        <w:txbxContent>
                          <w:p w14:paraId="44D27850" w14:textId="019D877F" w:rsidR="00367866" w:rsidRPr="00285611" w:rsidRDefault="00D8754C">
                            <w:pPr>
                              <w:rPr>
                                <w:rFonts w:ascii="Monotype Corsiva" w:hAnsi="Monotype Corsiva"/>
                                <w:color w:val="660066"/>
                                <w:sz w:val="56"/>
                                <w:szCs w:val="56"/>
                              </w:rPr>
                            </w:pPr>
                            <w:r w:rsidRPr="00285611">
                              <w:rPr>
                                <w:rFonts w:ascii="Monotype Corsiva" w:hAnsi="Monotype Corsiva"/>
                                <w:color w:val="660066"/>
                                <w:sz w:val="56"/>
                                <w:szCs w:val="56"/>
                              </w:rPr>
                              <w:t>St Mary Magdalene’s RC Primary School</w:t>
                            </w:r>
                          </w:p>
                          <w:p w14:paraId="1363CE68" w14:textId="21E36895" w:rsidR="00D8754C" w:rsidRPr="00285611" w:rsidRDefault="00D8754C" w:rsidP="00D8754C">
                            <w:pPr>
                              <w:jc w:val="center"/>
                              <w:rPr>
                                <w:rFonts w:ascii="Monotype Corsiva" w:hAnsi="Monotype Corsiva"/>
                                <w:color w:val="660066"/>
                                <w:sz w:val="48"/>
                                <w:szCs w:val="48"/>
                              </w:rPr>
                            </w:pPr>
                            <w:r w:rsidRPr="00285611">
                              <w:rPr>
                                <w:rFonts w:ascii="Monotype Corsiva" w:hAnsi="Monotype Corsiva"/>
                                <w:color w:val="660066"/>
                                <w:sz w:val="48"/>
                                <w:szCs w:val="48"/>
                              </w:rPr>
                              <w:t>Headteacher: Mrs B Parkinson</w:t>
                            </w:r>
                          </w:p>
                          <w:p w14:paraId="2C2FD90C" w14:textId="5F90DCE8" w:rsidR="00285611" w:rsidRDefault="00285611" w:rsidP="00D8754C">
                            <w:pPr>
                              <w:jc w:val="center"/>
                              <w:rPr>
                                <w:rFonts w:ascii="Bradley Hand ITC" w:hAnsi="Bradley Hand ITC"/>
                                <w:color w:val="660066"/>
                                <w:sz w:val="48"/>
                                <w:szCs w:val="48"/>
                              </w:rPr>
                            </w:pPr>
                            <w:r w:rsidRPr="00285611">
                              <w:rPr>
                                <w:rFonts w:ascii="Monotype Corsiva" w:hAnsi="Monotype Corsiva"/>
                                <w:color w:val="660066"/>
                                <w:sz w:val="48"/>
                                <w:szCs w:val="48"/>
                              </w:rPr>
                              <w:t>‘</w:t>
                            </w:r>
                            <w:r w:rsidRPr="00285611">
                              <w:rPr>
                                <w:rFonts w:ascii="Bradley Hand ITC" w:hAnsi="Bradley Hand ITC"/>
                                <w:color w:val="660066"/>
                                <w:sz w:val="48"/>
                                <w:szCs w:val="48"/>
                              </w:rPr>
                              <w:t>Love one Another’</w:t>
                            </w:r>
                          </w:p>
                          <w:p w14:paraId="5377A22C" w14:textId="2F954F6C" w:rsidR="006C0834" w:rsidRDefault="006C0834" w:rsidP="00D8754C">
                            <w:pPr>
                              <w:jc w:val="center"/>
                              <w:rPr>
                                <w:rFonts w:ascii="Bradley Hand ITC" w:hAnsi="Bradley Hand ITC"/>
                                <w:color w:val="660066"/>
                                <w:sz w:val="48"/>
                                <w:szCs w:val="48"/>
                              </w:rPr>
                            </w:pPr>
                          </w:p>
                          <w:p w14:paraId="0E14A91F" w14:textId="49A8B74B" w:rsidR="006C0834" w:rsidRDefault="006C0834" w:rsidP="00D8754C">
                            <w:pPr>
                              <w:jc w:val="center"/>
                              <w:rPr>
                                <w:rFonts w:ascii="Bradley Hand ITC" w:hAnsi="Bradley Hand ITC"/>
                                <w:color w:val="660066"/>
                                <w:sz w:val="48"/>
                                <w:szCs w:val="48"/>
                              </w:rPr>
                            </w:pPr>
                          </w:p>
                          <w:p w14:paraId="688C9874" w14:textId="77777777" w:rsidR="006C0834" w:rsidRDefault="006C0834" w:rsidP="00D8754C">
                            <w:pPr>
                              <w:jc w:val="center"/>
                              <w:rPr>
                                <w:rFonts w:ascii="Bradley Hand ITC" w:hAnsi="Bradley Hand ITC"/>
                                <w:color w:val="660066"/>
                                <w:sz w:val="48"/>
                                <w:szCs w:val="48"/>
                              </w:rPr>
                            </w:pPr>
                          </w:p>
                          <w:p w14:paraId="5277E686" w14:textId="5CD37D31" w:rsidR="005C2199" w:rsidRDefault="005C2199" w:rsidP="00D8754C">
                            <w:pPr>
                              <w:jc w:val="center"/>
                              <w:rPr>
                                <w:rFonts w:ascii="Monotype Corsiva" w:hAnsi="Monotype Corsiva"/>
                                <w:color w:val="660066"/>
                                <w:sz w:val="48"/>
                                <w:szCs w:val="48"/>
                              </w:rPr>
                            </w:pPr>
                          </w:p>
                          <w:p w14:paraId="3876AAD3" w14:textId="77777777" w:rsidR="005C2199" w:rsidRPr="00285611" w:rsidRDefault="005C2199" w:rsidP="00D8754C">
                            <w:pPr>
                              <w:jc w:val="center"/>
                              <w:rPr>
                                <w:rFonts w:ascii="Monotype Corsiva" w:hAnsi="Monotype Corsiva"/>
                                <w:color w:val="660066"/>
                                <w:sz w:val="48"/>
                                <w:szCs w:val="48"/>
                              </w:rPr>
                            </w:pPr>
                          </w:p>
                          <w:p w14:paraId="363A3F8B" w14:textId="77777777" w:rsidR="00D8754C" w:rsidRPr="00285611" w:rsidRDefault="00D8754C">
                            <w:pPr>
                              <w:rPr>
                                <w:rFonts w:ascii="Monotype Corsiva" w:hAnsi="Monotype Corsiva"/>
                                <w:color w:val="7030A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78751D" id="_x0000_t202" coordsize="21600,21600" o:spt="202" path="m,l,21600r21600,l21600,xe">
                <v:stroke joinstyle="miter"/>
                <v:path gradientshapeok="t" o:connecttype="rect"/>
              </v:shapetype>
              <v:shape id="Text Box 2" o:spid="_x0000_s1026" type="#_x0000_t202" style="position:absolute;margin-left:116pt;margin-top:3.9pt;width:440.2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" stroked="f">
                <v:textbox>
                  <w:txbxContent>
                    <w:p w14:paraId="44D27850" w14:textId="019D877F" w:rsidR="00367866" w:rsidRPr="00285611" w:rsidRDefault="00D8754C">
                      <w:pPr>
                        <w:rPr>
                          <w:rFonts w:ascii="Monotype Corsiva" w:hAnsi="Monotype Corsiva"/>
                          <w:color w:val="660066"/>
                          <w:sz w:val="56"/>
                          <w:szCs w:val="56"/>
                        </w:rPr>
                      </w:pPr>
                      <w:r w:rsidRPr="00285611">
                        <w:rPr>
                          <w:rFonts w:ascii="Monotype Corsiva" w:hAnsi="Monotype Corsiva"/>
                          <w:color w:val="660066"/>
                          <w:sz w:val="56"/>
                          <w:szCs w:val="56"/>
                        </w:rPr>
                        <w:t>St Mary Magdalene’s RC Primary School</w:t>
                      </w:r>
                    </w:p>
                    <w:p w14:paraId="1363CE68" w14:textId="21E36895" w:rsidR="00D8754C" w:rsidRPr="00285611" w:rsidRDefault="00D8754C" w:rsidP="00D8754C">
                      <w:pPr>
                        <w:jc w:val="center"/>
                        <w:rPr>
                          <w:rFonts w:ascii="Monotype Corsiva" w:hAnsi="Monotype Corsiva"/>
                          <w:color w:val="660066"/>
                          <w:sz w:val="48"/>
                          <w:szCs w:val="48"/>
                        </w:rPr>
                      </w:pPr>
                      <w:r w:rsidRPr="00285611">
                        <w:rPr>
                          <w:rFonts w:ascii="Monotype Corsiva" w:hAnsi="Monotype Corsiva"/>
                          <w:color w:val="660066"/>
                          <w:sz w:val="48"/>
                          <w:szCs w:val="48"/>
                        </w:rPr>
                        <w:t>Headteacher: Mrs B Parkinson</w:t>
                      </w:r>
                    </w:p>
                    <w:p w14:paraId="2C2FD90C" w14:textId="5F90DCE8" w:rsidR="00285611" w:rsidRDefault="00285611" w:rsidP="00D8754C">
                      <w:pPr>
                        <w:jc w:val="center"/>
                        <w:rPr>
                          <w:rFonts w:ascii="Bradley Hand ITC" w:hAnsi="Bradley Hand ITC"/>
                          <w:color w:val="660066"/>
                          <w:sz w:val="48"/>
                          <w:szCs w:val="48"/>
                        </w:rPr>
                      </w:pPr>
                      <w:r w:rsidRPr="00285611">
                        <w:rPr>
                          <w:rFonts w:ascii="Monotype Corsiva" w:hAnsi="Monotype Corsiva"/>
                          <w:color w:val="660066"/>
                          <w:sz w:val="48"/>
                          <w:szCs w:val="48"/>
                        </w:rPr>
                        <w:t>‘</w:t>
                      </w:r>
                      <w:r w:rsidRPr="00285611">
                        <w:rPr>
                          <w:rFonts w:ascii="Bradley Hand ITC" w:hAnsi="Bradley Hand ITC"/>
                          <w:color w:val="660066"/>
                          <w:sz w:val="48"/>
                          <w:szCs w:val="48"/>
                        </w:rPr>
                        <w:t>Love one Another’</w:t>
                      </w:r>
                    </w:p>
                    <w:p w14:paraId="5377A22C" w14:textId="2F954F6C" w:rsidR="006C0834" w:rsidRDefault="006C0834" w:rsidP="00D8754C">
                      <w:pPr>
                        <w:jc w:val="center"/>
                        <w:rPr>
                          <w:rFonts w:ascii="Bradley Hand ITC" w:hAnsi="Bradley Hand ITC"/>
                          <w:color w:val="660066"/>
                          <w:sz w:val="48"/>
                          <w:szCs w:val="48"/>
                        </w:rPr>
                      </w:pPr>
                    </w:p>
                    <w:p w14:paraId="0E14A91F" w14:textId="49A8B74B" w:rsidR="006C0834" w:rsidRDefault="006C0834" w:rsidP="00D8754C">
                      <w:pPr>
                        <w:jc w:val="center"/>
                        <w:rPr>
                          <w:rFonts w:ascii="Bradley Hand ITC" w:hAnsi="Bradley Hand ITC"/>
                          <w:color w:val="660066"/>
                          <w:sz w:val="48"/>
                          <w:szCs w:val="48"/>
                        </w:rPr>
                      </w:pPr>
                    </w:p>
                    <w:p w14:paraId="688C9874" w14:textId="77777777" w:rsidR="006C0834" w:rsidRDefault="006C0834" w:rsidP="00D8754C">
                      <w:pPr>
                        <w:jc w:val="center"/>
                        <w:rPr>
                          <w:rFonts w:ascii="Bradley Hand ITC" w:hAnsi="Bradley Hand ITC"/>
                          <w:color w:val="660066"/>
                          <w:sz w:val="48"/>
                          <w:szCs w:val="48"/>
                        </w:rPr>
                      </w:pPr>
                    </w:p>
                    <w:p w14:paraId="5277E686" w14:textId="5CD37D31" w:rsidR="005C2199" w:rsidRDefault="005C2199" w:rsidP="00D8754C">
                      <w:pPr>
                        <w:jc w:val="center"/>
                        <w:rPr>
                          <w:rFonts w:ascii="Monotype Corsiva" w:hAnsi="Monotype Corsiva"/>
                          <w:color w:val="660066"/>
                          <w:sz w:val="48"/>
                          <w:szCs w:val="48"/>
                        </w:rPr>
                      </w:pPr>
                    </w:p>
                    <w:p w14:paraId="3876AAD3" w14:textId="77777777" w:rsidR="005C2199" w:rsidRPr="00285611" w:rsidRDefault="005C2199" w:rsidP="00D8754C">
                      <w:pPr>
                        <w:jc w:val="center"/>
                        <w:rPr>
                          <w:rFonts w:ascii="Monotype Corsiva" w:hAnsi="Monotype Corsiva"/>
                          <w:color w:val="660066"/>
                          <w:sz w:val="48"/>
                          <w:szCs w:val="48"/>
                        </w:rPr>
                      </w:pPr>
                    </w:p>
                    <w:p w14:paraId="363A3F8B" w14:textId="77777777" w:rsidR="00D8754C" w:rsidRPr="00285611" w:rsidRDefault="00D8754C">
                      <w:pPr>
                        <w:rPr>
                          <w:rFonts w:ascii="Monotype Corsiva" w:hAnsi="Monotype Corsiva"/>
                          <w:color w:val="7030A0"/>
                          <w:sz w:val="36"/>
                          <w:szCs w:val="36"/>
                        </w:rPr>
                      </w:pPr>
                    </w:p>
                  </w:txbxContent>
                </v:textbox>
                <w10:wrap type="square"/>
              </v:shape>
            </w:pict>
          </mc:Fallback>
        </mc:AlternateContent>
      </w:r>
      <w:r w:rsidRPr="00367866">
        <w:rPr>
          <w:noProof/>
          <w:lang w:eastAsia="en-GB"/>
        </w:rPr>
        <w:drawing>
          <wp:inline distT="0" distB="0" distL="0" distR="0" wp14:anchorId="029D80AF" wp14:editId="281A107A">
            <wp:extent cx="1343025" cy="1590675"/>
            <wp:effectExtent l="0" t="0" r="9525" b="9525"/>
            <wp:docPr id="1" name="Picture 1" descr="C:\Users\manager\Desktop\ST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STMM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087" cy="1677209"/>
                    </a:xfrm>
                    <a:prstGeom prst="rect">
                      <a:avLst/>
                    </a:prstGeom>
                    <a:noFill/>
                    <a:ln>
                      <a:noFill/>
                    </a:ln>
                  </pic:spPr>
                </pic:pic>
              </a:graphicData>
            </a:graphic>
          </wp:inline>
        </w:drawing>
      </w:r>
    </w:p>
    <w:p w14:paraId="632AC495" w14:textId="7E19EF83" w:rsidR="00E0347F" w:rsidRDefault="00E0347F" w:rsidP="007D7A8C">
      <w:pPr>
        <w:widowControl w:val="0"/>
        <w:rPr>
          <w:bCs/>
          <w:sz w:val="24"/>
          <w:szCs w:val="24"/>
        </w:rPr>
      </w:pPr>
      <w:r>
        <w:rPr>
          <w:bCs/>
          <w:sz w:val="24"/>
          <w:szCs w:val="24"/>
        </w:rPr>
        <w:t>February 2021</w:t>
      </w:r>
    </w:p>
    <w:p w14:paraId="5D6C1AEC" w14:textId="2F6224CE" w:rsidR="007D7A8C" w:rsidRPr="007D7A8C" w:rsidRDefault="007D7A8C" w:rsidP="007D7A8C">
      <w:pPr>
        <w:widowControl w:val="0"/>
        <w:rPr>
          <w:rFonts w:cs="Arial"/>
          <w:bCs/>
          <w:sz w:val="24"/>
          <w:szCs w:val="24"/>
        </w:rPr>
      </w:pPr>
      <w:r w:rsidRPr="007D7A8C">
        <w:rPr>
          <w:rFonts w:cs="Arial"/>
          <w:bCs/>
          <w:sz w:val="24"/>
          <w:szCs w:val="24"/>
        </w:rPr>
        <w:t xml:space="preserve">Dear candidate, </w:t>
      </w:r>
    </w:p>
    <w:p w14:paraId="33EEA90D" w14:textId="5C5D7224" w:rsidR="007D7A8C" w:rsidRPr="007D7A8C" w:rsidRDefault="007D7A8C" w:rsidP="007D7A8C">
      <w:pPr>
        <w:widowControl w:val="0"/>
        <w:jc w:val="both"/>
        <w:rPr>
          <w:rFonts w:cs="Arial"/>
          <w:bCs/>
          <w:sz w:val="24"/>
          <w:szCs w:val="24"/>
        </w:rPr>
      </w:pPr>
      <w:r w:rsidRPr="007D7A8C">
        <w:rPr>
          <w:rFonts w:cs="Arial"/>
          <w:bCs/>
          <w:sz w:val="24"/>
          <w:szCs w:val="24"/>
        </w:rPr>
        <w:t xml:space="preserve">Thank you for your interest in the </w:t>
      </w:r>
      <w:r w:rsidR="00E0347F">
        <w:rPr>
          <w:rFonts w:cs="Arial"/>
          <w:bCs/>
          <w:sz w:val="24"/>
          <w:szCs w:val="24"/>
        </w:rPr>
        <w:t>class teacher</w:t>
      </w:r>
      <w:bookmarkStart w:id="0" w:name="_GoBack"/>
      <w:bookmarkEnd w:id="0"/>
      <w:r w:rsidRPr="007D7A8C">
        <w:rPr>
          <w:rFonts w:cs="Arial"/>
          <w:bCs/>
          <w:sz w:val="24"/>
          <w:szCs w:val="24"/>
        </w:rPr>
        <w:t xml:space="preserve"> position that is available at our school. </w:t>
      </w:r>
    </w:p>
    <w:p w14:paraId="309382C3" w14:textId="53B59E53" w:rsidR="007D7A8C" w:rsidRPr="007D7A8C" w:rsidRDefault="007D7A8C" w:rsidP="007D7A8C">
      <w:pPr>
        <w:widowControl w:val="0"/>
        <w:jc w:val="both"/>
        <w:rPr>
          <w:rFonts w:eastAsia="Calibri"/>
          <w:bCs/>
          <w:sz w:val="24"/>
          <w:szCs w:val="24"/>
        </w:rPr>
      </w:pPr>
      <w:r w:rsidRPr="007D7A8C">
        <w:rPr>
          <w:rFonts w:cs="Arial"/>
          <w:bCs/>
          <w:sz w:val="24"/>
          <w:szCs w:val="24"/>
        </w:rPr>
        <w:t xml:space="preserve">St Mary Magdalene’s is a thriving Catholic school situated on a large landscaped site. Staff, children, parents, Governors and the Parish work together to provide a safe caring environment where every child is valued and encouraged to reach their full potential. </w:t>
      </w:r>
      <w:r w:rsidRPr="007D7A8C">
        <w:rPr>
          <w:rFonts w:eastAsia="Calibri"/>
          <w:bCs/>
          <w:sz w:val="24"/>
          <w:szCs w:val="24"/>
        </w:rPr>
        <w:t>Within our school community, we seek to live the Catholic faith as a family. Each child is a gift valued as a unique individual made in the image of God the Father, Son and Holy Spirit. We seek to share our ethos through prayer, forgiveness, loving, sharing and caring. In all aspects of life, we follow the teachings of Jesus and, through prayer, we are asking ourselves “What Would Jesus Do?”</w:t>
      </w:r>
    </w:p>
    <w:p w14:paraId="41707AAD" w14:textId="7987AE91" w:rsidR="007D7A8C" w:rsidRPr="007D7A8C" w:rsidRDefault="007D7A8C" w:rsidP="007D7A8C">
      <w:pPr>
        <w:rPr>
          <w:rFonts w:eastAsia="Calibri"/>
          <w:bCs/>
          <w:sz w:val="24"/>
          <w:szCs w:val="24"/>
        </w:rPr>
      </w:pPr>
      <w:r w:rsidRPr="007D7A8C">
        <w:rPr>
          <w:rFonts w:eastAsia="Calibri"/>
          <w:bCs/>
          <w:sz w:val="24"/>
          <w:szCs w:val="24"/>
        </w:rPr>
        <w:t>Our dedicated and enthusiastic team of teaching and non-teaching staff are continually striving to provide the very best education, in its fullest sense for every child in our school. Our aim is to inspire a love of learning, creating positive and learning experiences for all.</w:t>
      </w:r>
    </w:p>
    <w:p w14:paraId="2A0BB4BC" w14:textId="6540D767" w:rsidR="007D7A8C" w:rsidRPr="007D7A8C" w:rsidRDefault="007D7A8C" w:rsidP="007D7A8C">
      <w:pPr>
        <w:widowControl w:val="0"/>
        <w:jc w:val="both"/>
        <w:rPr>
          <w:rFonts w:cs="Arial"/>
          <w:bCs/>
          <w:sz w:val="24"/>
          <w:szCs w:val="24"/>
        </w:rPr>
      </w:pPr>
      <w:r w:rsidRPr="007D7A8C">
        <w:rPr>
          <w:rFonts w:cs="Arial"/>
          <w:bCs/>
          <w:sz w:val="24"/>
          <w:szCs w:val="24"/>
        </w:rPr>
        <w:t>We are a rapidly improving school that is embracing new technologies and constantly looking for ways to meet the needs of our pupils in the best possible way. We have a supportive and dedicated Governing body that are not only committed to the pupils and families of our school, but also to our staff and their continuous professional development.</w:t>
      </w:r>
    </w:p>
    <w:p w14:paraId="7E7F4599" w14:textId="03946576" w:rsidR="007D7A8C" w:rsidRPr="007D7A8C" w:rsidRDefault="007D7A8C" w:rsidP="007D7A8C">
      <w:pPr>
        <w:widowControl w:val="0"/>
        <w:jc w:val="both"/>
        <w:rPr>
          <w:rFonts w:cs="Arial"/>
          <w:bCs/>
          <w:sz w:val="24"/>
          <w:szCs w:val="24"/>
        </w:rPr>
      </w:pPr>
      <w:r w:rsidRPr="007D7A8C">
        <w:rPr>
          <w:rFonts w:cs="Arial"/>
          <w:bCs/>
          <w:sz w:val="24"/>
          <w:szCs w:val="24"/>
        </w:rPr>
        <w:t>The children at St Mary Magdalene’s School have lots of potential to shine and we are passionate in ensuring the children to do this in any way they can. Lots of visitors comment about the welcoming environment at St Mary Magdalene’s School.</w:t>
      </w:r>
    </w:p>
    <w:p w14:paraId="739DECA6" w14:textId="77777777" w:rsidR="007D7A8C" w:rsidRPr="007D7A8C" w:rsidRDefault="007D7A8C" w:rsidP="007D7A8C">
      <w:pPr>
        <w:widowControl w:val="0"/>
        <w:jc w:val="both"/>
        <w:rPr>
          <w:rFonts w:cs="Arial"/>
          <w:bCs/>
          <w:sz w:val="24"/>
          <w:szCs w:val="24"/>
        </w:rPr>
      </w:pPr>
      <w:r w:rsidRPr="007D7A8C">
        <w:rPr>
          <w:rFonts w:cs="Arial"/>
          <w:bCs/>
          <w:sz w:val="24"/>
          <w:szCs w:val="24"/>
        </w:rPr>
        <w:t>Before you submit your application for the post, you are very welcome to come and see our school and see the wonderful things that are happening here.</w:t>
      </w:r>
    </w:p>
    <w:p w14:paraId="0865C419" w14:textId="6F050794" w:rsidR="007D7A8C" w:rsidRPr="007D7A8C" w:rsidRDefault="007D7A8C" w:rsidP="007D7A8C">
      <w:pPr>
        <w:widowControl w:val="0"/>
        <w:jc w:val="both"/>
        <w:rPr>
          <w:rFonts w:cs="Arial"/>
          <w:bCs/>
          <w:sz w:val="24"/>
          <w:szCs w:val="24"/>
        </w:rPr>
      </w:pPr>
      <w:r w:rsidRPr="007D7A8C">
        <w:rPr>
          <w:rFonts w:cs="Arial"/>
          <w:bCs/>
          <w:sz w:val="24"/>
          <w:szCs w:val="24"/>
        </w:rPr>
        <w:t xml:space="preserve">I hope to meet you soon! </w:t>
      </w:r>
    </w:p>
    <w:p w14:paraId="58FB5297" w14:textId="2F009CF2" w:rsidR="007D7A8C" w:rsidRPr="007D7A8C" w:rsidRDefault="007D7A8C" w:rsidP="007D7A8C">
      <w:pPr>
        <w:widowControl w:val="0"/>
        <w:jc w:val="both"/>
        <w:rPr>
          <w:rFonts w:cs="Arial"/>
          <w:bCs/>
          <w:sz w:val="24"/>
          <w:szCs w:val="24"/>
        </w:rPr>
      </w:pPr>
      <w:r w:rsidRPr="007D7A8C">
        <w:rPr>
          <w:rFonts w:cs="Arial"/>
          <w:bCs/>
          <w:sz w:val="24"/>
          <w:szCs w:val="24"/>
        </w:rPr>
        <w:t>Regards,</w:t>
      </w:r>
    </w:p>
    <w:p w14:paraId="551AAEC5" w14:textId="0E2BBED8" w:rsidR="007D7A8C" w:rsidRPr="007D7A8C" w:rsidRDefault="007D7A8C" w:rsidP="007D7A8C">
      <w:pPr>
        <w:widowControl w:val="0"/>
        <w:jc w:val="both"/>
        <w:rPr>
          <w:rFonts w:ascii="Lucida Handwriting" w:hAnsi="Lucida Handwriting" w:cs="Arial"/>
          <w:bCs/>
        </w:rPr>
      </w:pPr>
      <w:r w:rsidRPr="002043E4">
        <w:rPr>
          <w:rFonts w:ascii="Lucida Handwriting" w:hAnsi="Lucida Handwriting" w:cs="Arial"/>
          <w:bCs/>
        </w:rPr>
        <w:t>Mrs Bridget Parkinson</w:t>
      </w:r>
    </w:p>
    <w:p w14:paraId="7BAFA690" w14:textId="77777777" w:rsidR="007D7A8C" w:rsidRDefault="007D7A8C" w:rsidP="007D7A8C">
      <w:pPr>
        <w:rPr>
          <w:rFonts w:ascii="Arial" w:hAnsi="Arial"/>
        </w:rPr>
      </w:pPr>
    </w:p>
    <w:p w14:paraId="1C95CAD7" w14:textId="77777777" w:rsidR="007D7A8C" w:rsidRDefault="007D7A8C" w:rsidP="007D7A8C">
      <w:pPr>
        <w:rPr>
          <w:rFonts w:ascii="Arial" w:hAnsi="Arial"/>
        </w:rPr>
      </w:pPr>
    </w:p>
    <w:p w14:paraId="00D30E56" w14:textId="3BD9A7A0" w:rsidR="00F436B9" w:rsidRPr="00104017" w:rsidRDefault="00F436B9" w:rsidP="00F436B9">
      <w:pPr>
        <w:rPr>
          <w:rFonts w:ascii="Arial" w:hAnsi="Arial" w:cs="Arial"/>
        </w:rPr>
      </w:pPr>
    </w:p>
    <w:p w14:paraId="2BCD89A7" w14:textId="77777777" w:rsidR="00F436B9" w:rsidRPr="00104017" w:rsidRDefault="00F436B9" w:rsidP="00F436B9">
      <w:pPr>
        <w:rPr>
          <w:rFonts w:ascii="Arial" w:hAnsi="Arial" w:cs="Arial"/>
        </w:rPr>
      </w:pPr>
    </w:p>
    <w:p w14:paraId="2D77D99F" w14:textId="77777777" w:rsidR="00F436B9" w:rsidRPr="00104017" w:rsidRDefault="00F436B9" w:rsidP="00F436B9">
      <w:pPr>
        <w:rPr>
          <w:rFonts w:ascii="Arial" w:hAnsi="Arial" w:cs="Arial"/>
        </w:rPr>
      </w:pPr>
    </w:p>
    <w:sectPr w:rsidR="00F436B9" w:rsidRPr="00104017" w:rsidSect="00F436B9">
      <w:footerReference w:type="default" r:id="rId12"/>
      <w:pgSz w:w="11907" w:h="16840" w:code="9"/>
      <w:pgMar w:top="567" w:right="1242" w:bottom="1418" w:left="993" w:header="720" w:footer="720" w:gutter="0"/>
      <w:paperSrc w:first="7" w:other="7"/>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D9B1" w14:textId="77777777" w:rsidR="00A4088A" w:rsidRDefault="00A4088A" w:rsidP="00D8754C">
      <w:pPr>
        <w:spacing w:after="0" w:line="240" w:lineRule="auto"/>
      </w:pPr>
      <w:r>
        <w:separator/>
      </w:r>
    </w:p>
  </w:endnote>
  <w:endnote w:type="continuationSeparator" w:id="0">
    <w:p w14:paraId="553C681E" w14:textId="77777777" w:rsidR="00A4088A" w:rsidRDefault="00A4088A" w:rsidP="00D8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1C782" w14:textId="28569EB6" w:rsidR="00D8754C" w:rsidRDefault="00D8754C">
    <w:pPr>
      <w:pStyle w:val="Footer"/>
    </w:pPr>
    <w:r>
      <w:rPr>
        <w:noProof/>
        <w:lang w:eastAsia="en-GB"/>
      </w:rPr>
      <mc:AlternateContent>
        <mc:Choice Requires="wps">
          <w:drawing>
            <wp:anchor distT="45720" distB="45720" distL="114300" distR="114300" simplePos="0" relativeHeight="251659264" behindDoc="0" locked="0" layoutInCell="1" allowOverlap="1" wp14:anchorId="1E138044" wp14:editId="160E756D">
              <wp:simplePos x="0" y="0"/>
              <wp:positionH relativeFrom="column">
                <wp:posOffset>-2540</wp:posOffset>
              </wp:positionH>
              <wp:positionV relativeFrom="paragraph">
                <wp:posOffset>-283210</wp:posOffset>
              </wp:positionV>
              <wp:extent cx="6896100" cy="781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81050"/>
                      </a:xfrm>
                      <a:prstGeom prst="rect">
                        <a:avLst/>
                      </a:prstGeom>
                      <a:solidFill>
                        <a:srgbClr val="FFFFFF"/>
                      </a:solidFill>
                      <a:ln w="9525">
                        <a:noFill/>
                        <a:miter lim="800000"/>
                        <a:headEnd/>
                        <a:tailEnd/>
                      </a:ln>
                    </wps:spPr>
                    <wps:txbx>
                      <w:txbxContent>
                        <w:p w14:paraId="679942B5" w14:textId="1905DF42" w:rsidR="00D8754C" w:rsidRPr="00285611" w:rsidRDefault="00D8754C" w:rsidP="00D8754C">
                          <w:pPr>
                            <w:jc w:val="center"/>
                            <w:rPr>
                              <w:rFonts w:ascii="Monotype Corsiva" w:hAnsi="Monotype Corsiva"/>
                              <w:color w:val="7030A0"/>
                              <w:sz w:val="28"/>
                              <w:szCs w:val="28"/>
                            </w:rPr>
                          </w:pPr>
                          <w:r w:rsidRPr="00285611">
                            <w:rPr>
                              <w:color w:val="7030A0"/>
                            </w:rPr>
                            <w:t xml:space="preserve">Address: </w:t>
                          </w:r>
                          <w:r w:rsidRPr="00285611">
                            <w:rPr>
                              <w:rFonts w:ascii="Monotype Corsiva" w:hAnsi="Monotype Corsiva"/>
                              <w:color w:val="7030A0"/>
                              <w:sz w:val="28"/>
                              <w:szCs w:val="28"/>
                            </w:rPr>
                            <w:t>Wellfield Drive, Burnley, Lancashire. BB12 0JD</w:t>
                          </w:r>
                        </w:p>
                        <w:p w14:paraId="1152B50E" w14:textId="1DFA3CDF" w:rsidR="00D8754C" w:rsidRPr="00285611" w:rsidRDefault="00D8754C" w:rsidP="00D8754C">
                          <w:pPr>
                            <w:jc w:val="center"/>
                            <w:rPr>
                              <w:rFonts w:ascii="Monotype Corsiva" w:hAnsi="Monotype Corsiva"/>
                              <w:color w:val="7030A0"/>
                              <w:sz w:val="28"/>
                              <w:szCs w:val="28"/>
                            </w:rPr>
                          </w:pPr>
                          <w:r w:rsidRPr="00285611">
                            <w:rPr>
                              <w:color w:val="7030A0"/>
                              <w:sz w:val="28"/>
                              <w:szCs w:val="28"/>
                            </w:rPr>
                            <w:t xml:space="preserve">Telephone: </w:t>
                          </w:r>
                          <w:r w:rsidRPr="00285611">
                            <w:rPr>
                              <w:rFonts w:ascii="Monotype Corsiva" w:hAnsi="Monotype Corsiva"/>
                              <w:color w:val="7030A0"/>
                              <w:sz w:val="28"/>
                              <w:szCs w:val="28"/>
                            </w:rPr>
                            <w:t xml:space="preserve">01282 436880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138044" id="_x0000_t202" coordsize="21600,21600" o:spt="202" path="m,l,21600r21600,l21600,xe">
              <v:stroke joinstyle="miter"/>
              <v:path gradientshapeok="t" o:connecttype="rect"/>
            </v:shapetype>
            <v:shape id="_x0000_s1027" type="#_x0000_t202" style="position:absolute;margin-left:-.2pt;margin-top:-22.3pt;width:543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" stroked="f">
              <v:textbox>
                <w:txbxContent>
                  <w:p w14:paraId="679942B5" w14:textId="1905DF42" w:rsidR="00D8754C" w:rsidRPr="00285611" w:rsidRDefault="00D8754C" w:rsidP="00D8754C">
                    <w:pPr>
                      <w:jc w:val="center"/>
                      <w:rPr>
                        <w:rFonts w:ascii="Monotype Corsiva" w:hAnsi="Monotype Corsiva"/>
                        <w:color w:val="7030A0"/>
                        <w:sz w:val="28"/>
                        <w:szCs w:val="28"/>
                      </w:rPr>
                    </w:pPr>
                    <w:r w:rsidRPr="00285611">
                      <w:rPr>
                        <w:color w:val="7030A0"/>
                      </w:rPr>
                      <w:t xml:space="preserve">Address: </w:t>
                    </w:r>
                    <w:r w:rsidRPr="00285611">
                      <w:rPr>
                        <w:rFonts w:ascii="Monotype Corsiva" w:hAnsi="Monotype Corsiva"/>
                        <w:color w:val="7030A0"/>
                        <w:sz w:val="28"/>
                        <w:szCs w:val="28"/>
                      </w:rPr>
                      <w:t>Wellfield Drive, Burnley, Lancashire. BB12 0JD</w:t>
                    </w:r>
                  </w:p>
                  <w:p w14:paraId="1152B50E" w14:textId="1DFA3CDF" w:rsidR="00D8754C" w:rsidRPr="00285611" w:rsidRDefault="00D8754C" w:rsidP="00D8754C">
                    <w:pPr>
                      <w:jc w:val="center"/>
                      <w:rPr>
                        <w:rFonts w:ascii="Monotype Corsiva" w:hAnsi="Monotype Corsiva"/>
                        <w:color w:val="7030A0"/>
                        <w:sz w:val="28"/>
                        <w:szCs w:val="28"/>
                      </w:rPr>
                    </w:pPr>
                    <w:r w:rsidRPr="00285611">
                      <w:rPr>
                        <w:color w:val="7030A0"/>
                        <w:sz w:val="28"/>
                        <w:szCs w:val="28"/>
                      </w:rPr>
                      <w:t xml:space="preserve">Telephone: </w:t>
                    </w:r>
                    <w:r w:rsidRPr="00285611">
                      <w:rPr>
                        <w:rFonts w:ascii="Monotype Corsiva" w:hAnsi="Monotype Corsiva"/>
                        <w:color w:val="7030A0"/>
                        <w:sz w:val="28"/>
                        <w:szCs w:val="28"/>
                      </w:rPr>
                      <w:t xml:space="preserve">01282 436880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B3F25" w14:textId="77777777" w:rsidR="00A4088A" w:rsidRDefault="00A4088A" w:rsidP="00D8754C">
      <w:pPr>
        <w:spacing w:after="0" w:line="240" w:lineRule="auto"/>
      </w:pPr>
      <w:r>
        <w:separator/>
      </w:r>
    </w:p>
  </w:footnote>
  <w:footnote w:type="continuationSeparator" w:id="0">
    <w:p w14:paraId="4AC0F6A3" w14:textId="77777777" w:rsidR="00A4088A" w:rsidRDefault="00A4088A" w:rsidP="00D87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059F"/>
    <w:multiLevelType w:val="hybridMultilevel"/>
    <w:tmpl w:val="AA8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D6E51"/>
    <w:multiLevelType w:val="multilevel"/>
    <w:tmpl w:val="B146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77E51"/>
    <w:multiLevelType w:val="multilevel"/>
    <w:tmpl w:val="8334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A2FC1"/>
    <w:multiLevelType w:val="multilevel"/>
    <w:tmpl w:val="57B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rawingGridVerticalSpacing w:val="299"/>
  <w:displayHorizont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66"/>
    <w:rsid w:val="00001537"/>
    <w:rsid w:val="00055568"/>
    <w:rsid w:val="00104017"/>
    <w:rsid w:val="001B3A2F"/>
    <w:rsid w:val="00285611"/>
    <w:rsid w:val="0028727E"/>
    <w:rsid w:val="0029089C"/>
    <w:rsid w:val="00333949"/>
    <w:rsid w:val="00367866"/>
    <w:rsid w:val="003A488E"/>
    <w:rsid w:val="00596347"/>
    <w:rsid w:val="005C2199"/>
    <w:rsid w:val="00600010"/>
    <w:rsid w:val="00634497"/>
    <w:rsid w:val="006C0834"/>
    <w:rsid w:val="006D7449"/>
    <w:rsid w:val="007325EC"/>
    <w:rsid w:val="00760463"/>
    <w:rsid w:val="007D7A8C"/>
    <w:rsid w:val="007F5D02"/>
    <w:rsid w:val="00956139"/>
    <w:rsid w:val="00A4088A"/>
    <w:rsid w:val="00A6091F"/>
    <w:rsid w:val="00A65593"/>
    <w:rsid w:val="00BE187C"/>
    <w:rsid w:val="00C6655C"/>
    <w:rsid w:val="00CD52DB"/>
    <w:rsid w:val="00D8754C"/>
    <w:rsid w:val="00DD34EC"/>
    <w:rsid w:val="00DF2F9D"/>
    <w:rsid w:val="00E0347F"/>
    <w:rsid w:val="00E71C5F"/>
    <w:rsid w:val="00EB4D92"/>
    <w:rsid w:val="00F379C2"/>
    <w:rsid w:val="00F436B9"/>
    <w:rsid w:val="00F67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9335DE"/>
  <w15:chartTrackingRefBased/>
  <w15:docId w15:val="{A2A85018-E6C0-4E43-9076-160B14F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54C"/>
  </w:style>
  <w:style w:type="paragraph" w:styleId="Footer">
    <w:name w:val="footer"/>
    <w:basedOn w:val="Normal"/>
    <w:link w:val="FooterChar"/>
    <w:uiPriority w:val="99"/>
    <w:unhideWhenUsed/>
    <w:rsid w:val="00D87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54C"/>
  </w:style>
  <w:style w:type="paragraph" w:styleId="NoSpacing">
    <w:name w:val="No Spacing"/>
    <w:uiPriority w:val="1"/>
    <w:qFormat/>
    <w:rsid w:val="00055568"/>
    <w:pPr>
      <w:spacing w:after="0" w:line="240" w:lineRule="auto"/>
    </w:pPr>
  </w:style>
  <w:style w:type="paragraph" w:styleId="ListParagraph">
    <w:name w:val="List Paragraph"/>
    <w:basedOn w:val="Normal"/>
    <w:uiPriority w:val="34"/>
    <w:qFormat/>
    <w:rsid w:val="00BE187C"/>
    <w:pPr>
      <w:spacing w:after="160" w:line="259" w:lineRule="auto"/>
      <w:ind w:left="720"/>
      <w:contextualSpacing/>
    </w:pPr>
  </w:style>
  <w:style w:type="paragraph" w:styleId="BalloonText">
    <w:name w:val="Balloon Text"/>
    <w:basedOn w:val="Normal"/>
    <w:link w:val="BalloonTextChar"/>
    <w:uiPriority w:val="99"/>
    <w:semiHidden/>
    <w:unhideWhenUsed/>
    <w:rsid w:val="00EB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92"/>
    <w:rPr>
      <w:rFonts w:ascii="Segoe UI" w:hAnsi="Segoe UI" w:cs="Segoe UI"/>
      <w:sz w:val="18"/>
      <w:szCs w:val="18"/>
    </w:rPr>
  </w:style>
  <w:style w:type="table" w:styleId="TableGrid">
    <w:name w:val="Table Grid"/>
    <w:basedOn w:val="TableNormal"/>
    <w:uiPriority w:val="39"/>
    <w:rsid w:val="0010401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010"/>
    <w:rPr>
      <w:color w:val="0000FF" w:themeColor="hyperlink"/>
      <w:u w:val="single"/>
    </w:rPr>
  </w:style>
  <w:style w:type="character" w:customStyle="1" w:styleId="UnresolvedMention">
    <w:name w:val="Unresolved Mention"/>
    <w:basedOn w:val="DefaultParagraphFont"/>
    <w:uiPriority w:val="99"/>
    <w:semiHidden/>
    <w:unhideWhenUsed/>
    <w:rsid w:val="00600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35887">
      <w:bodyDiv w:val="1"/>
      <w:marLeft w:val="0"/>
      <w:marRight w:val="0"/>
      <w:marTop w:val="0"/>
      <w:marBottom w:val="0"/>
      <w:divBdr>
        <w:top w:val="none" w:sz="0" w:space="0" w:color="auto"/>
        <w:left w:val="none" w:sz="0" w:space="0" w:color="auto"/>
        <w:bottom w:val="none" w:sz="0" w:space="0" w:color="auto"/>
        <w:right w:val="none" w:sz="0" w:space="0" w:color="auto"/>
      </w:divBdr>
      <w:divsChild>
        <w:div w:id="1721244419">
          <w:marLeft w:val="0"/>
          <w:marRight w:val="0"/>
          <w:marTop w:val="0"/>
          <w:marBottom w:val="0"/>
          <w:divBdr>
            <w:top w:val="none" w:sz="0" w:space="0" w:color="auto"/>
            <w:left w:val="none" w:sz="0" w:space="0" w:color="auto"/>
            <w:bottom w:val="none" w:sz="0" w:space="0" w:color="auto"/>
            <w:right w:val="none" w:sz="0" w:space="0" w:color="auto"/>
          </w:divBdr>
        </w:div>
        <w:div w:id="1610161974">
          <w:marLeft w:val="0"/>
          <w:marRight w:val="0"/>
          <w:marTop w:val="0"/>
          <w:marBottom w:val="0"/>
          <w:divBdr>
            <w:top w:val="none" w:sz="0" w:space="0" w:color="auto"/>
            <w:left w:val="none" w:sz="0" w:space="0" w:color="auto"/>
            <w:bottom w:val="none" w:sz="0" w:space="0" w:color="auto"/>
            <w:right w:val="none" w:sz="0" w:space="0" w:color="auto"/>
          </w:divBdr>
        </w:div>
        <w:div w:id="1861508687">
          <w:marLeft w:val="0"/>
          <w:marRight w:val="0"/>
          <w:marTop w:val="0"/>
          <w:marBottom w:val="0"/>
          <w:divBdr>
            <w:top w:val="none" w:sz="0" w:space="0" w:color="auto"/>
            <w:left w:val="none" w:sz="0" w:space="0" w:color="auto"/>
            <w:bottom w:val="none" w:sz="0" w:space="0" w:color="auto"/>
            <w:right w:val="none" w:sz="0" w:space="0" w:color="auto"/>
          </w:divBdr>
        </w:div>
        <w:div w:id="637539155">
          <w:marLeft w:val="0"/>
          <w:marRight w:val="0"/>
          <w:marTop w:val="0"/>
          <w:marBottom w:val="0"/>
          <w:divBdr>
            <w:top w:val="none" w:sz="0" w:space="0" w:color="auto"/>
            <w:left w:val="none" w:sz="0" w:space="0" w:color="auto"/>
            <w:bottom w:val="none" w:sz="0" w:space="0" w:color="auto"/>
            <w:right w:val="none" w:sz="0" w:space="0" w:color="auto"/>
          </w:divBdr>
        </w:div>
        <w:div w:id="1452699816">
          <w:marLeft w:val="0"/>
          <w:marRight w:val="0"/>
          <w:marTop w:val="0"/>
          <w:marBottom w:val="0"/>
          <w:divBdr>
            <w:top w:val="none" w:sz="0" w:space="0" w:color="auto"/>
            <w:left w:val="none" w:sz="0" w:space="0" w:color="auto"/>
            <w:bottom w:val="none" w:sz="0" w:space="0" w:color="auto"/>
            <w:right w:val="none" w:sz="0" w:space="0" w:color="auto"/>
          </w:divBdr>
        </w:div>
        <w:div w:id="407654741">
          <w:marLeft w:val="0"/>
          <w:marRight w:val="0"/>
          <w:marTop w:val="0"/>
          <w:marBottom w:val="0"/>
          <w:divBdr>
            <w:top w:val="none" w:sz="0" w:space="0" w:color="auto"/>
            <w:left w:val="none" w:sz="0" w:space="0" w:color="auto"/>
            <w:bottom w:val="none" w:sz="0" w:space="0" w:color="auto"/>
            <w:right w:val="none" w:sz="0" w:space="0" w:color="auto"/>
          </w:divBdr>
        </w:div>
        <w:div w:id="1561673866">
          <w:marLeft w:val="0"/>
          <w:marRight w:val="0"/>
          <w:marTop w:val="0"/>
          <w:marBottom w:val="0"/>
          <w:divBdr>
            <w:top w:val="none" w:sz="0" w:space="0" w:color="auto"/>
            <w:left w:val="none" w:sz="0" w:space="0" w:color="auto"/>
            <w:bottom w:val="none" w:sz="0" w:space="0" w:color="auto"/>
            <w:right w:val="none" w:sz="0" w:space="0" w:color="auto"/>
          </w:divBdr>
        </w:div>
        <w:div w:id="115876826">
          <w:marLeft w:val="0"/>
          <w:marRight w:val="0"/>
          <w:marTop w:val="0"/>
          <w:marBottom w:val="0"/>
          <w:divBdr>
            <w:top w:val="none" w:sz="0" w:space="0" w:color="auto"/>
            <w:left w:val="none" w:sz="0" w:space="0" w:color="auto"/>
            <w:bottom w:val="none" w:sz="0" w:space="0" w:color="auto"/>
            <w:right w:val="none" w:sz="0" w:space="0" w:color="auto"/>
          </w:divBdr>
        </w:div>
        <w:div w:id="101802693">
          <w:marLeft w:val="0"/>
          <w:marRight w:val="0"/>
          <w:marTop w:val="0"/>
          <w:marBottom w:val="0"/>
          <w:divBdr>
            <w:top w:val="none" w:sz="0" w:space="0" w:color="auto"/>
            <w:left w:val="none" w:sz="0" w:space="0" w:color="auto"/>
            <w:bottom w:val="none" w:sz="0" w:space="0" w:color="auto"/>
            <w:right w:val="none" w:sz="0" w:space="0" w:color="auto"/>
          </w:divBdr>
        </w:div>
      </w:divsChild>
    </w:div>
    <w:div w:id="153754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2930BB9A228F45B8A843B2F7C6AFE1" ma:contentTypeVersion="13" ma:contentTypeDescription="Create a new document." ma:contentTypeScope="" ma:versionID="8f3697f136790352f8c3b5f30f123084">
  <xsd:schema xmlns:xsd="http://www.w3.org/2001/XMLSchema" xmlns:xs="http://www.w3.org/2001/XMLSchema" xmlns:p="http://schemas.microsoft.com/office/2006/metadata/properties" xmlns:ns3="848b2cea-cf81-4adf-9f20-c78df6eb164f" xmlns:ns4="f0a38cd4-c446-495a-9bec-2b7360601db2" targetNamespace="http://schemas.microsoft.com/office/2006/metadata/properties" ma:root="true" ma:fieldsID="eecd1cc8822a8ac5239129b5d7e78799" ns3:_="" ns4:_="">
    <xsd:import namespace="848b2cea-cf81-4adf-9f20-c78df6eb164f"/>
    <xsd:import namespace="f0a38cd4-c446-495a-9bec-2b7360601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2cea-cf81-4adf-9f20-c78df6eb1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38cd4-c446-495a-9bec-2b7360601d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BCC9-1D0B-4F6D-8788-687651009F04}">
  <ds:schemaRefs>
    <ds:schemaRef ds:uri="http://schemas.microsoft.com/sharepoint/v3/contenttype/forms"/>
  </ds:schemaRefs>
</ds:datastoreItem>
</file>

<file path=customXml/itemProps2.xml><?xml version="1.0" encoding="utf-8"?>
<ds:datastoreItem xmlns:ds="http://schemas.openxmlformats.org/officeDocument/2006/customXml" ds:itemID="{2D5115AE-7F93-400B-B216-220EB76B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2cea-cf81-4adf-9f20-c78df6eb164f"/>
    <ds:schemaRef ds:uri="f0a38cd4-c446-495a-9bec-2b736060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CF14-2050-4251-B0BD-8B675BF756B0}">
  <ds:schemaRefs>
    <ds:schemaRef ds:uri="http://purl.org/dc/elements/1.1/"/>
    <ds:schemaRef ds:uri="http://www.w3.org/XML/1998/namespace"/>
    <ds:schemaRef ds:uri="http://purl.org/dc/dcmitype/"/>
    <ds:schemaRef ds:uri="f0a38cd4-c446-495a-9bec-2b7360601db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48b2cea-cf81-4adf-9f20-c78df6eb164f"/>
    <ds:schemaRef ds:uri="http://purl.org/dc/terms/"/>
  </ds:schemaRefs>
</ds:datastoreItem>
</file>

<file path=customXml/itemProps4.xml><?xml version="1.0" encoding="utf-8"?>
<ds:datastoreItem xmlns:ds="http://schemas.openxmlformats.org/officeDocument/2006/customXml" ds:itemID="{7B06B92B-A7B5-44A3-8547-1C77D140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12032, bursar</dc:creator>
  <cp:keywords/>
  <dc:description/>
  <cp:lastModifiedBy>Sarah Ginn</cp:lastModifiedBy>
  <cp:revision>2</cp:revision>
  <cp:lastPrinted>2019-09-17T11:04:00Z</cp:lastPrinted>
  <dcterms:created xsi:type="dcterms:W3CDTF">2021-02-03T09:47:00Z</dcterms:created>
  <dcterms:modified xsi:type="dcterms:W3CDTF">2021-02-03T09:47:00Z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0x010100C02930BB9A228F45B8A843B2F7C6AFE1</vt:lpwstr>
  </property>
</Properties>
</file>