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lastRenderedPageBreak/>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168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lastRenderedPageBreak/>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lastRenderedPageBreak/>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lastRenderedPageBreak/>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lastRenderedPageBreak/>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 xml:space="preserve">Catholic Certificate of Religious Studies (or, if </w:t>
            </w:r>
            <w:r w:rsidRPr="00CA198A">
              <w:rPr>
                <w:b/>
              </w:rPr>
              <w:lastRenderedPageBreak/>
              <w:t>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lastRenderedPageBreak/>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0B7F3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 / Welsh]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79DB880"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1687" w:rsidRPr="00CE1687">
          <w:rPr>
            <w:b/>
            <w:bCs/>
            <w:noProof/>
          </w:rPr>
          <w:t>1</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C31ED"/>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CE1687"/>
    <w:rsid w:val="00D41F0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elements/1.1/"/>
    <ds:schemaRef ds:uri="http://schemas.microsoft.com/office/2006/documentManagement/types"/>
    <ds:schemaRef ds:uri="9874caef-fd84-4b11-afb6-9e754267c132"/>
    <ds:schemaRef ds:uri="http://schemas.microsoft.com/office/infopath/2007/PartnerControls"/>
    <ds:schemaRef ds:uri="http://purl.org/dc/terms/"/>
    <ds:schemaRef ds:uri="bc4d8b03-4e62-4820-8f1e-8615b11f99ba"/>
    <ds:schemaRef ds:uri="http://purl.org/dc/dcmitype/"/>
    <ds:schemaRef ds:uri="http://schemas.openxmlformats.org/package/2006/metadata/core-properties"/>
    <ds:schemaRef ds:uri="c6cf15d9-ea7a-4ab6-9ea2-d896e2db9c1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2852C4-25A2-4B99-920C-B5A5453A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Taylor, Victoria</cp:lastModifiedBy>
  <cp:revision>2</cp:revision>
  <cp:lastPrinted>2019-03-28T16:35:00Z</cp:lastPrinted>
  <dcterms:created xsi:type="dcterms:W3CDTF">2020-03-06T11:13:00Z</dcterms:created>
  <dcterms:modified xsi:type="dcterms:W3CDTF">2020-03-06T11:13:00Z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