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066877" w:rsidR="00B06819" w:rsidP="00080B95" w:rsidRDefault="00B06819" w14:paraId="2E7B42EA" wp14:textId="77777777">
      <w:pPr>
        <w:jc w:val="center"/>
        <w:rPr>
          <w:b/>
        </w:rPr>
      </w:pPr>
      <w:r w:rsidRPr="00066877">
        <w:rPr>
          <w:b/>
        </w:rPr>
        <w:t>Lancashire County Council</w:t>
      </w:r>
    </w:p>
    <w:p xmlns:wp14="http://schemas.microsoft.com/office/word/2010/wordml" w:rsidR="00066877" w:rsidP="00066877" w:rsidRDefault="00066877" w14:paraId="672A6659" wp14:textId="77777777">
      <w:pPr>
        <w:ind w:left="-142"/>
        <w:rPr>
          <w:b/>
        </w:rPr>
      </w:pPr>
    </w:p>
    <w:p xmlns:wp14="http://schemas.microsoft.com/office/word/2010/wordml" w:rsidRPr="00066877" w:rsidR="00B06819" w:rsidP="00066877" w:rsidRDefault="00B06819" w14:paraId="184EC3D1" wp14:textId="77777777">
      <w:pPr>
        <w:ind w:left="-142"/>
        <w:rPr>
          <w:b/>
        </w:rPr>
      </w:pPr>
      <w:r w:rsidRPr="00066877">
        <w:rPr>
          <w:b/>
        </w:rPr>
        <w:t>Role Profile - Operational Context Form</w:t>
      </w:r>
    </w:p>
    <w:tbl>
      <w:tblPr>
        <w:tblW w:w="1070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6"/>
        <w:gridCol w:w="725"/>
        <w:gridCol w:w="1320"/>
        <w:gridCol w:w="1920"/>
        <w:gridCol w:w="1863"/>
        <w:gridCol w:w="283"/>
        <w:gridCol w:w="868"/>
        <w:gridCol w:w="706"/>
        <w:gridCol w:w="1970"/>
      </w:tblGrid>
      <w:tr xmlns:wp14="http://schemas.microsoft.com/office/word/2010/wordml" w:rsidRPr="00E517C8" w:rsidR="00B06819" w:rsidTr="00080B95" w14:paraId="5B0558B8" wp14:textId="77777777">
        <w:tc>
          <w:tcPr>
            <w:tcW w:w="10701" w:type="dxa"/>
            <w:gridSpan w:val="9"/>
            <w:shd w:val="pct15" w:color="auto" w:fill="auto"/>
          </w:tcPr>
          <w:p w:rsidRPr="00E517C8" w:rsidR="00B06819" w:rsidP="00080B95" w:rsidRDefault="00B06819" w14:paraId="528898BE" wp14:textId="77777777">
            <w:pPr>
              <w:spacing w:before="60" w:after="60"/>
              <w:rPr>
                <w:b/>
                <w:sz w:val="28"/>
              </w:rPr>
            </w:pPr>
            <w:r>
              <w:rPr>
                <w:b/>
                <w:sz w:val="28"/>
              </w:rPr>
              <w:t>Post title</w:t>
            </w:r>
            <w:r w:rsidRPr="00E517C8">
              <w:rPr>
                <w:b/>
                <w:sz w:val="28"/>
              </w:rPr>
              <w:t xml:space="preserve">: </w:t>
            </w:r>
            <w:r w:rsidRPr="00FB1792" w:rsidR="00FB1792">
              <w:rPr>
                <w:rFonts w:cs="Arial"/>
                <w:b/>
                <w:bCs/>
              </w:rPr>
              <w:t>Family Support Worker</w:t>
            </w:r>
          </w:p>
        </w:tc>
      </w:tr>
      <w:tr xmlns:wp14="http://schemas.microsoft.com/office/word/2010/wordml" w:rsidRPr="00E517C8" w:rsidR="00B06819" w:rsidTr="00080B95" w14:paraId="2E825B30" wp14:textId="77777777">
        <w:tc>
          <w:tcPr>
            <w:tcW w:w="1046" w:type="dxa"/>
          </w:tcPr>
          <w:p w:rsidRPr="00E517C8" w:rsidR="00B06819" w:rsidP="00080B95" w:rsidRDefault="00B06819" w14:paraId="179A123F" wp14:textId="77777777">
            <w:pPr>
              <w:spacing w:before="120" w:after="120"/>
              <w:rPr>
                <w:rFonts w:ascii="Arial Bold" w:hAnsi="Arial Bold"/>
                <w:b/>
              </w:rPr>
            </w:pPr>
            <w:r w:rsidRPr="00E517C8">
              <w:rPr>
                <w:rFonts w:ascii="Arial Bold" w:hAnsi="Arial Bold"/>
                <w:b/>
              </w:rPr>
              <w:t>Grade:</w:t>
            </w:r>
          </w:p>
        </w:tc>
        <w:tc>
          <w:tcPr>
            <w:tcW w:w="2045" w:type="dxa"/>
            <w:gridSpan w:val="2"/>
          </w:tcPr>
          <w:p w:rsidRPr="002455C0" w:rsidR="00B06819" w:rsidP="00080B95" w:rsidRDefault="00B06819" w14:paraId="26434CA6" wp14:textId="77777777">
            <w:pPr>
              <w:spacing w:before="120" w:after="120"/>
            </w:pPr>
            <w:r>
              <w:t>Grade 6</w:t>
            </w:r>
          </w:p>
        </w:tc>
        <w:tc>
          <w:tcPr>
            <w:tcW w:w="1920" w:type="dxa"/>
          </w:tcPr>
          <w:p w:rsidRPr="00E517C8" w:rsidR="00B06819" w:rsidP="00080B95" w:rsidRDefault="00B06819" w14:paraId="272FD5F6" wp14:textId="77777777">
            <w:pPr>
              <w:rPr>
                <w:rFonts w:ascii="Arial Bold" w:hAnsi="Arial Bold"/>
                <w:b/>
              </w:rPr>
            </w:pPr>
            <w:r w:rsidRPr="00E517C8">
              <w:rPr>
                <w:rFonts w:ascii="Arial Bold" w:hAnsi="Arial Bold"/>
                <w:b/>
              </w:rPr>
              <w:t xml:space="preserve">Staff </w:t>
            </w:r>
          </w:p>
          <w:p w:rsidRPr="00E517C8" w:rsidR="00B06819" w:rsidP="00080B95" w:rsidRDefault="00B06819" w14:paraId="6B3C6E28" wp14:textId="77777777">
            <w:pPr>
              <w:spacing w:before="120" w:after="120"/>
              <w:rPr>
                <w:rFonts w:ascii="Arial Bold" w:hAnsi="Arial Bold"/>
                <w:b/>
              </w:rPr>
            </w:pPr>
            <w:r w:rsidRPr="00E517C8">
              <w:rPr>
                <w:rFonts w:ascii="Arial Bold" w:hAnsi="Arial Bold"/>
                <w:b/>
              </w:rPr>
              <w:t>responsibility:</w:t>
            </w:r>
          </w:p>
        </w:tc>
        <w:tc>
          <w:tcPr>
            <w:tcW w:w="1863" w:type="dxa"/>
          </w:tcPr>
          <w:p w:rsidRPr="002455C0" w:rsidR="00B06819" w:rsidP="00080B95" w:rsidRDefault="00C0479C" w14:paraId="3C625688" wp14:textId="77777777">
            <w:pPr>
              <w:spacing w:before="120" w:after="120"/>
            </w:pPr>
            <w:r>
              <w:t>NO</w:t>
            </w:r>
          </w:p>
        </w:tc>
        <w:tc>
          <w:tcPr>
            <w:tcW w:w="1857" w:type="dxa"/>
            <w:gridSpan w:val="3"/>
          </w:tcPr>
          <w:p w:rsidRPr="00E517C8" w:rsidR="00B06819" w:rsidP="00080B95" w:rsidRDefault="00B06819" w14:paraId="44410001" wp14:textId="77777777">
            <w:pPr>
              <w:spacing w:before="120" w:after="120"/>
              <w:rPr>
                <w:rFonts w:ascii="Arial Bold" w:hAnsi="Arial Bold"/>
                <w:b/>
              </w:rPr>
            </w:pPr>
            <w:r>
              <w:rPr>
                <w:rFonts w:ascii="Arial Bold" w:hAnsi="Arial Bold"/>
                <w:b/>
              </w:rPr>
              <w:t xml:space="preserve">Essential </w:t>
            </w:r>
            <w:r w:rsidRPr="00E517C8">
              <w:rPr>
                <w:rFonts w:ascii="Arial Bold" w:hAnsi="Arial Bold"/>
                <w:b/>
              </w:rPr>
              <w:t>Car user:</w:t>
            </w:r>
          </w:p>
        </w:tc>
        <w:tc>
          <w:tcPr>
            <w:tcW w:w="1970" w:type="dxa"/>
          </w:tcPr>
          <w:p w:rsidRPr="002455C0" w:rsidR="00B06819" w:rsidP="00080B95" w:rsidRDefault="00C0479C" w14:paraId="79F89C9D" wp14:textId="77777777">
            <w:pPr>
              <w:spacing w:before="120" w:after="120"/>
            </w:pPr>
            <w:r>
              <w:t>YES</w:t>
            </w:r>
          </w:p>
        </w:tc>
      </w:tr>
      <w:tr xmlns:wp14="http://schemas.microsoft.com/office/word/2010/wordml" w:rsidRPr="00E517C8" w:rsidR="00B06819" w:rsidTr="00080B95" w14:paraId="3494F686" wp14:textId="77777777">
        <w:tc>
          <w:tcPr>
            <w:tcW w:w="10701" w:type="dxa"/>
            <w:gridSpan w:val="9"/>
            <w:tcBorders>
              <w:bottom w:val="nil"/>
            </w:tcBorders>
          </w:tcPr>
          <w:p w:rsidRPr="00670A52" w:rsidR="00B06819" w:rsidP="00066877" w:rsidRDefault="00B06819" w14:paraId="64DEFD56" wp14:textId="77777777">
            <w:pPr>
              <w:spacing w:after="60"/>
              <w:rPr>
                <w:b/>
              </w:rPr>
            </w:pPr>
            <w:r>
              <w:rPr>
                <w:b/>
              </w:rPr>
              <w:t xml:space="preserve">Scope of </w:t>
            </w:r>
            <w:r w:rsidR="00066877">
              <w:rPr>
                <w:b/>
              </w:rPr>
              <w:t>role</w:t>
            </w:r>
            <w:r>
              <w:rPr>
                <w:b/>
              </w:rPr>
              <w:t>:</w:t>
            </w:r>
          </w:p>
          <w:p w:rsidRPr="00977A6C" w:rsidR="00B06819" w:rsidP="00977A6C" w:rsidRDefault="00FB1792" w14:paraId="005F5114" wp14:textId="77777777">
            <w:pPr>
              <w:spacing w:after="31" w:line="246" w:lineRule="auto"/>
              <w:ind w:right="65"/>
              <w:jc w:val="both"/>
              <w:rPr>
                <w:rFonts w:eastAsia="Arial" w:cs="Arial"/>
              </w:rPr>
            </w:pPr>
            <w:r>
              <w:rPr>
                <w:rFonts w:eastAsia="Arial" w:cs="Arial"/>
              </w:rPr>
              <w:t xml:space="preserve">Work in partnership with school colleagues to provide a personalised, whole family focussed response to meeting the needs of identified children, young people and families. Undertake direct work with children, young people and their families to overcome particular obstacles to learning. </w:t>
            </w:r>
          </w:p>
        </w:tc>
      </w:tr>
      <w:tr xmlns:wp14="http://schemas.microsoft.com/office/word/2010/wordml" w:rsidRPr="00E517C8" w:rsidR="00B06819" w:rsidTr="00080B95" w14:paraId="13A2D3C1" wp14:textId="77777777">
        <w:tc>
          <w:tcPr>
            <w:tcW w:w="10701" w:type="dxa"/>
            <w:gridSpan w:val="9"/>
            <w:tcBorders>
              <w:bottom w:val="nil"/>
            </w:tcBorders>
          </w:tcPr>
          <w:p w:rsidRPr="00D33429" w:rsidR="00B06819" w:rsidP="00080B95" w:rsidRDefault="00B06819" w14:paraId="2821CF67" wp14:textId="77777777">
            <w:pPr>
              <w:spacing w:before="120" w:after="60"/>
            </w:pPr>
            <w:r>
              <w:rPr>
                <w:b/>
              </w:rPr>
              <w:t>Accountabilities/Responsibilities – appropriate for this post:</w:t>
            </w:r>
          </w:p>
        </w:tc>
      </w:tr>
      <w:tr xmlns:wp14="http://schemas.microsoft.com/office/word/2010/wordml" w:rsidRPr="00FA13FB" w:rsidR="00B06819" w:rsidTr="00977A6C" w14:paraId="0D15CB53" wp14:textId="77777777">
        <w:tc>
          <w:tcPr>
            <w:tcW w:w="10701" w:type="dxa"/>
            <w:gridSpan w:val="9"/>
            <w:tcBorders>
              <w:top w:val="nil"/>
              <w:bottom w:val="single" w:color="auto" w:sz="4" w:space="0"/>
            </w:tcBorders>
          </w:tcPr>
          <w:p w:rsidRPr="00C019A7" w:rsidR="00B06819" w:rsidP="00C019A7" w:rsidRDefault="00B06819" w14:paraId="72E2569C" wp14:textId="77777777">
            <w:pPr>
              <w:numPr>
                <w:ilvl w:val="0"/>
                <w:numId w:val="1"/>
              </w:numPr>
              <w:autoSpaceDE w:val="0"/>
              <w:autoSpaceDN w:val="0"/>
              <w:adjustRightInd w:val="0"/>
              <w:spacing w:before="40" w:after="40" w:line="240" w:lineRule="atLeast"/>
              <w:jc w:val="both"/>
              <w:rPr>
                <w:rFonts w:cs="Arial"/>
                <w:color w:val="000000"/>
              </w:rPr>
            </w:pPr>
            <w:r w:rsidRPr="00980B14">
              <w:rPr>
                <w:rFonts w:cs="Arial"/>
                <w:color w:val="000000"/>
              </w:rPr>
              <w:t>Liaise with teaching staff to assess and provide particular support to targeted pupils to raise achievement and enable them to overcome barriers to learning</w:t>
            </w:r>
          </w:p>
          <w:p w:rsidRPr="00980B14" w:rsidR="00B06819" w:rsidP="00FB1792" w:rsidRDefault="00B06819" w14:paraId="0A6DE6F0" wp14:textId="77777777">
            <w:pPr>
              <w:numPr>
                <w:ilvl w:val="0"/>
                <w:numId w:val="1"/>
              </w:numPr>
              <w:autoSpaceDE w:val="0"/>
              <w:autoSpaceDN w:val="0"/>
              <w:adjustRightInd w:val="0"/>
              <w:spacing w:before="40" w:after="40" w:line="240" w:lineRule="atLeast"/>
              <w:jc w:val="both"/>
              <w:rPr>
                <w:rFonts w:cs="Arial"/>
                <w:color w:val="000000"/>
              </w:rPr>
            </w:pPr>
            <w:r w:rsidRPr="00980B14">
              <w:rPr>
                <w:rFonts w:cs="Arial"/>
                <w:color w:val="000000"/>
              </w:rPr>
              <w:t xml:space="preserve">Undertake home visits to keep parents/carers informed and secure positive family support </w:t>
            </w:r>
          </w:p>
          <w:p w:rsidRPr="00980B14" w:rsidR="00B06819" w:rsidP="00FB1792" w:rsidRDefault="00B06819" w14:paraId="61922D0E" wp14:textId="77777777">
            <w:pPr>
              <w:numPr>
                <w:ilvl w:val="0"/>
                <w:numId w:val="1"/>
              </w:numPr>
              <w:autoSpaceDE w:val="0"/>
              <w:autoSpaceDN w:val="0"/>
              <w:adjustRightInd w:val="0"/>
              <w:spacing w:before="40" w:after="40" w:line="240" w:lineRule="atLeast"/>
              <w:jc w:val="both"/>
              <w:rPr>
                <w:rFonts w:cs="Arial"/>
                <w:color w:val="000000"/>
              </w:rPr>
            </w:pPr>
            <w:r w:rsidRPr="00980B14">
              <w:rPr>
                <w:rFonts w:cs="Arial"/>
                <w:color w:val="000000"/>
              </w:rPr>
              <w:t>Monitor the implementation of plans and report on progress achieved, support the re-integration of pupils excluded from school or following an alternative timetable</w:t>
            </w:r>
          </w:p>
          <w:p w:rsidRPr="00980B14" w:rsidR="00B06819" w:rsidP="00FB1792" w:rsidRDefault="00B06819" w14:paraId="02F25C7E" wp14:textId="77777777">
            <w:pPr>
              <w:numPr>
                <w:ilvl w:val="0"/>
                <w:numId w:val="1"/>
              </w:numPr>
              <w:autoSpaceDE w:val="0"/>
              <w:autoSpaceDN w:val="0"/>
              <w:adjustRightInd w:val="0"/>
              <w:spacing w:before="40" w:after="40" w:line="240" w:lineRule="atLeast"/>
              <w:jc w:val="both"/>
              <w:rPr>
                <w:rFonts w:cs="Arial"/>
                <w:color w:val="000000"/>
              </w:rPr>
            </w:pPr>
            <w:r w:rsidRPr="00980B14">
              <w:rPr>
                <w:rFonts w:cs="Arial"/>
                <w:color w:val="000000"/>
              </w:rPr>
              <w:t xml:space="preserve">Provide extra support to pupils through knowledge of a range of activities and opportunities available to them </w:t>
            </w:r>
          </w:p>
          <w:p w:rsidR="00B06819" w:rsidP="00C019A7" w:rsidRDefault="00B06819" w14:paraId="3CA92EB0" wp14:textId="77777777">
            <w:pPr>
              <w:numPr>
                <w:ilvl w:val="0"/>
                <w:numId w:val="1"/>
              </w:numPr>
              <w:autoSpaceDE w:val="0"/>
              <w:autoSpaceDN w:val="0"/>
              <w:adjustRightInd w:val="0"/>
              <w:spacing w:before="40" w:after="40" w:line="240" w:lineRule="atLeast"/>
              <w:jc w:val="both"/>
              <w:rPr>
                <w:rFonts w:cs="Arial"/>
                <w:color w:val="000000"/>
              </w:rPr>
            </w:pPr>
            <w:r w:rsidRPr="00980B14">
              <w:rPr>
                <w:rFonts w:cs="Arial"/>
                <w:color w:val="000000"/>
              </w:rPr>
              <w:t xml:space="preserve">Support the development of partnerships with external agencies/organisations to set up resources/initiatives to help address barriers to learning </w:t>
            </w:r>
          </w:p>
          <w:p w:rsidR="00FB1792" w:rsidP="00C019A7" w:rsidRDefault="00FB1792" w14:paraId="5A4E740D" wp14:textId="77777777">
            <w:pPr>
              <w:numPr>
                <w:ilvl w:val="0"/>
                <w:numId w:val="1"/>
              </w:numPr>
              <w:jc w:val="both"/>
            </w:pPr>
            <w:r>
              <w:rPr>
                <w:rFonts w:eastAsia="Arial" w:cs="Arial"/>
              </w:rPr>
              <w:t xml:space="preserve">Undertake support activities to respond to the unmet needs of families.  Including undertaking early help assessments, developing smart action plans and delivering evidence based direct work interventions, to improve outcomes for children, young people and their families, working alongside other key partner agencies. </w:t>
            </w:r>
          </w:p>
          <w:p w:rsidR="00FB1792" w:rsidP="00FB1792" w:rsidRDefault="00FB1792" w14:paraId="03B3A514" wp14:textId="77777777">
            <w:pPr>
              <w:numPr>
                <w:ilvl w:val="0"/>
                <w:numId w:val="1"/>
              </w:numPr>
              <w:jc w:val="both"/>
            </w:pPr>
            <w:r>
              <w:rPr>
                <w:rFonts w:eastAsia="Arial" w:cs="Arial"/>
              </w:rPr>
              <w:t xml:space="preserve">Work independently in response to the needs of families, and seeking guidance and support when unsure, and/or to improve the quality of their interventions. </w:t>
            </w:r>
          </w:p>
          <w:p w:rsidR="00FB1792" w:rsidP="00FB1792" w:rsidRDefault="00FB1792" w14:paraId="3E9B43E0" wp14:textId="77777777">
            <w:pPr>
              <w:numPr>
                <w:ilvl w:val="0"/>
                <w:numId w:val="1"/>
              </w:numPr>
              <w:jc w:val="both"/>
            </w:pPr>
            <w:r>
              <w:rPr>
                <w:rFonts w:eastAsia="Arial" w:cs="Arial"/>
              </w:rPr>
              <w:t xml:space="preserve">Identify opportunities for improving day to day procedures and processes, and discuss these with the Headteacher.  </w:t>
            </w:r>
          </w:p>
          <w:p w:rsidRPr="0037580C" w:rsidR="00FB1792" w:rsidP="00FB1792" w:rsidRDefault="00FB1792" w14:paraId="1D79C6A2" wp14:textId="77777777">
            <w:pPr>
              <w:numPr>
                <w:ilvl w:val="0"/>
                <w:numId w:val="1"/>
              </w:numPr>
              <w:autoSpaceDE w:val="0"/>
              <w:autoSpaceDN w:val="0"/>
              <w:adjustRightInd w:val="0"/>
              <w:spacing w:before="40" w:after="40" w:line="240" w:lineRule="atLeast"/>
              <w:jc w:val="both"/>
              <w:rPr>
                <w:rFonts w:cs="Arial"/>
                <w:color w:val="000000"/>
              </w:rPr>
            </w:pPr>
            <w:r>
              <w:rPr>
                <w:rFonts w:eastAsia="Arial" w:cs="Arial"/>
              </w:rPr>
              <w:t xml:space="preserve">Maintain accurate records, presenting and accounting for their work with children, young people and families as required, in term of quality assurance, audit and inspection processes.   </w:t>
            </w:r>
          </w:p>
          <w:p w:rsidRPr="0037580C" w:rsidR="0037580C" w:rsidP="00FB1792" w:rsidRDefault="0037580C" w14:paraId="596531D1" wp14:textId="77777777">
            <w:pPr>
              <w:numPr>
                <w:ilvl w:val="0"/>
                <w:numId w:val="1"/>
              </w:numPr>
              <w:autoSpaceDE w:val="0"/>
              <w:autoSpaceDN w:val="0"/>
              <w:adjustRightInd w:val="0"/>
              <w:spacing w:before="40" w:after="40" w:line="240" w:lineRule="atLeast"/>
              <w:jc w:val="both"/>
              <w:rPr>
                <w:rFonts w:cs="Arial"/>
                <w:color w:val="000000"/>
              </w:rPr>
            </w:pPr>
            <w:r>
              <w:rPr>
                <w:rFonts w:eastAsia="Arial" w:cs="Arial"/>
              </w:rPr>
              <w:t>To work within school policies and procedures.</w:t>
            </w:r>
          </w:p>
          <w:p w:rsidRPr="00980B14" w:rsidR="0037580C" w:rsidP="00FB1792" w:rsidRDefault="0037580C" w14:paraId="7A26FE48" wp14:textId="77777777">
            <w:pPr>
              <w:numPr>
                <w:ilvl w:val="0"/>
                <w:numId w:val="1"/>
              </w:numPr>
              <w:autoSpaceDE w:val="0"/>
              <w:autoSpaceDN w:val="0"/>
              <w:adjustRightInd w:val="0"/>
              <w:spacing w:before="40" w:after="40" w:line="240" w:lineRule="atLeast"/>
              <w:jc w:val="both"/>
              <w:rPr>
                <w:rFonts w:cs="Arial"/>
                <w:color w:val="000000"/>
              </w:rPr>
            </w:pPr>
            <w:r>
              <w:rPr>
                <w:rFonts w:cs="Arial"/>
                <w:color w:val="000000"/>
              </w:rPr>
              <w:t>To take care of their own and other's Health and Safety.</w:t>
            </w:r>
          </w:p>
          <w:p w:rsidRPr="00980B14" w:rsidR="00B06819" w:rsidP="00C11A61" w:rsidRDefault="00B06819" w14:paraId="0A37501D" wp14:textId="77777777">
            <w:pPr>
              <w:autoSpaceDE w:val="0"/>
              <w:autoSpaceDN w:val="0"/>
              <w:adjustRightInd w:val="0"/>
              <w:spacing w:before="40" w:after="40"/>
              <w:jc w:val="both"/>
              <w:rPr>
                <w:rFonts w:cs="Arial"/>
                <w:color w:val="000000"/>
              </w:rPr>
            </w:pPr>
          </w:p>
          <w:p w:rsidR="00977A6C" w:rsidP="00C019A7" w:rsidRDefault="00B06819" w14:paraId="771F8E0B" wp14:textId="77777777">
            <w:pPr>
              <w:autoSpaceDE w:val="0"/>
              <w:autoSpaceDN w:val="0"/>
              <w:adjustRightInd w:val="0"/>
              <w:spacing w:before="40" w:after="40"/>
              <w:jc w:val="both"/>
              <w:rPr>
                <w:rFonts w:cs="Arial"/>
                <w:color w:val="000000"/>
              </w:rPr>
            </w:pPr>
            <w:r w:rsidRPr="00980B14">
              <w:rPr>
                <w:rFonts w:cs="Arial"/>
                <w:color w:val="000000"/>
              </w:rPr>
              <w:t xml:space="preserve">Individuals in this role may also: </w:t>
            </w:r>
          </w:p>
          <w:p w:rsidRPr="00980B14" w:rsidR="00B06819" w:rsidP="00977A6C" w:rsidRDefault="00B06819" w14:paraId="66A7D7EE" wp14:textId="77777777">
            <w:pPr>
              <w:numPr>
                <w:ilvl w:val="0"/>
                <w:numId w:val="1"/>
              </w:numPr>
              <w:autoSpaceDE w:val="0"/>
              <w:autoSpaceDN w:val="0"/>
              <w:adjustRightInd w:val="0"/>
              <w:spacing w:before="40" w:after="40"/>
              <w:jc w:val="both"/>
              <w:rPr>
                <w:rFonts w:cs="Arial"/>
                <w:color w:val="000000"/>
              </w:rPr>
            </w:pPr>
            <w:r w:rsidRPr="00980B14">
              <w:rPr>
                <w:rFonts w:cs="Arial"/>
                <w:color w:val="000000"/>
              </w:rPr>
              <w:t xml:space="preserve">Develop a range of study support activities, such as homework clubs </w:t>
            </w:r>
          </w:p>
          <w:p w:rsidRPr="00980B14" w:rsidR="00B06819" w:rsidP="00FB1792" w:rsidRDefault="00B06819" w14:paraId="7AEE5A78" wp14:textId="77777777">
            <w:pPr>
              <w:numPr>
                <w:ilvl w:val="0"/>
                <w:numId w:val="1"/>
              </w:numPr>
              <w:autoSpaceDE w:val="0"/>
              <w:autoSpaceDN w:val="0"/>
              <w:adjustRightInd w:val="0"/>
              <w:spacing w:before="40" w:after="40" w:line="240" w:lineRule="atLeast"/>
              <w:jc w:val="both"/>
              <w:rPr>
                <w:rFonts w:cs="Arial"/>
                <w:color w:val="000000"/>
              </w:rPr>
            </w:pPr>
            <w:r w:rsidRPr="00980B14">
              <w:rPr>
                <w:rFonts w:cs="Arial"/>
                <w:color w:val="000000"/>
              </w:rPr>
              <w:t xml:space="preserve">Support the transition of pupils between phases </w:t>
            </w:r>
          </w:p>
          <w:p w:rsidRPr="00980B14" w:rsidR="00B06819" w:rsidP="00FB1792" w:rsidRDefault="00B06819" w14:paraId="220FF126" wp14:textId="77777777">
            <w:pPr>
              <w:numPr>
                <w:ilvl w:val="0"/>
                <w:numId w:val="1"/>
              </w:numPr>
              <w:autoSpaceDE w:val="0"/>
              <w:autoSpaceDN w:val="0"/>
              <w:adjustRightInd w:val="0"/>
              <w:spacing w:before="40" w:after="40" w:line="240" w:lineRule="atLeast"/>
              <w:jc w:val="both"/>
              <w:rPr>
                <w:rFonts w:cs="Arial"/>
                <w:color w:val="000000"/>
              </w:rPr>
            </w:pPr>
            <w:r w:rsidRPr="00980B14">
              <w:rPr>
                <w:rFonts w:cs="Arial"/>
                <w:color w:val="000000"/>
              </w:rPr>
              <w:t xml:space="preserve">Supervise pupils excluded from class or those following alternative timetables </w:t>
            </w:r>
          </w:p>
          <w:p w:rsidRPr="00977A6C" w:rsidR="00B06819" w:rsidP="00977A6C" w:rsidRDefault="00B06819" w14:paraId="3763D920" wp14:textId="77777777">
            <w:pPr>
              <w:numPr>
                <w:ilvl w:val="0"/>
                <w:numId w:val="1"/>
              </w:numPr>
              <w:autoSpaceDE w:val="0"/>
              <w:autoSpaceDN w:val="0"/>
              <w:adjustRightInd w:val="0"/>
              <w:spacing w:before="40" w:after="40" w:line="240" w:lineRule="atLeast"/>
              <w:jc w:val="both"/>
              <w:rPr>
                <w:rFonts w:cs="Arial"/>
                <w:color w:val="000000"/>
              </w:rPr>
            </w:pPr>
            <w:r w:rsidRPr="00980B14">
              <w:rPr>
                <w:rFonts w:cs="Arial"/>
                <w:color w:val="000000"/>
              </w:rPr>
              <w:t>Contribute to the development of activities to encourage family involvement in the school.</w:t>
            </w:r>
          </w:p>
        </w:tc>
      </w:tr>
      <w:tr xmlns:wp14="http://schemas.microsoft.com/office/word/2010/wordml" w:rsidRPr="00FA13FB" w:rsidR="00977A6C" w:rsidTr="00066877" w14:paraId="79D1EAED" wp14:textId="77777777">
        <w:tc>
          <w:tcPr>
            <w:tcW w:w="1771" w:type="dxa"/>
            <w:gridSpan w:val="2"/>
            <w:tcBorders>
              <w:top w:val="single" w:color="auto" w:sz="4" w:space="0"/>
              <w:bottom w:val="single" w:color="auto" w:sz="4" w:space="0"/>
            </w:tcBorders>
          </w:tcPr>
          <w:p w:rsidRPr="00977A6C" w:rsidR="00977A6C" w:rsidP="00977A6C" w:rsidRDefault="00977A6C" w14:paraId="5028F1B9" wp14:textId="77777777">
            <w:pPr>
              <w:autoSpaceDE w:val="0"/>
              <w:autoSpaceDN w:val="0"/>
              <w:adjustRightInd w:val="0"/>
              <w:spacing w:before="40" w:after="40" w:line="240" w:lineRule="atLeast"/>
              <w:jc w:val="both"/>
              <w:rPr>
                <w:rFonts w:cs="Arial"/>
                <w:b/>
                <w:bCs/>
                <w:color w:val="000000"/>
              </w:rPr>
            </w:pPr>
            <w:r>
              <w:rPr>
                <w:rFonts w:cs="Arial"/>
                <w:b/>
                <w:bCs/>
                <w:color w:val="000000"/>
              </w:rPr>
              <w:t>Prepared by:</w:t>
            </w:r>
          </w:p>
        </w:tc>
        <w:tc>
          <w:tcPr>
            <w:tcW w:w="5386" w:type="dxa"/>
            <w:gridSpan w:val="4"/>
            <w:tcBorders>
              <w:top w:val="single" w:color="auto" w:sz="4" w:space="0"/>
              <w:bottom w:val="single" w:color="auto" w:sz="4" w:space="0"/>
            </w:tcBorders>
          </w:tcPr>
          <w:p w:rsidRPr="00066877" w:rsidR="00977A6C" w:rsidP="00977A6C" w:rsidRDefault="00066877" w14:paraId="73E8D1BB" wp14:textId="77777777">
            <w:pPr>
              <w:autoSpaceDE w:val="0"/>
              <w:autoSpaceDN w:val="0"/>
              <w:adjustRightInd w:val="0"/>
              <w:spacing w:before="40" w:after="40" w:line="240" w:lineRule="atLeast"/>
              <w:jc w:val="both"/>
              <w:rPr>
                <w:rFonts w:cs="Arial"/>
                <w:color w:val="000000"/>
              </w:rPr>
            </w:pPr>
            <w:r w:rsidRPr="00066877">
              <w:rPr>
                <w:rFonts w:cs="Arial"/>
                <w:color w:val="000000"/>
              </w:rPr>
              <w:t xml:space="preserve">Schools HR Team </w:t>
            </w:r>
          </w:p>
        </w:tc>
        <w:tc>
          <w:tcPr>
            <w:tcW w:w="868" w:type="dxa"/>
            <w:tcBorders>
              <w:top w:val="single" w:color="auto" w:sz="4" w:space="0"/>
              <w:bottom w:val="single" w:color="auto" w:sz="4" w:space="0"/>
            </w:tcBorders>
          </w:tcPr>
          <w:p w:rsidRPr="00977A6C" w:rsidR="00977A6C" w:rsidP="00977A6C" w:rsidRDefault="00977A6C" w14:paraId="3101716D" wp14:textId="77777777">
            <w:pPr>
              <w:autoSpaceDE w:val="0"/>
              <w:autoSpaceDN w:val="0"/>
              <w:adjustRightInd w:val="0"/>
              <w:spacing w:before="40" w:after="40" w:line="240" w:lineRule="atLeast"/>
              <w:jc w:val="both"/>
              <w:rPr>
                <w:rFonts w:cs="Arial"/>
                <w:b/>
                <w:bCs/>
                <w:color w:val="000000"/>
              </w:rPr>
            </w:pPr>
            <w:r>
              <w:rPr>
                <w:rFonts w:cs="Arial"/>
                <w:b/>
                <w:bCs/>
                <w:color w:val="000000"/>
              </w:rPr>
              <w:t>Date:</w:t>
            </w:r>
          </w:p>
        </w:tc>
        <w:tc>
          <w:tcPr>
            <w:tcW w:w="2676" w:type="dxa"/>
            <w:gridSpan w:val="2"/>
            <w:tcBorders>
              <w:top w:val="single" w:color="auto" w:sz="4" w:space="0"/>
              <w:bottom w:val="single" w:color="auto" w:sz="4" w:space="0"/>
            </w:tcBorders>
          </w:tcPr>
          <w:p w:rsidRPr="00066877" w:rsidR="00977A6C" w:rsidP="00977A6C" w:rsidRDefault="00066877" w14:paraId="6C1CF7FD" wp14:textId="77777777">
            <w:pPr>
              <w:autoSpaceDE w:val="0"/>
              <w:autoSpaceDN w:val="0"/>
              <w:adjustRightInd w:val="0"/>
              <w:spacing w:before="40" w:after="40" w:line="240" w:lineRule="atLeast"/>
              <w:jc w:val="both"/>
              <w:rPr>
                <w:rFonts w:cs="Arial"/>
                <w:color w:val="000000"/>
              </w:rPr>
            </w:pPr>
            <w:r w:rsidRPr="00066877">
              <w:rPr>
                <w:rFonts w:cs="Arial"/>
                <w:color w:val="000000"/>
              </w:rPr>
              <w:t>31/01/23</w:t>
            </w:r>
          </w:p>
        </w:tc>
      </w:tr>
    </w:tbl>
    <w:p xmlns:wp14="http://schemas.microsoft.com/office/word/2010/wordml" w:rsidR="00B06819" w:rsidP="00080B95" w:rsidRDefault="00B06819" w14:paraId="5DAB6C7B" wp14:textId="77777777">
      <w:pPr>
        <w:ind w:hanging="142"/>
        <w:rPr>
          <w:b/>
          <w:sz w:val="22"/>
          <w:szCs w:val="22"/>
        </w:rPr>
      </w:pPr>
    </w:p>
    <w:p xmlns:wp14="http://schemas.microsoft.com/office/word/2010/wordml" w:rsidR="00B06819" w:rsidP="00066877" w:rsidRDefault="00B06819" w14:paraId="116E49E3" wp14:textId="77777777">
      <w:pPr>
        <w:spacing w:after="40"/>
        <w:ind w:left="-142"/>
        <w:jc w:val="both"/>
        <w:rPr>
          <w:noProof/>
          <w:sz w:val="18"/>
          <w:szCs w:val="18"/>
        </w:rPr>
      </w:pPr>
      <w:r w:rsidRPr="00670A52">
        <w:rPr>
          <w:b/>
          <w:sz w:val="18"/>
          <w:szCs w:val="18"/>
        </w:rPr>
        <w:t xml:space="preserve">The above form </w:t>
      </w:r>
      <w:r w:rsidRPr="00670A52">
        <w:rPr>
          <w:noProof/>
          <w:sz w:val="18"/>
          <w:szCs w:val="18"/>
        </w:rPr>
        <w:t xml:space="preserve">sets out the area of work in which duties will generally be focused, and gives an example of the type of duties that the postholder could be asked to carry out.  </w:t>
      </w:r>
      <w:r w:rsidRPr="00670A52">
        <w:rPr>
          <w:b/>
          <w:noProof/>
          <w:sz w:val="18"/>
          <w:szCs w:val="18"/>
        </w:rPr>
        <w:t>PLEASE NOTE</w:t>
      </w:r>
      <w:r w:rsidRPr="00670A52">
        <w:rPr>
          <w:noProof/>
          <w:sz w:val="18"/>
          <w:szCs w:val="18"/>
        </w:rPr>
        <w:t xml:space="preserve"> that this is for guidance only.  Postholders are expected to be flexible and to operate in different areas of work/carry out different duties as required.       </w:t>
      </w:r>
    </w:p>
    <w:p xmlns:wp14="http://schemas.microsoft.com/office/word/2010/wordml" w:rsidR="00B06819" w:rsidP="00066877" w:rsidRDefault="00B06819" w14:paraId="02EB378F" wp14:textId="77777777">
      <w:pPr>
        <w:jc w:val="both"/>
        <w:rPr>
          <w:b/>
          <w:sz w:val="18"/>
          <w:szCs w:val="18"/>
        </w:rPr>
      </w:pPr>
    </w:p>
    <w:p xmlns:wp14="http://schemas.microsoft.com/office/word/2010/wordml" w:rsidRPr="005E5636" w:rsidR="00B06819" w:rsidP="00066877" w:rsidRDefault="00B06819" w14:paraId="65DE7CDF" wp14:textId="77777777">
      <w:pPr>
        <w:ind w:hanging="142"/>
        <w:jc w:val="both"/>
        <w:rPr>
          <w:b/>
          <w:sz w:val="18"/>
          <w:szCs w:val="18"/>
        </w:rPr>
      </w:pPr>
      <w:r w:rsidRPr="005E5636">
        <w:rPr>
          <w:b/>
          <w:sz w:val="18"/>
          <w:szCs w:val="18"/>
        </w:rPr>
        <w:t>Equal opportunities</w:t>
      </w:r>
    </w:p>
    <w:p xmlns:wp14="http://schemas.microsoft.com/office/word/2010/wordml" w:rsidRPr="005E5636" w:rsidR="00B06819" w:rsidP="00066877" w:rsidRDefault="00B06819" w14:paraId="30A7CB67" wp14:textId="77777777">
      <w:pPr>
        <w:ind w:left="-142"/>
        <w:jc w:val="both"/>
        <w:rPr>
          <w:sz w:val="18"/>
          <w:szCs w:val="18"/>
        </w:rPr>
      </w:pPr>
      <w:r w:rsidRPr="005E5636">
        <w:rPr>
          <w:sz w:val="18"/>
          <w:szCs w:val="18"/>
        </w:rPr>
        <w:t>We are committed to achieving equal opportunities in the way we deliver services to the community and in our employment arrangements. We expect all employees to understand and promote this policy in their work.</w:t>
      </w:r>
    </w:p>
    <w:p xmlns:wp14="http://schemas.microsoft.com/office/word/2010/wordml" w:rsidRPr="005E5636" w:rsidR="00B06819" w:rsidP="00066877" w:rsidRDefault="00B06819" w14:paraId="6A05A809" wp14:textId="77777777">
      <w:pPr>
        <w:jc w:val="both"/>
        <w:rPr>
          <w:sz w:val="18"/>
          <w:szCs w:val="18"/>
        </w:rPr>
      </w:pPr>
    </w:p>
    <w:p xmlns:wp14="http://schemas.microsoft.com/office/word/2010/wordml" w:rsidRPr="005E5636" w:rsidR="00B06819" w:rsidP="00066877" w:rsidRDefault="00B06819" w14:paraId="7378AA38" wp14:textId="77777777">
      <w:pPr>
        <w:ind w:hanging="142"/>
        <w:jc w:val="both"/>
        <w:rPr>
          <w:sz w:val="18"/>
          <w:szCs w:val="18"/>
        </w:rPr>
      </w:pPr>
      <w:r w:rsidRPr="005E5636">
        <w:rPr>
          <w:b/>
          <w:sz w:val="18"/>
          <w:szCs w:val="18"/>
        </w:rPr>
        <w:t>Health and safety</w:t>
      </w:r>
      <w:r w:rsidRPr="005E5636">
        <w:rPr>
          <w:sz w:val="18"/>
          <w:szCs w:val="18"/>
        </w:rPr>
        <w:t xml:space="preserve">  </w:t>
      </w:r>
    </w:p>
    <w:p xmlns:wp14="http://schemas.microsoft.com/office/word/2010/wordml" w:rsidRPr="005E5636" w:rsidR="00B06819" w:rsidP="00066877" w:rsidRDefault="00B06819" w14:paraId="1B54B0EF" wp14:textId="77777777">
      <w:pPr>
        <w:ind w:left="-142"/>
        <w:jc w:val="both"/>
        <w:rPr>
          <w:sz w:val="18"/>
          <w:szCs w:val="18"/>
        </w:rPr>
      </w:pPr>
      <w:r w:rsidRPr="005E5636">
        <w:rPr>
          <w:sz w:val="18"/>
          <w:szCs w:val="18"/>
        </w:rPr>
        <w:t>All employees have a responsibility for their own health and safety and that of others when carrying out their duties and must co-operate with us to apply our general statement of health and safety policy.</w:t>
      </w:r>
    </w:p>
    <w:p xmlns:wp14="http://schemas.microsoft.com/office/word/2010/wordml" w:rsidRPr="005E5636" w:rsidR="00B06819" w:rsidP="00066877" w:rsidRDefault="00B06819" w14:paraId="5A39BBE3" wp14:textId="77777777">
      <w:pPr>
        <w:ind w:hanging="142"/>
        <w:jc w:val="both"/>
        <w:rPr>
          <w:sz w:val="18"/>
          <w:szCs w:val="18"/>
        </w:rPr>
      </w:pPr>
    </w:p>
    <w:p xmlns:wp14="http://schemas.microsoft.com/office/word/2010/wordml" w:rsidRPr="005E5636" w:rsidR="00B06819" w:rsidP="00066877" w:rsidRDefault="00B06819" w14:paraId="738BCD0B" wp14:textId="77777777">
      <w:pPr>
        <w:pStyle w:val="Title"/>
        <w:ind w:hanging="142"/>
        <w:jc w:val="both"/>
        <w:rPr>
          <w:b w:val="0"/>
          <w:sz w:val="18"/>
          <w:szCs w:val="18"/>
          <w:u w:val="none"/>
        </w:rPr>
      </w:pPr>
      <w:r w:rsidRPr="005E5636">
        <w:rPr>
          <w:sz w:val="18"/>
          <w:szCs w:val="18"/>
          <w:u w:val="none"/>
        </w:rPr>
        <w:t>Safeguarding Commitment</w:t>
      </w:r>
      <w:r w:rsidRPr="005E5636">
        <w:rPr>
          <w:b w:val="0"/>
          <w:sz w:val="18"/>
          <w:szCs w:val="18"/>
          <w:u w:val="none"/>
        </w:rPr>
        <w:t xml:space="preserve"> </w:t>
      </w:r>
    </w:p>
    <w:p xmlns:wp14="http://schemas.microsoft.com/office/word/2010/wordml" w:rsidRPr="005E5636" w:rsidR="00B06819" w:rsidP="00066877" w:rsidRDefault="00B06819" w14:paraId="5BDB9567" wp14:textId="77777777">
      <w:pPr>
        <w:pStyle w:val="Title"/>
        <w:ind w:hanging="142"/>
        <w:jc w:val="both"/>
        <w:rPr>
          <w:b w:val="0"/>
          <w:sz w:val="18"/>
          <w:szCs w:val="18"/>
          <w:u w:val="none"/>
        </w:rPr>
      </w:pPr>
      <w:r w:rsidRPr="005E5636">
        <w:rPr>
          <w:b w:val="0"/>
          <w:sz w:val="18"/>
          <w:szCs w:val="18"/>
          <w:u w:val="none"/>
        </w:rPr>
        <w:t>We are committed to protecting and promoting the welfare of children, young people and vulnerable adults.</w:t>
      </w:r>
    </w:p>
    <w:p xmlns:wp14="http://schemas.microsoft.com/office/word/2010/wordml" w:rsidRPr="005E5636" w:rsidR="00B06819" w:rsidP="00066877" w:rsidRDefault="00B06819" w14:paraId="41C8F396" wp14:textId="77777777">
      <w:pPr>
        <w:pStyle w:val="Title"/>
        <w:ind w:hanging="142"/>
        <w:jc w:val="both"/>
        <w:rPr>
          <w:b w:val="0"/>
          <w:sz w:val="18"/>
          <w:szCs w:val="18"/>
          <w:u w:val="none"/>
        </w:rPr>
      </w:pPr>
    </w:p>
    <w:p xmlns:wp14="http://schemas.microsoft.com/office/word/2010/wordml" w:rsidRPr="005E5636" w:rsidR="00B06819" w:rsidP="00066877" w:rsidRDefault="00B06819" w14:paraId="5D9DF9EC" wp14:textId="77777777">
      <w:pPr>
        <w:pStyle w:val="Title"/>
        <w:ind w:hanging="142"/>
        <w:jc w:val="both"/>
        <w:rPr>
          <w:bCs/>
          <w:color w:val="000000"/>
          <w:sz w:val="18"/>
          <w:szCs w:val="18"/>
          <w:u w:val="none"/>
        </w:rPr>
      </w:pPr>
      <w:r w:rsidRPr="005E5636">
        <w:rPr>
          <w:bCs/>
          <w:color w:val="000000"/>
          <w:sz w:val="18"/>
          <w:szCs w:val="18"/>
          <w:u w:val="none"/>
        </w:rPr>
        <w:t>Customer Focus</w:t>
      </w:r>
    </w:p>
    <w:p xmlns:wp14="http://schemas.microsoft.com/office/word/2010/wordml" w:rsidRPr="005E5636" w:rsidR="00B06819" w:rsidP="00066877" w:rsidRDefault="00B06819" w14:paraId="268AAA77" wp14:textId="77777777">
      <w:pPr>
        <w:pStyle w:val="Title"/>
        <w:ind w:left="-142"/>
        <w:jc w:val="both"/>
        <w:rPr>
          <w:b w:val="0"/>
          <w:sz w:val="18"/>
          <w:szCs w:val="18"/>
          <w:u w:val="none"/>
        </w:rPr>
      </w:pPr>
      <w:r w:rsidRPr="005E5636">
        <w:rPr>
          <w:b w:val="0"/>
          <w:color w:val="000000"/>
          <w:sz w:val="18"/>
          <w:szCs w:val="18"/>
          <w:u w:val="none"/>
        </w:rPr>
        <w:t>We put our customers’ needs and expectations at the heart of all that we do. We expect our employees to have a full understanding of those needs and expectations so that we can provide high quality, appropriate services at all times.</w:t>
      </w:r>
    </w:p>
    <w:p xmlns:wp14="http://schemas.microsoft.com/office/word/2010/wordml" w:rsidRPr="005E5636" w:rsidR="00B06819" w:rsidP="00066877" w:rsidRDefault="00B06819" w14:paraId="72A3D3EC" wp14:textId="77777777">
      <w:pPr>
        <w:pStyle w:val="Title"/>
        <w:ind w:hanging="142"/>
        <w:jc w:val="both"/>
        <w:rPr>
          <w:sz w:val="18"/>
          <w:szCs w:val="18"/>
        </w:rPr>
      </w:pPr>
    </w:p>
    <w:p xmlns:wp14="http://schemas.microsoft.com/office/word/2010/wordml" w:rsidRPr="005E5636" w:rsidR="00B06819" w:rsidP="00066877" w:rsidRDefault="00B06819" w14:paraId="65AE9AAD" wp14:textId="77777777">
      <w:pPr>
        <w:pStyle w:val="Title"/>
        <w:ind w:left="-142"/>
        <w:jc w:val="both"/>
        <w:rPr>
          <w:sz w:val="18"/>
          <w:szCs w:val="18"/>
          <w:u w:val="none"/>
        </w:rPr>
      </w:pPr>
      <w:r w:rsidRPr="005E5636">
        <w:rPr>
          <w:sz w:val="18"/>
          <w:szCs w:val="18"/>
          <w:u w:val="none"/>
        </w:rPr>
        <w:t>Skills Pledge</w:t>
      </w:r>
    </w:p>
    <w:p xmlns:wp14="http://schemas.microsoft.com/office/word/2010/wordml" w:rsidR="00B06819" w:rsidP="00066877" w:rsidRDefault="00B06819" w14:paraId="440011D5" wp14:textId="77777777">
      <w:pPr>
        <w:pStyle w:val="Title"/>
        <w:ind w:left="-142"/>
        <w:jc w:val="both"/>
        <w:rPr>
          <w:b w:val="0"/>
          <w:sz w:val="18"/>
          <w:szCs w:val="18"/>
          <w:u w:val="none"/>
        </w:rPr>
      </w:pPr>
      <w:r w:rsidRPr="005E5636">
        <w:rPr>
          <w:b w:val="0"/>
          <w:sz w:val="18"/>
          <w:szCs w:val="18"/>
          <w:u w:val="none"/>
        </w:rPr>
        <w:t>We are committed</w:t>
      </w:r>
      <w:r w:rsidRPr="005E5636">
        <w:rPr>
          <w:b w:val="0"/>
          <w:szCs w:val="22"/>
          <w:u w:val="none"/>
        </w:rPr>
        <w:t xml:space="preserve"> </w:t>
      </w:r>
      <w:r w:rsidRPr="005E5636">
        <w:rPr>
          <w:b w:val="0"/>
          <w:sz w:val="18"/>
          <w:szCs w:val="18"/>
          <w:u w:val="none"/>
        </w:rPr>
        <w:t>to developing</w:t>
      </w:r>
      <w:r>
        <w:rPr>
          <w:b w:val="0"/>
          <w:sz w:val="18"/>
          <w:szCs w:val="18"/>
          <w:u w:val="none"/>
        </w:rPr>
        <w:t xml:space="preserve"> the skills of our workforce.  All employees will be supported to work towards a level 2 qualification in literacy and /or numeracy if they do not have one already.</w:t>
      </w:r>
    </w:p>
    <w:p xmlns:wp14="http://schemas.microsoft.com/office/word/2010/wordml" w:rsidR="00DD5001" w:rsidP="00066877" w:rsidRDefault="00DD5001" w14:paraId="0D0B940D" wp14:textId="77777777">
      <w:pPr>
        <w:pStyle w:val="Title"/>
        <w:ind w:left="-142"/>
        <w:jc w:val="both"/>
        <w:rPr>
          <w:b w:val="0"/>
          <w:sz w:val="18"/>
          <w:szCs w:val="18"/>
          <w:u w:val="none"/>
        </w:rPr>
      </w:pPr>
    </w:p>
    <w:p xmlns:wp14="http://schemas.microsoft.com/office/word/2010/wordml" w:rsidRPr="00B50042" w:rsidR="00DD5001" w:rsidP="00066877" w:rsidRDefault="00DD5001" w14:paraId="0EE652F1" wp14:textId="77777777">
      <w:pPr>
        <w:pStyle w:val="Title"/>
        <w:ind w:left="-142"/>
        <w:jc w:val="both"/>
        <w:rPr>
          <w:sz w:val="18"/>
          <w:szCs w:val="18"/>
          <w:u w:val="none"/>
        </w:rPr>
      </w:pPr>
      <w:r w:rsidRPr="00B50042">
        <w:rPr>
          <w:sz w:val="18"/>
          <w:szCs w:val="18"/>
          <w:u w:val="none"/>
        </w:rPr>
        <w:t>Attendance</w:t>
      </w:r>
    </w:p>
    <w:p xmlns:wp14="http://schemas.microsoft.com/office/word/2010/wordml" w:rsidRPr="00B50042" w:rsidR="00DD5001" w:rsidP="00066877" w:rsidRDefault="00DD5001" w14:paraId="69482DDD" wp14:textId="77777777">
      <w:pPr>
        <w:pStyle w:val="Title"/>
        <w:ind w:left="-142"/>
        <w:jc w:val="both"/>
        <w:rPr>
          <w:b w:val="0"/>
          <w:bCs/>
          <w:sz w:val="18"/>
          <w:szCs w:val="18"/>
          <w:u w:val="none"/>
        </w:rPr>
      </w:pPr>
      <w:r w:rsidRPr="00B50042">
        <w:rPr>
          <w:b w:val="0"/>
          <w:bCs/>
          <w:sz w:val="18"/>
          <w:szCs w:val="18"/>
          <w:u w:val="none"/>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xmlns:wp14="http://schemas.microsoft.com/office/word/2010/wordml" w:rsidR="00B06819" w:rsidP="00C11A61" w:rsidRDefault="00B06819" w14:paraId="0E27B00A" wp14:textId="77777777">
      <w:pPr>
        <w:rPr>
          <w:rFonts w:cs="Arial"/>
          <w:b/>
        </w:rPr>
      </w:pPr>
    </w:p>
    <w:p xmlns:wp14="http://schemas.microsoft.com/office/word/2010/wordml" w:rsidRPr="0090724A" w:rsidR="00066877" w:rsidP="3FC24668" w:rsidRDefault="00E57421" w14:paraId="29E3602E" wp14:textId="20896777">
      <w:pPr>
        <w:jc w:val="center"/>
        <w:rPr>
          <w:rFonts w:cs="Arial"/>
          <w:b w:val="1"/>
          <w:bCs w:val="1"/>
        </w:rPr>
      </w:pPr>
      <w:r w:rsidRPr="3FC24668" w:rsidR="00066877">
        <w:rPr>
          <w:rFonts w:cs="Arial"/>
          <w:b w:val="1"/>
          <w:bCs w:val="1"/>
        </w:rPr>
        <w:t xml:space="preserve">Grade Profile - </w:t>
      </w:r>
      <w:r w:rsidRPr="3FC24668" w:rsidR="00066877">
        <w:rPr>
          <w:rFonts w:cs="Arial"/>
          <w:b w:val="1"/>
          <w:bCs w:val="1"/>
        </w:rPr>
        <w:t xml:space="preserve">Level Six – </w:t>
      </w:r>
      <w:r w:rsidRPr="3FC24668" w:rsidR="00066877">
        <w:rPr>
          <w:rFonts w:cs="Arial"/>
          <w:b w:val="1"/>
          <w:bCs w:val="1"/>
        </w:rPr>
        <w:t>Operative / Support</w:t>
      </w:r>
      <w:r w:rsidRPr="3FC24668" w:rsidR="00066877">
        <w:rPr>
          <w:rFonts w:cs="Arial"/>
          <w:b w:val="1"/>
          <w:bCs w:val="1"/>
        </w:rPr>
        <w:t xml:space="preserve"> (Grade </w:t>
      </w:r>
      <w:r w:rsidRPr="3FC24668" w:rsidR="00066877">
        <w:rPr>
          <w:rFonts w:cs="Arial"/>
          <w:b w:val="1"/>
          <w:bCs w:val="1"/>
        </w:rPr>
        <w:t>6</w:t>
      </w:r>
      <w:r w:rsidRPr="3FC24668" w:rsidR="00066877">
        <w:rPr>
          <w:rFonts w:cs="Arial"/>
          <w:b w:val="1"/>
          <w:bCs w:val="1"/>
        </w:rPr>
        <w:t>)</w:t>
      </w:r>
    </w:p>
    <w:p xmlns:wp14="http://schemas.microsoft.com/office/word/2010/wordml" w:rsidRPr="0090724A" w:rsidR="00066877" w:rsidP="00066877" w:rsidRDefault="00066877" w14:paraId="4B99056E" wp14:textId="77777777">
      <w:pPr>
        <w:pStyle w:val="HayGroup12"/>
        <w:rPr>
          <w:rFonts w:ascii="Arial" w:hAnsi="Arial"/>
          <w:szCs w:val="20"/>
          <w:lang w:val="en-GB"/>
        </w:rPr>
      </w:pP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498"/>
      </w:tblGrid>
      <w:tr xmlns:wp14="http://schemas.microsoft.com/office/word/2010/wordml" w:rsidRPr="0090724A" w:rsidR="00066877" w:rsidTr="00FE0D36" w14:paraId="3C5CC7D5" wp14:textId="77777777">
        <w:tc>
          <w:tcPr>
            <w:tcW w:w="9498" w:type="dxa"/>
          </w:tcPr>
          <w:p w:rsidR="00066877" w:rsidP="00FE0D36" w:rsidRDefault="00066877" w14:paraId="36E15C6A" wp14:textId="77777777">
            <w:pPr>
              <w:pStyle w:val="BrandHeadline2"/>
              <w:rPr>
                <w:rFonts w:ascii="Arial" w:hAnsi="Arial" w:cs="Arial"/>
                <w:color w:val="auto"/>
                <w:szCs w:val="20"/>
              </w:rPr>
            </w:pPr>
            <w:r w:rsidRPr="0090724A">
              <w:rPr>
                <w:rFonts w:ascii="Arial" w:hAnsi="Arial" w:cs="Arial"/>
                <w:color w:val="auto"/>
                <w:szCs w:val="20"/>
              </w:rPr>
              <w:t>Level Six Purpose</w:t>
            </w:r>
          </w:p>
          <w:p w:rsidRPr="00066877" w:rsidR="00066877" w:rsidP="00FE0D36" w:rsidRDefault="00066877" w14:paraId="5E8EA8B4" wp14:textId="77777777">
            <w:pPr>
              <w:rPr>
                <w:rFonts w:cs="Arial"/>
              </w:rPr>
            </w:pPr>
            <w:r>
              <w:rPr>
                <w:rFonts w:cs="Arial"/>
              </w:rPr>
              <w:t xml:space="preserve">To provide support in a relevant professional area or oversee and co-ordinate the provision of a support function or undertake a specialised skilled activity.  This may include day-to-day supervision and direction of a small group or team.     </w:t>
            </w:r>
          </w:p>
        </w:tc>
      </w:tr>
      <w:tr xmlns:wp14="http://schemas.microsoft.com/office/word/2010/wordml" w:rsidRPr="0090724A" w:rsidR="00066877" w:rsidTr="00FE0D36" w14:paraId="19FC009F" wp14:textId="77777777">
        <w:tc>
          <w:tcPr>
            <w:tcW w:w="9498" w:type="dxa"/>
          </w:tcPr>
          <w:p w:rsidRPr="0090724A" w:rsidR="00066877" w:rsidP="00FE0D36" w:rsidRDefault="00066877" w14:paraId="6DACF900" wp14:textId="77777777">
            <w:pPr>
              <w:pStyle w:val="BrandHeadline2"/>
              <w:rPr>
                <w:rFonts w:ascii="Arial" w:hAnsi="Arial" w:cs="Arial"/>
                <w:color w:val="auto"/>
                <w:szCs w:val="20"/>
              </w:rPr>
            </w:pPr>
            <w:r w:rsidRPr="0090724A">
              <w:rPr>
                <w:rFonts w:ascii="Arial" w:hAnsi="Arial" w:cs="Arial"/>
                <w:color w:val="auto"/>
                <w:szCs w:val="20"/>
              </w:rPr>
              <w:t>Scope of Work</w:t>
            </w:r>
          </w:p>
        </w:tc>
      </w:tr>
      <w:tr xmlns:wp14="http://schemas.microsoft.com/office/word/2010/wordml" w:rsidRPr="0090724A" w:rsidR="00066877" w:rsidTr="00FE0D36" w14:paraId="1C0F5B4C" wp14:textId="77777777">
        <w:tc>
          <w:tcPr>
            <w:tcW w:w="9498" w:type="dxa"/>
          </w:tcPr>
          <w:p w:rsidRPr="0090724A" w:rsidR="00066877" w:rsidP="00FE0D36" w:rsidRDefault="00066877" w14:paraId="76A5536A" wp14:textId="77777777">
            <w:pPr>
              <w:pStyle w:val="HayGroup12"/>
              <w:rPr>
                <w:rFonts w:ascii="Arial" w:hAnsi="Arial"/>
                <w:szCs w:val="20"/>
                <w:lang w:val="en-GB"/>
              </w:rPr>
            </w:pPr>
            <w:r>
              <w:rPr>
                <w:rFonts w:ascii="Arial" w:hAnsi="Arial"/>
                <w:szCs w:val="20"/>
                <w:lang w:val="en-GB"/>
              </w:rPr>
              <w:t xml:space="preserve">Role holders will use practical and procedural knowledge and analytical and judgemental skills to interpret information or situations and solve varied problems some of which may be difficult.  Role holders may be expected to make decisions as to when and how duties are carried out and respond independently to unanticipated problems or situations.   </w:t>
            </w:r>
          </w:p>
        </w:tc>
      </w:tr>
      <w:tr xmlns:wp14="http://schemas.microsoft.com/office/word/2010/wordml" w:rsidRPr="0090724A" w:rsidR="00066877" w:rsidTr="00FE0D36" w14:paraId="5F5F22D4" wp14:textId="77777777">
        <w:tc>
          <w:tcPr>
            <w:tcW w:w="9498" w:type="dxa"/>
          </w:tcPr>
          <w:p w:rsidRPr="0090724A" w:rsidR="00066877" w:rsidP="00FE0D36" w:rsidRDefault="00066877" w14:paraId="6EAE1BD1" wp14:textId="77777777">
            <w:pPr>
              <w:pStyle w:val="HayGroup12"/>
              <w:rPr>
                <w:rFonts w:ascii="Arial" w:hAnsi="Arial"/>
                <w:szCs w:val="20"/>
                <w:lang w:val="en-GB"/>
              </w:rPr>
            </w:pPr>
            <w:r w:rsidRPr="0090724A">
              <w:rPr>
                <w:rFonts w:ascii="Arial" w:hAnsi="Arial"/>
                <w:b/>
                <w:szCs w:val="20"/>
                <w:lang w:val="en-GB"/>
              </w:rPr>
              <w:t>Accountabilities/Responsibilities</w:t>
            </w:r>
          </w:p>
        </w:tc>
      </w:tr>
      <w:tr xmlns:wp14="http://schemas.microsoft.com/office/word/2010/wordml" w:rsidRPr="0090724A" w:rsidR="00066877" w:rsidTr="00FE0D36" w14:paraId="5351B424" wp14:textId="77777777">
        <w:trPr>
          <w:trHeight w:val="2061"/>
        </w:trPr>
        <w:tc>
          <w:tcPr>
            <w:tcW w:w="9498" w:type="dxa"/>
          </w:tcPr>
          <w:p w:rsidRPr="00D053E7" w:rsidR="00066877" w:rsidP="00FE0D36" w:rsidRDefault="00066877" w14:paraId="404B299B" wp14:textId="77777777">
            <w:pPr>
              <w:pStyle w:val="HayGroup11"/>
              <w:rPr>
                <w:rFonts w:ascii="Arial" w:hAnsi="Arial" w:cs="Arial"/>
                <w:b/>
                <w:bCs/>
                <w:sz w:val="24"/>
                <w:szCs w:val="20"/>
                <w:lang w:val="en-GB"/>
              </w:rPr>
            </w:pPr>
            <w:r>
              <w:rPr>
                <w:rFonts w:ascii="Arial" w:hAnsi="Arial" w:cs="Arial"/>
                <w:bCs/>
                <w:sz w:val="24"/>
                <w:szCs w:val="20"/>
                <w:lang w:val="en-GB"/>
              </w:rPr>
              <w:t>Role holders may be responsible for:</w:t>
            </w:r>
          </w:p>
          <w:p w:rsidRPr="00D053E7" w:rsidR="00066877" w:rsidP="00FE0D36" w:rsidRDefault="00066877" w14:paraId="3427EA7B" wp14:textId="77777777">
            <w:pPr>
              <w:pStyle w:val="HayGroup11"/>
              <w:numPr>
                <w:ilvl w:val="0"/>
                <w:numId w:val="4"/>
              </w:numPr>
              <w:rPr>
                <w:rFonts w:ascii="Arial" w:hAnsi="Arial" w:cs="Arial"/>
                <w:b/>
                <w:bCs/>
                <w:sz w:val="24"/>
                <w:szCs w:val="20"/>
                <w:lang w:val="en-GB"/>
              </w:rPr>
            </w:pPr>
            <w:r>
              <w:rPr>
                <w:rFonts w:ascii="Arial" w:hAnsi="Arial" w:cs="Arial"/>
                <w:bCs/>
                <w:sz w:val="24"/>
                <w:szCs w:val="20"/>
                <w:lang w:val="en-GB"/>
              </w:rPr>
              <w:t>The allocation of work to a small group or team; or</w:t>
            </w:r>
          </w:p>
          <w:p w:rsidRPr="0010209E" w:rsidR="00066877" w:rsidP="00FE0D36" w:rsidRDefault="00066877" w14:paraId="08F538B6" wp14:textId="77777777">
            <w:pPr>
              <w:pStyle w:val="HayGroup11"/>
              <w:numPr>
                <w:ilvl w:val="0"/>
                <w:numId w:val="4"/>
              </w:numPr>
              <w:rPr>
                <w:rFonts w:ascii="Arial" w:hAnsi="Arial" w:cs="Arial"/>
                <w:b/>
                <w:bCs/>
                <w:sz w:val="24"/>
                <w:szCs w:val="20"/>
                <w:lang w:val="en-GB"/>
              </w:rPr>
            </w:pPr>
            <w:r>
              <w:rPr>
                <w:rFonts w:ascii="Arial" w:hAnsi="Arial" w:cs="Arial"/>
                <w:bCs/>
                <w:sz w:val="24"/>
                <w:szCs w:val="20"/>
                <w:lang w:val="en-GB"/>
              </w:rPr>
              <w:t>Accounting for expenditure from agreed budgets; or</w:t>
            </w:r>
          </w:p>
          <w:p w:rsidRPr="0010209E" w:rsidR="00066877" w:rsidP="00FE0D36" w:rsidRDefault="00066877" w14:paraId="55F029CC" wp14:textId="77777777">
            <w:pPr>
              <w:pStyle w:val="HayGroup11"/>
              <w:numPr>
                <w:ilvl w:val="0"/>
                <w:numId w:val="4"/>
              </w:numPr>
              <w:rPr>
                <w:rFonts w:ascii="Arial" w:hAnsi="Arial" w:cs="Arial"/>
                <w:b/>
                <w:bCs/>
                <w:sz w:val="24"/>
                <w:szCs w:val="20"/>
                <w:lang w:val="en-GB"/>
              </w:rPr>
            </w:pPr>
            <w:r>
              <w:rPr>
                <w:rFonts w:ascii="Arial" w:hAnsi="Arial" w:cs="Arial"/>
                <w:bCs/>
                <w:sz w:val="24"/>
                <w:szCs w:val="20"/>
                <w:lang w:val="en-GB"/>
              </w:rPr>
              <w:t>Overseeing the administration of support systems and processes; or</w:t>
            </w:r>
          </w:p>
          <w:p w:rsidRPr="0010209E" w:rsidR="00066877" w:rsidP="00FE0D36" w:rsidRDefault="00066877" w14:paraId="2C15728F" wp14:textId="77777777">
            <w:pPr>
              <w:pStyle w:val="HayGroup11"/>
              <w:numPr>
                <w:ilvl w:val="0"/>
                <w:numId w:val="4"/>
              </w:numPr>
              <w:rPr>
                <w:rFonts w:ascii="Arial" w:hAnsi="Arial" w:cs="Arial"/>
                <w:b/>
                <w:bCs/>
                <w:sz w:val="24"/>
                <w:szCs w:val="20"/>
                <w:lang w:val="en-GB"/>
              </w:rPr>
            </w:pPr>
            <w:r>
              <w:rPr>
                <w:rFonts w:ascii="Arial" w:hAnsi="Arial" w:cs="Arial"/>
                <w:bCs/>
                <w:sz w:val="24"/>
                <w:szCs w:val="20"/>
                <w:lang w:val="en-GB"/>
              </w:rPr>
              <w:t>Undertaking specialised service support activities; or</w:t>
            </w:r>
          </w:p>
          <w:p w:rsidRPr="00CD4336" w:rsidR="00066877" w:rsidP="00FE0D36" w:rsidRDefault="00066877" w14:paraId="1AB3DC11" wp14:textId="77777777">
            <w:pPr>
              <w:pStyle w:val="HayGroup11"/>
              <w:numPr>
                <w:ilvl w:val="0"/>
                <w:numId w:val="4"/>
              </w:numPr>
              <w:rPr>
                <w:rFonts w:ascii="Arial" w:hAnsi="Arial" w:cs="Arial"/>
                <w:b/>
                <w:bCs/>
                <w:sz w:val="24"/>
                <w:szCs w:val="20"/>
                <w:lang w:val="en-GB"/>
              </w:rPr>
            </w:pPr>
            <w:r>
              <w:rPr>
                <w:rFonts w:ascii="Arial" w:hAnsi="Arial" w:cs="Arial"/>
                <w:bCs/>
                <w:sz w:val="24"/>
                <w:szCs w:val="20"/>
                <w:lang w:val="en-GB"/>
              </w:rPr>
              <w:t>Providing service and situation specific advice and guidance; or</w:t>
            </w:r>
          </w:p>
          <w:p w:rsidRPr="00CD4336" w:rsidR="00066877" w:rsidP="00FE0D36" w:rsidRDefault="00066877" w14:paraId="0B0CBDC2" wp14:textId="77777777">
            <w:pPr>
              <w:pStyle w:val="HayGroup11"/>
              <w:numPr>
                <w:ilvl w:val="0"/>
                <w:numId w:val="4"/>
              </w:numPr>
              <w:rPr>
                <w:rFonts w:ascii="Arial" w:hAnsi="Arial" w:cs="Arial"/>
                <w:b/>
                <w:bCs/>
                <w:sz w:val="24"/>
                <w:szCs w:val="20"/>
                <w:lang w:val="en-GB"/>
              </w:rPr>
            </w:pPr>
            <w:r>
              <w:rPr>
                <w:rFonts w:ascii="Arial" w:hAnsi="Arial" w:cs="Arial"/>
                <w:bCs/>
                <w:sz w:val="24"/>
                <w:szCs w:val="20"/>
                <w:lang w:val="en-GB"/>
              </w:rPr>
              <w:t>Using specialised equipment.</w:t>
            </w:r>
          </w:p>
          <w:p w:rsidRPr="0090724A" w:rsidR="00066877" w:rsidP="00FE0D36" w:rsidRDefault="00066877" w14:paraId="0DFAE634" wp14:textId="77777777">
            <w:pPr>
              <w:pStyle w:val="HayGroup11"/>
              <w:rPr>
                <w:rFonts w:ascii="Arial" w:hAnsi="Arial" w:cs="Arial"/>
                <w:b/>
                <w:bCs/>
                <w:sz w:val="24"/>
                <w:szCs w:val="20"/>
                <w:lang w:val="en-GB"/>
              </w:rPr>
            </w:pPr>
            <w:r>
              <w:rPr>
                <w:rFonts w:ascii="Arial" w:hAnsi="Arial" w:cs="Arial"/>
                <w:bCs/>
                <w:sz w:val="24"/>
                <w:szCs w:val="20"/>
                <w:lang w:val="en-GB"/>
              </w:rPr>
              <w:t xml:space="preserve">  </w:t>
            </w:r>
          </w:p>
        </w:tc>
      </w:tr>
      <w:tr xmlns:wp14="http://schemas.microsoft.com/office/word/2010/wordml" w:rsidRPr="0090724A" w:rsidR="00066877" w:rsidTr="00FE0D36" w14:paraId="40CE8D21" wp14:textId="77777777">
        <w:trPr>
          <w:trHeight w:val="279"/>
        </w:trPr>
        <w:tc>
          <w:tcPr>
            <w:tcW w:w="9498" w:type="dxa"/>
          </w:tcPr>
          <w:p w:rsidRPr="0090724A" w:rsidR="00066877" w:rsidP="00FE0D36" w:rsidRDefault="00066877" w14:paraId="3EED65B0" wp14:textId="77777777">
            <w:pPr>
              <w:pStyle w:val="HayGroup12"/>
              <w:rPr>
                <w:rFonts w:ascii="Arial" w:hAnsi="Arial"/>
                <w:b/>
                <w:szCs w:val="20"/>
                <w:lang w:val="en-GB"/>
              </w:rPr>
            </w:pPr>
            <w:r w:rsidRPr="0090724A">
              <w:rPr>
                <w:rFonts w:ascii="Arial" w:hAnsi="Arial"/>
                <w:b/>
                <w:szCs w:val="20"/>
                <w:lang w:val="en-GB"/>
              </w:rPr>
              <w:t>Skills, knowledge and experience</w:t>
            </w:r>
          </w:p>
        </w:tc>
      </w:tr>
      <w:tr xmlns:wp14="http://schemas.microsoft.com/office/word/2010/wordml" w:rsidRPr="0090724A" w:rsidR="00066877" w:rsidTr="00FE0D36" w14:paraId="6C162264" wp14:textId="77777777">
        <w:trPr>
          <w:trHeight w:val="1915"/>
        </w:trPr>
        <w:tc>
          <w:tcPr>
            <w:tcW w:w="9498" w:type="dxa"/>
          </w:tcPr>
          <w:p w:rsidR="00066877" w:rsidP="00FE0D36" w:rsidRDefault="00066877" w14:paraId="7A7B4770" wp14:textId="77777777">
            <w:pPr>
              <w:pStyle w:val="HayGroup11"/>
              <w:numPr>
                <w:ilvl w:val="0"/>
                <w:numId w:val="4"/>
              </w:numPr>
              <w:rPr>
                <w:rFonts w:ascii="Arial" w:hAnsi="Arial" w:cs="Arial"/>
                <w:sz w:val="24"/>
                <w:szCs w:val="20"/>
                <w:lang w:val="en-GB"/>
              </w:rPr>
            </w:pPr>
            <w:r>
              <w:rPr>
                <w:rFonts w:ascii="Arial" w:hAnsi="Arial" w:cs="Arial"/>
                <w:sz w:val="24"/>
                <w:szCs w:val="20"/>
                <w:lang w:val="en-GB"/>
              </w:rPr>
              <w:t xml:space="preserve">Extended experience or the ability to demonstrate the competence to undertake the role.   </w:t>
            </w:r>
          </w:p>
          <w:p w:rsidR="00066877" w:rsidP="00FE0D36" w:rsidRDefault="00066877" w14:paraId="2A081A45" wp14:textId="77777777">
            <w:pPr>
              <w:pStyle w:val="HayGroup11"/>
              <w:numPr>
                <w:ilvl w:val="0"/>
                <w:numId w:val="4"/>
              </w:numPr>
              <w:rPr>
                <w:rFonts w:ascii="Arial" w:hAnsi="Arial" w:cs="Arial"/>
                <w:sz w:val="24"/>
                <w:szCs w:val="20"/>
                <w:lang w:val="en-GB"/>
              </w:rPr>
            </w:pPr>
            <w:r>
              <w:rPr>
                <w:rFonts w:ascii="Arial" w:hAnsi="Arial" w:cs="Arial"/>
                <w:sz w:val="24"/>
                <w:szCs w:val="20"/>
                <w:lang w:val="en-GB"/>
              </w:rPr>
              <w:t>Possession of, or the ability to demonstrate the capability to gain, relevant qualifications or equivalent where applicable.</w:t>
            </w:r>
          </w:p>
          <w:p w:rsidR="00066877" w:rsidP="00FE0D36" w:rsidRDefault="00066877" w14:paraId="77D2E158" wp14:textId="77777777">
            <w:pPr>
              <w:pStyle w:val="HayGroup11"/>
              <w:numPr>
                <w:ilvl w:val="0"/>
                <w:numId w:val="4"/>
              </w:numPr>
              <w:rPr>
                <w:rFonts w:ascii="Arial" w:hAnsi="Arial" w:cs="Arial"/>
                <w:sz w:val="24"/>
                <w:szCs w:val="20"/>
                <w:lang w:val="en-GB"/>
              </w:rPr>
            </w:pPr>
            <w:r>
              <w:rPr>
                <w:rFonts w:ascii="Arial" w:hAnsi="Arial" w:cs="Arial"/>
                <w:sz w:val="24"/>
                <w:szCs w:val="20"/>
                <w:lang w:val="en-GB"/>
              </w:rPr>
              <w:t xml:space="preserve">Working knowledge of the practices, processes and procedures relevant to the role. </w:t>
            </w:r>
          </w:p>
          <w:p w:rsidR="00066877" w:rsidP="00FE0D36" w:rsidRDefault="00066877" w14:paraId="72F55513" wp14:textId="77777777">
            <w:pPr>
              <w:pStyle w:val="HayGroup11"/>
              <w:numPr>
                <w:ilvl w:val="0"/>
                <w:numId w:val="4"/>
              </w:numPr>
              <w:rPr>
                <w:rFonts w:ascii="Arial" w:hAnsi="Arial" w:cs="Arial"/>
                <w:sz w:val="24"/>
                <w:szCs w:val="20"/>
                <w:lang w:val="en-GB"/>
              </w:rPr>
            </w:pPr>
            <w:r>
              <w:rPr>
                <w:rFonts w:ascii="Arial" w:hAnsi="Arial" w:cs="Arial"/>
                <w:sz w:val="24"/>
                <w:szCs w:val="20"/>
                <w:lang w:val="en-GB"/>
              </w:rPr>
              <w:t>Developed skills appropriate to the job discipline.</w:t>
            </w:r>
          </w:p>
          <w:p w:rsidRPr="0090724A" w:rsidR="00066877" w:rsidP="00FE0D36" w:rsidRDefault="00066877" w14:paraId="29D6B04F" wp14:textId="77777777">
            <w:pPr>
              <w:pStyle w:val="HayGroup11"/>
              <w:rPr>
                <w:rFonts w:ascii="Arial" w:hAnsi="Arial" w:cs="Arial"/>
                <w:sz w:val="24"/>
                <w:szCs w:val="20"/>
                <w:lang w:val="en-GB"/>
              </w:rPr>
            </w:pPr>
            <w:r>
              <w:rPr>
                <w:rFonts w:ascii="Arial" w:hAnsi="Arial" w:cs="Arial"/>
                <w:sz w:val="24"/>
                <w:szCs w:val="20"/>
                <w:lang w:val="en-GB"/>
              </w:rPr>
              <w:t xml:space="preserve"> </w:t>
            </w:r>
          </w:p>
        </w:tc>
      </w:tr>
      <w:tr xmlns:wp14="http://schemas.microsoft.com/office/word/2010/wordml" w:rsidRPr="0090724A" w:rsidR="00066877" w:rsidTr="00FE0D36" w14:paraId="05C15A8C" wp14:textId="77777777">
        <w:trPr>
          <w:trHeight w:val="284"/>
        </w:trPr>
        <w:tc>
          <w:tcPr>
            <w:tcW w:w="9498" w:type="dxa"/>
          </w:tcPr>
          <w:p w:rsidRPr="0090724A" w:rsidR="00066877" w:rsidP="00FE0D36" w:rsidRDefault="00066877" w14:paraId="7B405E6B" wp14:textId="77777777">
            <w:pPr>
              <w:pStyle w:val="HayGroup12"/>
              <w:rPr>
                <w:rFonts w:ascii="Arial" w:hAnsi="Arial"/>
                <w:b/>
                <w:szCs w:val="20"/>
                <w:lang w:val="en-GB"/>
              </w:rPr>
            </w:pPr>
            <w:r w:rsidRPr="0090724A">
              <w:rPr>
                <w:rFonts w:ascii="Arial" w:hAnsi="Arial"/>
                <w:b/>
                <w:szCs w:val="20"/>
                <w:lang w:val="en-GB"/>
              </w:rPr>
              <w:t>Performance Measures</w:t>
            </w:r>
          </w:p>
        </w:tc>
      </w:tr>
      <w:tr xmlns:wp14="http://schemas.microsoft.com/office/word/2010/wordml" w:rsidRPr="0090724A" w:rsidR="00066877" w:rsidTr="00FE0D36" w14:paraId="7B791802" wp14:textId="77777777">
        <w:trPr>
          <w:trHeight w:val="284"/>
        </w:trPr>
        <w:tc>
          <w:tcPr>
            <w:tcW w:w="9498" w:type="dxa"/>
          </w:tcPr>
          <w:p w:rsidRPr="00DF5291" w:rsidR="00066877" w:rsidP="00FE0D36" w:rsidRDefault="00066877" w14:paraId="2F55F6C0" wp14:textId="77777777">
            <w:pPr>
              <w:pStyle w:val="HayGroup11"/>
              <w:numPr>
                <w:ilvl w:val="0"/>
                <w:numId w:val="4"/>
              </w:numPr>
              <w:rPr>
                <w:rFonts w:ascii="Arial" w:hAnsi="Arial" w:cs="Arial"/>
                <w:b/>
                <w:sz w:val="24"/>
                <w:szCs w:val="20"/>
                <w:lang w:val="en-GB"/>
              </w:rPr>
            </w:pPr>
            <w:r>
              <w:rPr>
                <w:rFonts w:ascii="Arial" w:hAnsi="Arial" w:cs="Arial"/>
                <w:sz w:val="24"/>
                <w:szCs w:val="20"/>
                <w:lang w:val="en-GB"/>
              </w:rPr>
              <w:t>Completion of work to required standards, deadlines and timescales</w:t>
            </w:r>
            <w:r w:rsidR="00DF5291">
              <w:rPr>
                <w:rFonts w:ascii="Arial" w:hAnsi="Arial" w:cs="Arial"/>
                <w:sz w:val="24"/>
                <w:szCs w:val="20"/>
                <w:lang w:val="en-GB"/>
              </w:rPr>
              <w:t>.</w:t>
            </w:r>
          </w:p>
          <w:p w:rsidRPr="0090724A" w:rsidR="00066877" w:rsidP="00FE0D36" w:rsidRDefault="00066877" w14:paraId="1299C43A" wp14:textId="77777777">
            <w:pPr>
              <w:pStyle w:val="HayGroup11"/>
              <w:rPr>
                <w:rFonts w:ascii="Arial" w:hAnsi="Arial" w:cs="Arial"/>
                <w:b/>
                <w:sz w:val="24"/>
                <w:szCs w:val="20"/>
                <w:lang w:val="en-GB"/>
              </w:rPr>
            </w:pPr>
          </w:p>
        </w:tc>
      </w:tr>
    </w:tbl>
    <w:p xmlns:wp14="http://schemas.microsoft.com/office/word/2010/wordml" w:rsidRPr="00414E06" w:rsidR="00C019A7" w:rsidP="00DF5291" w:rsidRDefault="00C019A7" w14:paraId="4DDBEF00" wp14:textId="77777777">
      <w:pPr>
        <w:rPr>
          <w:b/>
          <w:bCs/>
          <w:sz w:val="28"/>
          <w:szCs w:val="28"/>
        </w:rPr>
      </w:pPr>
    </w:p>
    <w:sectPr w:rsidRPr="00414E06" w:rsidR="00C019A7" w:rsidSect="00066877">
      <w:headerReference w:type="default" r:id="rId7"/>
      <w:type w:val="continuous"/>
      <w:pgSz w:w="11909" w:h="16834" w:orient="portrait" w:code="9"/>
      <w:pgMar w:top="993" w:right="851" w:bottom="851" w:left="1134" w:header="403" w:footer="28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3E6FDD" w:rsidP="005635B6" w:rsidRDefault="003E6FDD" w14:paraId="0FB78278" wp14:textId="77777777">
      <w:r>
        <w:separator/>
      </w:r>
    </w:p>
  </w:endnote>
  <w:endnote w:type="continuationSeparator" w:id="0">
    <w:p xmlns:wp14="http://schemas.microsoft.com/office/word/2010/wordml" w:rsidR="003E6FDD" w:rsidP="005635B6" w:rsidRDefault="003E6FDD" w14:paraId="1FC39945"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3E6FDD" w:rsidP="005635B6" w:rsidRDefault="003E6FDD" w14:paraId="0562CB0E" wp14:textId="77777777">
      <w:r>
        <w:separator/>
      </w:r>
    </w:p>
  </w:footnote>
  <w:footnote w:type="continuationSeparator" w:id="0">
    <w:p xmlns:wp14="http://schemas.microsoft.com/office/word/2010/wordml" w:rsidR="003E6FDD" w:rsidP="005635B6" w:rsidRDefault="003E6FDD" w14:paraId="34CE0A41"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C019A7" w:rsidP="00C019A7" w:rsidRDefault="00C019A7" w14:paraId="3461D779" wp14:textId="77777777">
    <w:pPr>
      <w:pStyle w:val="Header"/>
      <w:jc w:val="center"/>
      <w:rPr>
        <w:b/>
        <w:bCs/>
      </w:rPr>
    </w:pPr>
  </w:p>
  <w:p xmlns:wp14="http://schemas.microsoft.com/office/word/2010/wordml" w:rsidRPr="00C019A7" w:rsidR="00414E06" w:rsidP="00066877" w:rsidRDefault="00414E06" w14:paraId="3CF2D8B6" wp14:textId="77777777">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F2938"/>
    <w:multiLevelType w:val="hybridMultilevel"/>
    <w:tmpl w:val="026AEF1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32202658"/>
    <w:multiLevelType w:val="hybridMultilevel"/>
    <w:tmpl w:val="69C2C4E8"/>
    <w:lvl w:ilvl="0" w:tplc="6F9297D8">
      <w:start w:val="1"/>
      <w:numFmt w:val="bullet"/>
      <w:lvlText w:val="•"/>
      <w:lvlJc w:val="left"/>
      <w:pPr>
        <w:ind w:left="3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9FE216C2">
      <w:start w:val="1"/>
      <w:numFmt w:val="bullet"/>
      <w:lvlText w:val="o"/>
      <w:lvlJc w:val="left"/>
      <w:pPr>
        <w:ind w:left="118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506805AE">
      <w:start w:val="1"/>
      <w:numFmt w:val="bullet"/>
      <w:lvlText w:val="▪"/>
      <w:lvlJc w:val="left"/>
      <w:pPr>
        <w:ind w:left="190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49EAE658">
      <w:start w:val="1"/>
      <w:numFmt w:val="bullet"/>
      <w:lvlText w:val="•"/>
      <w:lvlJc w:val="left"/>
      <w:pPr>
        <w:ind w:left="262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69B0F79A">
      <w:start w:val="1"/>
      <w:numFmt w:val="bullet"/>
      <w:lvlText w:val="o"/>
      <w:lvlJc w:val="left"/>
      <w:pPr>
        <w:ind w:left="334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8C843240">
      <w:start w:val="1"/>
      <w:numFmt w:val="bullet"/>
      <w:lvlText w:val="▪"/>
      <w:lvlJc w:val="left"/>
      <w:pPr>
        <w:ind w:left="406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43BAC3A2">
      <w:start w:val="1"/>
      <w:numFmt w:val="bullet"/>
      <w:lvlText w:val="•"/>
      <w:lvlJc w:val="left"/>
      <w:pPr>
        <w:ind w:left="47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9CF00C78">
      <w:start w:val="1"/>
      <w:numFmt w:val="bullet"/>
      <w:lvlText w:val="o"/>
      <w:lvlJc w:val="left"/>
      <w:pPr>
        <w:ind w:left="550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BAD294F4">
      <w:start w:val="1"/>
      <w:numFmt w:val="bullet"/>
      <w:lvlText w:val="▪"/>
      <w:lvlJc w:val="left"/>
      <w:pPr>
        <w:ind w:left="622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450F12C6"/>
    <w:multiLevelType w:val="multilevel"/>
    <w:tmpl w:val="5718C5D6"/>
    <w:styleLink w:val="HayGroupBulletlist"/>
    <w:lvl w:ilvl="0">
      <w:start w:val="1"/>
      <w:numFmt w:val="bullet"/>
      <w:lvlText w:val=""/>
      <w:lvlJc w:val="left"/>
      <w:pPr>
        <w:tabs>
          <w:tab w:val="num" w:pos="284"/>
        </w:tabs>
        <w:ind w:left="284" w:hanging="284"/>
      </w:pPr>
      <w:rPr>
        <w:rFonts w:hint="default" w:ascii="Wingdings" w:hAnsi="Wingdings"/>
        <w:color w:val="203B71"/>
        <w:sz w:val="24"/>
      </w:rPr>
    </w:lvl>
    <w:lvl w:ilvl="1">
      <w:start w:val="1"/>
      <w:numFmt w:val="bullet"/>
      <w:lvlText w:val=""/>
      <w:lvlJc w:val="left"/>
      <w:pPr>
        <w:tabs>
          <w:tab w:val="num" w:pos="567"/>
        </w:tabs>
        <w:ind w:left="567" w:hanging="283"/>
      </w:pPr>
      <w:rPr>
        <w:rFonts w:hint="default" w:ascii="Symbol" w:hAnsi="Symbol"/>
        <w:color w:val="203B71"/>
        <w:sz w:val="22"/>
      </w:rPr>
    </w:lvl>
    <w:lvl w:ilvl="2">
      <w:start w:val="1"/>
      <w:numFmt w:val="bullet"/>
      <w:lvlText w:val=""/>
      <w:lvlJc w:val="left"/>
      <w:pPr>
        <w:tabs>
          <w:tab w:val="num" w:pos="851"/>
        </w:tabs>
        <w:ind w:left="851" w:hanging="284"/>
      </w:pPr>
      <w:rPr>
        <w:rFonts w:hint="default" w:ascii="Wingdings" w:hAnsi="Wingdings"/>
        <w:color w:val="203B71"/>
        <w:sz w:val="20"/>
      </w:rPr>
    </w:lvl>
    <w:lvl w:ilvl="3">
      <w:start w:val="1"/>
      <w:numFmt w:val="bullet"/>
      <w:lvlText w:val=""/>
      <w:lvlJc w:val="left"/>
      <w:pPr>
        <w:tabs>
          <w:tab w:val="num" w:pos="1134"/>
        </w:tabs>
        <w:ind w:left="1134" w:hanging="283"/>
      </w:pPr>
      <w:rPr>
        <w:rFonts w:hint="default" w:ascii="Wingdings" w:hAnsi="Wingdings"/>
        <w:color w:val="203B71"/>
        <w:sz w:val="16"/>
      </w:rPr>
    </w:lvl>
    <w:lvl w:ilvl="4">
      <w:start w:val="1"/>
      <w:numFmt w:val="bullet"/>
      <w:lvlText w:val="o"/>
      <w:lvlJc w:val="left"/>
      <w:pPr>
        <w:tabs>
          <w:tab w:val="num" w:pos="4320"/>
        </w:tabs>
        <w:ind w:left="4320" w:hanging="360"/>
      </w:pPr>
      <w:rPr>
        <w:rFonts w:hint="default" w:ascii="Courier New" w:hAnsi="Courier New"/>
      </w:rPr>
    </w:lvl>
    <w:lvl w:ilvl="5">
      <w:start w:val="1"/>
      <w:numFmt w:val="bullet"/>
      <w:lvlText w:val=""/>
      <w:lvlJc w:val="left"/>
      <w:pPr>
        <w:tabs>
          <w:tab w:val="num" w:pos="5040"/>
        </w:tabs>
        <w:ind w:left="5040" w:hanging="360"/>
      </w:pPr>
      <w:rPr>
        <w:rFonts w:hint="default" w:ascii="Wingdings" w:hAnsi="Wingdings"/>
      </w:rPr>
    </w:lvl>
    <w:lvl w:ilvl="6">
      <w:start w:val="1"/>
      <w:numFmt w:val="bullet"/>
      <w:lvlText w:val=""/>
      <w:lvlJc w:val="left"/>
      <w:pPr>
        <w:tabs>
          <w:tab w:val="num" w:pos="5760"/>
        </w:tabs>
        <w:ind w:left="5760" w:hanging="360"/>
      </w:pPr>
      <w:rPr>
        <w:rFonts w:hint="default" w:ascii="Symbol" w:hAnsi="Symbol"/>
      </w:rPr>
    </w:lvl>
    <w:lvl w:ilvl="7">
      <w:start w:val="1"/>
      <w:numFmt w:val="bullet"/>
      <w:lvlText w:val="o"/>
      <w:lvlJc w:val="left"/>
      <w:pPr>
        <w:tabs>
          <w:tab w:val="num" w:pos="6480"/>
        </w:tabs>
        <w:ind w:left="6480" w:hanging="360"/>
      </w:pPr>
      <w:rPr>
        <w:rFonts w:hint="default" w:ascii="Courier New" w:hAnsi="Courier New"/>
      </w:rPr>
    </w:lvl>
    <w:lvl w:ilvl="8">
      <w:start w:val="1"/>
      <w:numFmt w:val="bullet"/>
      <w:lvlText w:val=""/>
      <w:lvlJc w:val="left"/>
      <w:pPr>
        <w:tabs>
          <w:tab w:val="num" w:pos="7200"/>
        </w:tabs>
        <w:ind w:left="7200" w:hanging="360"/>
      </w:pPr>
      <w:rPr>
        <w:rFonts w:hint="default" w:ascii="Wingdings" w:hAnsi="Wingdings"/>
      </w:rPr>
    </w:lvl>
  </w:abstractNum>
  <w:abstractNum w:abstractNumId="3" w15:restartNumberingAfterBreak="0">
    <w:nsid w:val="4EF8519E"/>
    <w:multiLevelType w:val="hybridMultilevel"/>
    <w:tmpl w:val="E682B85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086312D"/>
    <w:multiLevelType w:val="hybridMultilevel"/>
    <w:tmpl w:val="99C81CAE"/>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68CF2034"/>
    <w:multiLevelType w:val="multilevel"/>
    <w:tmpl w:val="5718C5D6"/>
    <w:numStyleLink w:val="HayGroupBulletlist"/>
  </w:abstractNum>
  <w:abstractNum w:abstractNumId="6" w15:restartNumberingAfterBreak="0">
    <w:nsid w:val="6A2563DF"/>
    <w:multiLevelType w:val="hybridMultilevel"/>
    <w:tmpl w:val="7B8E7736"/>
    <w:lvl w:ilvl="0" w:tplc="B86EE1EA">
      <w:start w:val="1"/>
      <w:numFmt w:val="decimal"/>
      <w:lvlText w:val="%1."/>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4F888208">
      <w:start w:val="1"/>
      <w:numFmt w:val="lowerLetter"/>
      <w:lvlText w:val="%2"/>
      <w:lvlJc w:val="left"/>
      <w:pPr>
        <w:ind w:left="154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0AFA9210">
      <w:start w:val="1"/>
      <w:numFmt w:val="lowerRoman"/>
      <w:lvlText w:val="%3"/>
      <w:lvlJc w:val="left"/>
      <w:pPr>
        <w:ind w:left="226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13C02AD4">
      <w:start w:val="1"/>
      <w:numFmt w:val="decimal"/>
      <w:lvlText w:val="%4"/>
      <w:lvlJc w:val="left"/>
      <w:pPr>
        <w:ind w:left="298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7E5C2946">
      <w:start w:val="1"/>
      <w:numFmt w:val="lowerLetter"/>
      <w:lvlText w:val="%5"/>
      <w:lvlJc w:val="left"/>
      <w:pPr>
        <w:ind w:left="370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E1F28022">
      <w:start w:val="1"/>
      <w:numFmt w:val="lowerRoman"/>
      <w:lvlText w:val="%6"/>
      <w:lvlJc w:val="left"/>
      <w:pPr>
        <w:ind w:left="442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14A68FA2">
      <w:start w:val="1"/>
      <w:numFmt w:val="decimal"/>
      <w:lvlText w:val="%7"/>
      <w:lvlJc w:val="left"/>
      <w:pPr>
        <w:ind w:left="514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C4266002">
      <w:start w:val="1"/>
      <w:numFmt w:val="lowerLetter"/>
      <w:lvlText w:val="%8"/>
      <w:lvlJc w:val="left"/>
      <w:pPr>
        <w:ind w:left="586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8B6E9692">
      <w:start w:val="1"/>
      <w:numFmt w:val="lowerRoman"/>
      <w:lvlText w:val="%9"/>
      <w:lvlJc w:val="left"/>
      <w:pPr>
        <w:ind w:left="658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num w:numId="1" w16cid:durableId="831795110">
    <w:abstractNumId w:val="4"/>
  </w:num>
  <w:num w:numId="2" w16cid:durableId="1115977042">
    <w:abstractNumId w:val="3"/>
  </w:num>
  <w:num w:numId="3" w16cid:durableId="721565909">
    <w:abstractNumId w:val="2"/>
  </w:num>
  <w:num w:numId="4" w16cid:durableId="345450268">
    <w:abstractNumId w:val="5"/>
    <w:lvlOverride w:ilvl="0">
      <w:lvl w:ilvl="0">
        <w:start w:val="1"/>
        <w:numFmt w:val="bullet"/>
        <w:lvlText w:val=""/>
        <w:lvlJc w:val="left"/>
        <w:pPr>
          <w:tabs>
            <w:tab w:val="num" w:pos="284"/>
          </w:tabs>
          <w:ind w:left="284" w:hanging="284"/>
        </w:pPr>
        <w:rPr>
          <w:rFonts w:hint="default" w:ascii="Wingdings" w:hAnsi="Wingdings"/>
          <w:color w:val="auto"/>
          <w:sz w:val="24"/>
        </w:rPr>
      </w:lvl>
    </w:lvlOverride>
  </w:num>
  <w:num w:numId="5" w16cid:durableId="705447785">
    <w:abstractNumId w:val="1"/>
  </w:num>
  <w:num w:numId="6" w16cid:durableId="1421753423">
    <w:abstractNumId w:val="6"/>
  </w:num>
  <w:num w:numId="7" w16cid:durableId="134370642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96E"/>
    <w:rsid w:val="00000E5E"/>
    <w:rsid w:val="00002065"/>
    <w:rsid w:val="000042A2"/>
    <w:rsid w:val="00004F16"/>
    <w:rsid w:val="000055ED"/>
    <w:rsid w:val="000069B2"/>
    <w:rsid w:val="00006A5E"/>
    <w:rsid w:val="00007F33"/>
    <w:rsid w:val="00011039"/>
    <w:rsid w:val="000118ED"/>
    <w:rsid w:val="000139BA"/>
    <w:rsid w:val="00013D3B"/>
    <w:rsid w:val="0001546A"/>
    <w:rsid w:val="00016B94"/>
    <w:rsid w:val="00021677"/>
    <w:rsid w:val="00021F2A"/>
    <w:rsid w:val="00022EA1"/>
    <w:rsid w:val="000252FC"/>
    <w:rsid w:val="000258A8"/>
    <w:rsid w:val="00026C5C"/>
    <w:rsid w:val="0003276C"/>
    <w:rsid w:val="000352BD"/>
    <w:rsid w:val="00035A21"/>
    <w:rsid w:val="0003628B"/>
    <w:rsid w:val="00037E1F"/>
    <w:rsid w:val="00040664"/>
    <w:rsid w:val="000407DC"/>
    <w:rsid w:val="000408C1"/>
    <w:rsid w:val="000426A9"/>
    <w:rsid w:val="00042DA9"/>
    <w:rsid w:val="0004414A"/>
    <w:rsid w:val="00044C72"/>
    <w:rsid w:val="0004685D"/>
    <w:rsid w:val="00046AA8"/>
    <w:rsid w:val="000472A9"/>
    <w:rsid w:val="000476D9"/>
    <w:rsid w:val="00047981"/>
    <w:rsid w:val="00050904"/>
    <w:rsid w:val="0005172E"/>
    <w:rsid w:val="0005195B"/>
    <w:rsid w:val="000601F2"/>
    <w:rsid w:val="000619E5"/>
    <w:rsid w:val="00062486"/>
    <w:rsid w:val="00065107"/>
    <w:rsid w:val="00065F64"/>
    <w:rsid w:val="00066877"/>
    <w:rsid w:val="00071480"/>
    <w:rsid w:val="0007171C"/>
    <w:rsid w:val="00071EB3"/>
    <w:rsid w:val="00072819"/>
    <w:rsid w:val="00072934"/>
    <w:rsid w:val="000735DD"/>
    <w:rsid w:val="00073D52"/>
    <w:rsid w:val="00075F0C"/>
    <w:rsid w:val="000801D5"/>
    <w:rsid w:val="00080B95"/>
    <w:rsid w:val="00082A8D"/>
    <w:rsid w:val="00082C03"/>
    <w:rsid w:val="00083343"/>
    <w:rsid w:val="00087A26"/>
    <w:rsid w:val="000925D4"/>
    <w:rsid w:val="0009342C"/>
    <w:rsid w:val="00094365"/>
    <w:rsid w:val="000952A1"/>
    <w:rsid w:val="000962A6"/>
    <w:rsid w:val="000A116F"/>
    <w:rsid w:val="000A38DE"/>
    <w:rsid w:val="000A4690"/>
    <w:rsid w:val="000A6AF0"/>
    <w:rsid w:val="000A7C33"/>
    <w:rsid w:val="000B1405"/>
    <w:rsid w:val="000B632F"/>
    <w:rsid w:val="000B7AED"/>
    <w:rsid w:val="000C36FC"/>
    <w:rsid w:val="000C40DF"/>
    <w:rsid w:val="000C4BEB"/>
    <w:rsid w:val="000C6BC6"/>
    <w:rsid w:val="000D0DDB"/>
    <w:rsid w:val="000D1F5E"/>
    <w:rsid w:val="000D27F3"/>
    <w:rsid w:val="000D2A2A"/>
    <w:rsid w:val="000D3269"/>
    <w:rsid w:val="000D36E0"/>
    <w:rsid w:val="000D477C"/>
    <w:rsid w:val="000D629A"/>
    <w:rsid w:val="000E0E5A"/>
    <w:rsid w:val="000E1B50"/>
    <w:rsid w:val="000E72FE"/>
    <w:rsid w:val="000F3D01"/>
    <w:rsid w:val="000F3D06"/>
    <w:rsid w:val="000F5648"/>
    <w:rsid w:val="000F5DC6"/>
    <w:rsid w:val="000F640F"/>
    <w:rsid w:val="000F6771"/>
    <w:rsid w:val="001019D9"/>
    <w:rsid w:val="0010209E"/>
    <w:rsid w:val="00102ACE"/>
    <w:rsid w:val="0010634A"/>
    <w:rsid w:val="001076A4"/>
    <w:rsid w:val="0010774D"/>
    <w:rsid w:val="00111F2D"/>
    <w:rsid w:val="00114264"/>
    <w:rsid w:val="00115D80"/>
    <w:rsid w:val="00120992"/>
    <w:rsid w:val="0012270D"/>
    <w:rsid w:val="00125ED5"/>
    <w:rsid w:val="00133E87"/>
    <w:rsid w:val="001367CD"/>
    <w:rsid w:val="00136857"/>
    <w:rsid w:val="00137217"/>
    <w:rsid w:val="00137745"/>
    <w:rsid w:val="001416A8"/>
    <w:rsid w:val="00141AE4"/>
    <w:rsid w:val="00141F31"/>
    <w:rsid w:val="001435F5"/>
    <w:rsid w:val="00145348"/>
    <w:rsid w:val="001460E4"/>
    <w:rsid w:val="0014622F"/>
    <w:rsid w:val="00153130"/>
    <w:rsid w:val="001575C8"/>
    <w:rsid w:val="00164536"/>
    <w:rsid w:val="00167D27"/>
    <w:rsid w:val="001708B3"/>
    <w:rsid w:val="00173515"/>
    <w:rsid w:val="00173D32"/>
    <w:rsid w:val="001753BF"/>
    <w:rsid w:val="00175BD7"/>
    <w:rsid w:val="00176551"/>
    <w:rsid w:val="00176676"/>
    <w:rsid w:val="0017717C"/>
    <w:rsid w:val="00177D71"/>
    <w:rsid w:val="0018031F"/>
    <w:rsid w:val="001807E3"/>
    <w:rsid w:val="00181DAE"/>
    <w:rsid w:val="00183E46"/>
    <w:rsid w:val="00183EDF"/>
    <w:rsid w:val="00184948"/>
    <w:rsid w:val="00185F5E"/>
    <w:rsid w:val="001867BA"/>
    <w:rsid w:val="00186A38"/>
    <w:rsid w:val="001907AD"/>
    <w:rsid w:val="001917A6"/>
    <w:rsid w:val="001928A7"/>
    <w:rsid w:val="00194D81"/>
    <w:rsid w:val="001954E0"/>
    <w:rsid w:val="00195FC8"/>
    <w:rsid w:val="00196056"/>
    <w:rsid w:val="00196FDF"/>
    <w:rsid w:val="0019709D"/>
    <w:rsid w:val="00197B1E"/>
    <w:rsid w:val="001A380B"/>
    <w:rsid w:val="001A77A9"/>
    <w:rsid w:val="001A7BC1"/>
    <w:rsid w:val="001B15DC"/>
    <w:rsid w:val="001B4AE1"/>
    <w:rsid w:val="001B5793"/>
    <w:rsid w:val="001B583A"/>
    <w:rsid w:val="001B5CA1"/>
    <w:rsid w:val="001B605D"/>
    <w:rsid w:val="001B638E"/>
    <w:rsid w:val="001B7560"/>
    <w:rsid w:val="001B7A51"/>
    <w:rsid w:val="001C10D0"/>
    <w:rsid w:val="001C244F"/>
    <w:rsid w:val="001C41DE"/>
    <w:rsid w:val="001C67A5"/>
    <w:rsid w:val="001D0B4B"/>
    <w:rsid w:val="001D0F35"/>
    <w:rsid w:val="001D4DD2"/>
    <w:rsid w:val="001D5199"/>
    <w:rsid w:val="001D6176"/>
    <w:rsid w:val="001E08BE"/>
    <w:rsid w:val="001E1703"/>
    <w:rsid w:val="001E3D0E"/>
    <w:rsid w:val="001E704E"/>
    <w:rsid w:val="001F0085"/>
    <w:rsid w:val="001F698F"/>
    <w:rsid w:val="001F69B4"/>
    <w:rsid w:val="00201D4F"/>
    <w:rsid w:val="002023A8"/>
    <w:rsid w:val="00202737"/>
    <w:rsid w:val="002034BF"/>
    <w:rsid w:val="00205F4F"/>
    <w:rsid w:val="00206303"/>
    <w:rsid w:val="00207BAC"/>
    <w:rsid w:val="00210481"/>
    <w:rsid w:val="00210757"/>
    <w:rsid w:val="0021338D"/>
    <w:rsid w:val="002139CB"/>
    <w:rsid w:val="00214BD5"/>
    <w:rsid w:val="00215F8F"/>
    <w:rsid w:val="002166A6"/>
    <w:rsid w:val="00220D53"/>
    <w:rsid w:val="00221D46"/>
    <w:rsid w:val="002221FC"/>
    <w:rsid w:val="002223FC"/>
    <w:rsid w:val="002231F3"/>
    <w:rsid w:val="002260FD"/>
    <w:rsid w:val="00231C21"/>
    <w:rsid w:val="00231F23"/>
    <w:rsid w:val="00233384"/>
    <w:rsid w:val="002335CC"/>
    <w:rsid w:val="00233D9D"/>
    <w:rsid w:val="00233FBF"/>
    <w:rsid w:val="0023462F"/>
    <w:rsid w:val="00234846"/>
    <w:rsid w:val="00236E8F"/>
    <w:rsid w:val="002376A0"/>
    <w:rsid w:val="002377B0"/>
    <w:rsid w:val="00237F13"/>
    <w:rsid w:val="0024100C"/>
    <w:rsid w:val="00243E09"/>
    <w:rsid w:val="00245547"/>
    <w:rsid w:val="002455C0"/>
    <w:rsid w:val="00245F02"/>
    <w:rsid w:val="002471FB"/>
    <w:rsid w:val="00252C1E"/>
    <w:rsid w:val="00253F1C"/>
    <w:rsid w:val="002543C1"/>
    <w:rsid w:val="002548CD"/>
    <w:rsid w:val="00255898"/>
    <w:rsid w:val="0025724C"/>
    <w:rsid w:val="002610F4"/>
    <w:rsid w:val="002616F6"/>
    <w:rsid w:val="002620FA"/>
    <w:rsid w:val="002652AD"/>
    <w:rsid w:val="00266341"/>
    <w:rsid w:val="00271CC2"/>
    <w:rsid w:val="00272F53"/>
    <w:rsid w:val="00273984"/>
    <w:rsid w:val="002762D9"/>
    <w:rsid w:val="00282794"/>
    <w:rsid w:val="00284BCC"/>
    <w:rsid w:val="0028652D"/>
    <w:rsid w:val="002867BB"/>
    <w:rsid w:val="0028683A"/>
    <w:rsid w:val="00286F02"/>
    <w:rsid w:val="002870B9"/>
    <w:rsid w:val="00290258"/>
    <w:rsid w:val="0029239F"/>
    <w:rsid w:val="0029284A"/>
    <w:rsid w:val="00292EF6"/>
    <w:rsid w:val="0029403D"/>
    <w:rsid w:val="00296438"/>
    <w:rsid w:val="002A1AF3"/>
    <w:rsid w:val="002A1B87"/>
    <w:rsid w:val="002A2651"/>
    <w:rsid w:val="002A4176"/>
    <w:rsid w:val="002A46FE"/>
    <w:rsid w:val="002A4816"/>
    <w:rsid w:val="002A4987"/>
    <w:rsid w:val="002A5CFE"/>
    <w:rsid w:val="002A775A"/>
    <w:rsid w:val="002A7CE6"/>
    <w:rsid w:val="002B2921"/>
    <w:rsid w:val="002B48A1"/>
    <w:rsid w:val="002B4ABD"/>
    <w:rsid w:val="002B53ED"/>
    <w:rsid w:val="002B6072"/>
    <w:rsid w:val="002B668F"/>
    <w:rsid w:val="002B7D74"/>
    <w:rsid w:val="002C0AA1"/>
    <w:rsid w:val="002C2DFA"/>
    <w:rsid w:val="002C3249"/>
    <w:rsid w:val="002C418A"/>
    <w:rsid w:val="002C47AE"/>
    <w:rsid w:val="002C7728"/>
    <w:rsid w:val="002D0DFD"/>
    <w:rsid w:val="002D24C0"/>
    <w:rsid w:val="002D2D9F"/>
    <w:rsid w:val="002D3539"/>
    <w:rsid w:val="002D54D8"/>
    <w:rsid w:val="002D6D30"/>
    <w:rsid w:val="002D7AE5"/>
    <w:rsid w:val="002E155C"/>
    <w:rsid w:val="002E28FE"/>
    <w:rsid w:val="002E3BB0"/>
    <w:rsid w:val="002E59C5"/>
    <w:rsid w:val="002E5A62"/>
    <w:rsid w:val="002E690D"/>
    <w:rsid w:val="002E70D7"/>
    <w:rsid w:val="002E7ED8"/>
    <w:rsid w:val="002F1CE3"/>
    <w:rsid w:val="002F2636"/>
    <w:rsid w:val="002F36EA"/>
    <w:rsid w:val="002F3B88"/>
    <w:rsid w:val="002F3D5D"/>
    <w:rsid w:val="002F4BAB"/>
    <w:rsid w:val="002F52C7"/>
    <w:rsid w:val="00301275"/>
    <w:rsid w:val="00301DE5"/>
    <w:rsid w:val="0030407F"/>
    <w:rsid w:val="00304CE3"/>
    <w:rsid w:val="003066E1"/>
    <w:rsid w:val="00306C04"/>
    <w:rsid w:val="0031182C"/>
    <w:rsid w:val="0031278B"/>
    <w:rsid w:val="00313C70"/>
    <w:rsid w:val="00314788"/>
    <w:rsid w:val="00314A08"/>
    <w:rsid w:val="00315CF4"/>
    <w:rsid w:val="00317FE0"/>
    <w:rsid w:val="0032175F"/>
    <w:rsid w:val="00322272"/>
    <w:rsid w:val="003240C9"/>
    <w:rsid w:val="00325BDC"/>
    <w:rsid w:val="00325EED"/>
    <w:rsid w:val="00326476"/>
    <w:rsid w:val="00326552"/>
    <w:rsid w:val="00330A51"/>
    <w:rsid w:val="00331468"/>
    <w:rsid w:val="003326EC"/>
    <w:rsid w:val="00332C31"/>
    <w:rsid w:val="00333FAA"/>
    <w:rsid w:val="00334EC3"/>
    <w:rsid w:val="003400E6"/>
    <w:rsid w:val="0034174C"/>
    <w:rsid w:val="00341BAF"/>
    <w:rsid w:val="003421CD"/>
    <w:rsid w:val="00343781"/>
    <w:rsid w:val="003449A4"/>
    <w:rsid w:val="003451F2"/>
    <w:rsid w:val="003463E9"/>
    <w:rsid w:val="0035174F"/>
    <w:rsid w:val="00352A7A"/>
    <w:rsid w:val="00353602"/>
    <w:rsid w:val="00354269"/>
    <w:rsid w:val="00354308"/>
    <w:rsid w:val="00355219"/>
    <w:rsid w:val="00360679"/>
    <w:rsid w:val="003610B1"/>
    <w:rsid w:val="00362089"/>
    <w:rsid w:val="003625C1"/>
    <w:rsid w:val="00362725"/>
    <w:rsid w:val="003629ED"/>
    <w:rsid w:val="00363079"/>
    <w:rsid w:val="00365159"/>
    <w:rsid w:val="003655B0"/>
    <w:rsid w:val="003656F8"/>
    <w:rsid w:val="0036720F"/>
    <w:rsid w:val="00367688"/>
    <w:rsid w:val="00370B9A"/>
    <w:rsid w:val="003716D8"/>
    <w:rsid w:val="0037270B"/>
    <w:rsid w:val="00374D75"/>
    <w:rsid w:val="00375622"/>
    <w:rsid w:val="0037580C"/>
    <w:rsid w:val="00377CF3"/>
    <w:rsid w:val="00377E13"/>
    <w:rsid w:val="0038008A"/>
    <w:rsid w:val="0038278E"/>
    <w:rsid w:val="003829A2"/>
    <w:rsid w:val="00383E39"/>
    <w:rsid w:val="00384C1D"/>
    <w:rsid w:val="00385628"/>
    <w:rsid w:val="003856DB"/>
    <w:rsid w:val="00386416"/>
    <w:rsid w:val="00390F04"/>
    <w:rsid w:val="00391E8C"/>
    <w:rsid w:val="0039320D"/>
    <w:rsid w:val="0039431C"/>
    <w:rsid w:val="003948F7"/>
    <w:rsid w:val="0039593A"/>
    <w:rsid w:val="003966AE"/>
    <w:rsid w:val="00397844"/>
    <w:rsid w:val="003A3873"/>
    <w:rsid w:val="003A38E4"/>
    <w:rsid w:val="003A396E"/>
    <w:rsid w:val="003A3A10"/>
    <w:rsid w:val="003A499B"/>
    <w:rsid w:val="003A49FD"/>
    <w:rsid w:val="003A4E43"/>
    <w:rsid w:val="003A7574"/>
    <w:rsid w:val="003B06DB"/>
    <w:rsid w:val="003B0782"/>
    <w:rsid w:val="003B1746"/>
    <w:rsid w:val="003B1EFC"/>
    <w:rsid w:val="003B2419"/>
    <w:rsid w:val="003B5EFE"/>
    <w:rsid w:val="003C069D"/>
    <w:rsid w:val="003C1AF2"/>
    <w:rsid w:val="003C1CE9"/>
    <w:rsid w:val="003C3C07"/>
    <w:rsid w:val="003C5A3D"/>
    <w:rsid w:val="003C5FA4"/>
    <w:rsid w:val="003C604D"/>
    <w:rsid w:val="003D0E44"/>
    <w:rsid w:val="003D2C31"/>
    <w:rsid w:val="003D30F4"/>
    <w:rsid w:val="003D4397"/>
    <w:rsid w:val="003D457D"/>
    <w:rsid w:val="003D6C15"/>
    <w:rsid w:val="003D7205"/>
    <w:rsid w:val="003D7F14"/>
    <w:rsid w:val="003E02F1"/>
    <w:rsid w:val="003E03D1"/>
    <w:rsid w:val="003E155E"/>
    <w:rsid w:val="003E1E8F"/>
    <w:rsid w:val="003E2916"/>
    <w:rsid w:val="003E385E"/>
    <w:rsid w:val="003E6149"/>
    <w:rsid w:val="003E6DA0"/>
    <w:rsid w:val="003E6FDD"/>
    <w:rsid w:val="003F0EE2"/>
    <w:rsid w:val="003F2652"/>
    <w:rsid w:val="003F360B"/>
    <w:rsid w:val="003F4925"/>
    <w:rsid w:val="003F6EBB"/>
    <w:rsid w:val="003F74BC"/>
    <w:rsid w:val="003F7527"/>
    <w:rsid w:val="0040025F"/>
    <w:rsid w:val="00400D10"/>
    <w:rsid w:val="00400D92"/>
    <w:rsid w:val="00402BC3"/>
    <w:rsid w:val="00403B6D"/>
    <w:rsid w:val="00405B88"/>
    <w:rsid w:val="00407453"/>
    <w:rsid w:val="00412046"/>
    <w:rsid w:val="004148E4"/>
    <w:rsid w:val="00414E06"/>
    <w:rsid w:val="00414EE3"/>
    <w:rsid w:val="00417D72"/>
    <w:rsid w:val="00417D9D"/>
    <w:rsid w:val="00421856"/>
    <w:rsid w:val="00422E01"/>
    <w:rsid w:val="00424B2F"/>
    <w:rsid w:val="004309E2"/>
    <w:rsid w:val="00432D15"/>
    <w:rsid w:val="00434505"/>
    <w:rsid w:val="0043556D"/>
    <w:rsid w:val="00440206"/>
    <w:rsid w:val="00440A13"/>
    <w:rsid w:val="00442C80"/>
    <w:rsid w:val="004435F1"/>
    <w:rsid w:val="00443A18"/>
    <w:rsid w:val="00444A6E"/>
    <w:rsid w:val="00447F89"/>
    <w:rsid w:val="0045084B"/>
    <w:rsid w:val="0045129B"/>
    <w:rsid w:val="00451422"/>
    <w:rsid w:val="00453341"/>
    <w:rsid w:val="00456160"/>
    <w:rsid w:val="00461AAB"/>
    <w:rsid w:val="0047153E"/>
    <w:rsid w:val="004715FF"/>
    <w:rsid w:val="00473762"/>
    <w:rsid w:val="00474122"/>
    <w:rsid w:val="004743E3"/>
    <w:rsid w:val="004753AB"/>
    <w:rsid w:val="00475BF5"/>
    <w:rsid w:val="00480C52"/>
    <w:rsid w:val="00482D4F"/>
    <w:rsid w:val="00484B51"/>
    <w:rsid w:val="004854E1"/>
    <w:rsid w:val="00490147"/>
    <w:rsid w:val="00490426"/>
    <w:rsid w:val="0049556B"/>
    <w:rsid w:val="004976BC"/>
    <w:rsid w:val="004A0953"/>
    <w:rsid w:val="004A0B82"/>
    <w:rsid w:val="004A2882"/>
    <w:rsid w:val="004A30FF"/>
    <w:rsid w:val="004A39E7"/>
    <w:rsid w:val="004A45A9"/>
    <w:rsid w:val="004A4C19"/>
    <w:rsid w:val="004A54C3"/>
    <w:rsid w:val="004A5D42"/>
    <w:rsid w:val="004A720F"/>
    <w:rsid w:val="004A7E8E"/>
    <w:rsid w:val="004B0602"/>
    <w:rsid w:val="004B5DDD"/>
    <w:rsid w:val="004B6587"/>
    <w:rsid w:val="004C310E"/>
    <w:rsid w:val="004C3442"/>
    <w:rsid w:val="004C556D"/>
    <w:rsid w:val="004C5B97"/>
    <w:rsid w:val="004C7490"/>
    <w:rsid w:val="004D06C5"/>
    <w:rsid w:val="004D225D"/>
    <w:rsid w:val="004D5935"/>
    <w:rsid w:val="004D7661"/>
    <w:rsid w:val="004E09EE"/>
    <w:rsid w:val="004E31C7"/>
    <w:rsid w:val="004E47FA"/>
    <w:rsid w:val="004E4B1B"/>
    <w:rsid w:val="004E7AB2"/>
    <w:rsid w:val="004F0040"/>
    <w:rsid w:val="004F12F5"/>
    <w:rsid w:val="004F2D37"/>
    <w:rsid w:val="004F37A2"/>
    <w:rsid w:val="004F4C80"/>
    <w:rsid w:val="004F70A3"/>
    <w:rsid w:val="004F7226"/>
    <w:rsid w:val="004F74D0"/>
    <w:rsid w:val="004F7AA4"/>
    <w:rsid w:val="004F7F8E"/>
    <w:rsid w:val="005002D7"/>
    <w:rsid w:val="005033EE"/>
    <w:rsid w:val="00503932"/>
    <w:rsid w:val="005057DE"/>
    <w:rsid w:val="005106BB"/>
    <w:rsid w:val="00514237"/>
    <w:rsid w:val="00517890"/>
    <w:rsid w:val="0052006D"/>
    <w:rsid w:val="00521627"/>
    <w:rsid w:val="00523828"/>
    <w:rsid w:val="00523B13"/>
    <w:rsid w:val="00523C8E"/>
    <w:rsid w:val="005334C9"/>
    <w:rsid w:val="0053710B"/>
    <w:rsid w:val="0053741A"/>
    <w:rsid w:val="00537CBB"/>
    <w:rsid w:val="00543FCB"/>
    <w:rsid w:val="00544930"/>
    <w:rsid w:val="00545A43"/>
    <w:rsid w:val="00550A8A"/>
    <w:rsid w:val="0055481E"/>
    <w:rsid w:val="00555776"/>
    <w:rsid w:val="00556581"/>
    <w:rsid w:val="0056075A"/>
    <w:rsid w:val="00562D8C"/>
    <w:rsid w:val="005635B6"/>
    <w:rsid w:val="0056466C"/>
    <w:rsid w:val="005646F3"/>
    <w:rsid w:val="00565204"/>
    <w:rsid w:val="00567775"/>
    <w:rsid w:val="00567866"/>
    <w:rsid w:val="005700F2"/>
    <w:rsid w:val="00573046"/>
    <w:rsid w:val="005744B4"/>
    <w:rsid w:val="005748CD"/>
    <w:rsid w:val="00577D02"/>
    <w:rsid w:val="005801DF"/>
    <w:rsid w:val="00584D7F"/>
    <w:rsid w:val="0058646F"/>
    <w:rsid w:val="005866A5"/>
    <w:rsid w:val="0058786F"/>
    <w:rsid w:val="00587C26"/>
    <w:rsid w:val="00590F0E"/>
    <w:rsid w:val="0059169B"/>
    <w:rsid w:val="005917A5"/>
    <w:rsid w:val="00591D76"/>
    <w:rsid w:val="00592044"/>
    <w:rsid w:val="005928EB"/>
    <w:rsid w:val="005935FA"/>
    <w:rsid w:val="00593EE6"/>
    <w:rsid w:val="0059595A"/>
    <w:rsid w:val="00597029"/>
    <w:rsid w:val="00597774"/>
    <w:rsid w:val="00597865"/>
    <w:rsid w:val="00597DAD"/>
    <w:rsid w:val="005A0DE4"/>
    <w:rsid w:val="005A1789"/>
    <w:rsid w:val="005A27FB"/>
    <w:rsid w:val="005A2908"/>
    <w:rsid w:val="005A4E3C"/>
    <w:rsid w:val="005A5755"/>
    <w:rsid w:val="005A6490"/>
    <w:rsid w:val="005A6606"/>
    <w:rsid w:val="005A7268"/>
    <w:rsid w:val="005B02AF"/>
    <w:rsid w:val="005B06DF"/>
    <w:rsid w:val="005B0FB3"/>
    <w:rsid w:val="005B2D8B"/>
    <w:rsid w:val="005B3FB1"/>
    <w:rsid w:val="005B4A21"/>
    <w:rsid w:val="005C1100"/>
    <w:rsid w:val="005C159E"/>
    <w:rsid w:val="005C1C08"/>
    <w:rsid w:val="005C3059"/>
    <w:rsid w:val="005D044B"/>
    <w:rsid w:val="005D0DF7"/>
    <w:rsid w:val="005D3465"/>
    <w:rsid w:val="005D35F9"/>
    <w:rsid w:val="005D45C8"/>
    <w:rsid w:val="005D55A5"/>
    <w:rsid w:val="005D6A9E"/>
    <w:rsid w:val="005D72B1"/>
    <w:rsid w:val="005E0D70"/>
    <w:rsid w:val="005E3F33"/>
    <w:rsid w:val="005E5636"/>
    <w:rsid w:val="005F4AB5"/>
    <w:rsid w:val="005F53D4"/>
    <w:rsid w:val="005F6797"/>
    <w:rsid w:val="006009D8"/>
    <w:rsid w:val="00600A67"/>
    <w:rsid w:val="006014D6"/>
    <w:rsid w:val="00601C17"/>
    <w:rsid w:val="006024B4"/>
    <w:rsid w:val="006035F5"/>
    <w:rsid w:val="0060362B"/>
    <w:rsid w:val="00603C7A"/>
    <w:rsid w:val="00603F08"/>
    <w:rsid w:val="00604FFB"/>
    <w:rsid w:val="00607E15"/>
    <w:rsid w:val="00610A43"/>
    <w:rsid w:val="00612398"/>
    <w:rsid w:val="00612AE6"/>
    <w:rsid w:val="006136DA"/>
    <w:rsid w:val="006141C0"/>
    <w:rsid w:val="00616792"/>
    <w:rsid w:val="0061756D"/>
    <w:rsid w:val="00621EDC"/>
    <w:rsid w:val="00630086"/>
    <w:rsid w:val="00630A6D"/>
    <w:rsid w:val="006315E5"/>
    <w:rsid w:val="00631E5C"/>
    <w:rsid w:val="00632334"/>
    <w:rsid w:val="00632FC7"/>
    <w:rsid w:val="0063558E"/>
    <w:rsid w:val="00635E8A"/>
    <w:rsid w:val="006369F0"/>
    <w:rsid w:val="00642D42"/>
    <w:rsid w:val="00643816"/>
    <w:rsid w:val="00643976"/>
    <w:rsid w:val="0064469B"/>
    <w:rsid w:val="00644F0D"/>
    <w:rsid w:val="00645E7E"/>
    <w:rsid w:val="00646792"/>
    <w:rsid w:val="00652D93"/>
    <w:rsid w:val="00653701"/>
    <w:rsid w:val="00654406"/>
    <w:rsid w:val="006548C4"/>
    <w:rsid w:val="0065524B"/>
    <w:rsid w:val="00655D35"/>
    <w:rsid w:val="006578D5"/>
    <w:rsid w:val="00660CE6"/>
    <w:rsid w:val="0066234B"/>
    <w:rsid w:val="006625DF"/>
    <w:rsid w:val="006662AD"/>
    <w:rsid w:val="00666673"/>
    <w:rsid w:val="00666FF2"/>
    <w:rsid w:val="00667EA0"/>
    <w:rsid w:val="00667EE3"/>
    <w:rsid w:val="00670A52"/>
    <w:rsid w:val="00670D0F"/>
    <w:rsid w:val="0067262D"/>
    <w:rsid w:val="00672E4E"/>
    <w:rsid w:val="0067336E"/>
    <w:rsid w:val="00673FB7"/>
    <w:rsid w:val="006748DC"/>
    <w:rsid w:val="00674E82"/>
    <w:rsid w:val="00675E38"/>
    <w:rsid w:val="00676048"/>
    <w:rsid w:val="00677FB1"/>
    <w:rsid w:val="006808B4"/>
    <w:rsid w:val="006810F3"/>
    <w:rsid w:val="006821A9"/>
    <w:rsid w:val="0068265F"/>
    <w:rsid w:val="00683116"/>
    <w:rsid w:val="00684E02"/>
    <w:rsid w:val="00691401"/>
    <w:rsid w:val="00692437"/>
    <w:rsid w:val="00693DFD"/>
    <w:rsid w:val="0069600D"/>
    <w:rsid w:val="006A1CB2"/>
    <w:rsid w:val="006A1F15"/>
    <w:rsid w:val="006A52A2"/>
    <w:rsid w:val="006A56FF"/>
    <w:rsid w:val="006A571C"/>
    <w:rsid w:val="006A59AD"/>
    <w:rsid w:val="006B09C9"/>
    <w:rsid w:val="006B2203"/>
    <w:rsid w:val="006B25A9"/>
    <w:rsid w:val="006B27A6"/>
    <w:rsid w:val="006B2D76"/>
    <w:rsid w:val="006B347B"/>
    <w:rsid w:val="006B3F5D"/>
    <w:rsid w:val="006B47D2"/>
    <w:rsid w:val="006B48EE"/>
    <w:rsid w:val="006B512D"/>
    <w:rsid w:val="006B5F9F"/>
    <w:rsid w:val="006B60C3"/>
    <w:rsid w:val="006B7060"/>
    <w:rsid w:val="006C16D9"/>
    <w:rsid w:val="006C175B"/>
    <w:rsid w:val="006C5056"/>
    <w:rsid w:val="006C5525"/>
    <w:rsid w:val="006C62F3"/>
    <w:rsid w:val="006D1C86"/>
    <w:rsid w:val="006D4088"/>
    <w:rsid w:val="006D4B95"/>
    <w:rsid w:val="006D576F"/>
    <w:rsid w:val="006D5A2F"/>
    <w:rsid w:val="006D5A3B"/>
    <w:rsid w:val="006D5B3A"/>
    <w:rsid w:val="006D6F02"/>
    <w:rsid w:val="006E19F0"/>
    <w:rsid w:val="006E1D71"/>
    <w:rsid w:val="006E201D"/>
    <w:rsid w:val="006E6262"/>
    <w:rsid w:val="006F0C4E"/>
    <w:rsid w:val="006F451E"/>
    <w:rsid w:val="006F47F2"/>
    <w:rsid w:val="006F5592"/>
    <w:rsid w:val="006F5682"/>
    <w:rsid w:val="006F6B31"/>
    <w:rsid w:val="00702D1C"/>
    <w:rsid w:val="00704A97"/>
    <w:rsid w:val="007055A4"/>
    <w:rsid w:val="00705DC0"/>
    <w:rsid w:val="00706D09"/>
    <w:rsid w:val="007134E4"/>
    <w:rsid w:val="00713D62"/>
    <w:rsid w:val="00714688"/>
    <w:rsid w:val="00722E09"/>
    <w:rsid w:val="00723A5D"/>
    <w:rsid w:val="00725003"/>
    <w:rsid w:val="00725513"/>
    <w:rsid w:val="007271D5"/>
    <w:rsid w:val="00727316"/>
    <w:rsid w:val="00731B27"/>
    <w:rsid w:val="00732AF1"/>
    <w:rsid w:val="00734DE6"/>
    <w:rsid w:val="0073724C"/>
    <w:rsid w:val="0073799C"/>
    <w:rsid w:val="00737C77"/>
    <w:rsid w:val="0074051C"/>
    <w:rsid w:val="00740D38"/>
    <w:rsid w:val="00745C81"/>
    <w:rsid w:val="00747FE0"/>
    <w:rsid w:val="0075101C"/>
    <w:rsid w:val="00751475"/>
    <w:rsid w:val="00751B35"/>
    <w:rsid w:val="0075341A"/>
    <w:rsid w:val="007542B4"/>
    <w:rsid w:val="0075557F"/>
    <w:rsid w:val="00756BA9"/>
    <w:rsid w:val="00756EC2"/>
    <w:rsid w:val="0075774A"/>
    <w:rsid w:val="00760130"/>
    <w:rsid w:val="007624E0"/>
    <w:rsid w:val="00762766"/>
    <w:rsid w:val="00763B7E"/>
    <w:rsid w:val="00763EC4"/>
    <w:rsid w:val="0076679C"/>
    <w:rsid w:val="00767271"/>
    <w:rsid w:val="0077100F"/>
    <w:rsid w:val="0077168F"/>
    <w:rsid w:val="0077315A"/>
    <w:rsid w:val="00773333"/>
    <w:rsid w:val="00773931"/>
    <w:rsid w:val="00775453"/>
    <w:rsid w:val="00775AEB"/>
    <w:rsid w:val="00777E9D"/>
    <w:rsid w:val="00781989"/>
    <w:rsid w:val="00783A46"/>
    <w:rsid w:val="007840CF"/>
    <w:rsid w:val="00785A4E"/>
    <w:rsid w:val="00786906"/>
    <w:rsid w:val="00790628"/>
    <w:rsid w:val="00790FF7"/>
    <w:rsid w:val="007925EC"/>
    <w:rsid w:val="00792FAB"/>
    <w:rsid w:val="007931AD"/>
    <w:rsid w:val="00795E9F"/>
    <w:rsid w:val="007A127B"/>
    <w:rsid w:val="007A144F"/>
    <w:rsid w:val="007A1B94"/>
    <w:rsid w:val="007A3200"/>
    <w:rsid w:val="007A6A0E"/>
    <w:rsid w:val="007A6E03"/>
    <w:rsid w:val="007B1037"/>
    <w:rsid w:val="007B1A91"/>
    <w:rsid w:val="007B3861"/>
    <w:rsid w:val="007B4907"/>
    <w:rsid w:val="007B6735"/>
    <w:rsid w:val="007C0376"/>
    <w:rsid w:val="007C0A2F"/>
    <w:rsid w:val="007C0AB2"/>
    <w:rsid w:val="007C22DC"/>
    <w:rsid w:val="007C42DA"/>
    <w:rsid w:val="007C49E4"/>
    <w:rsid w:val="007C5BC4"/>
    <w:rsid w:val="007D131F"/>
    <w:rsid w:val="007D2FD2"/>
    <w:rsid w:val="007D5140"/>
    <w:rsid w:val="007D64C4"/>
    <w:rsid w:val="007E0973"/>
    <w:rsid w:val="007E0CD9"/>
    <w:rsid w:val="007E4956"/>
    <w:rsid w:val="007E507C"/>
    <w:rsid w:val="007E63A0"/>
    <w:rsid w:val="007F0CD1"/>
    <w:rsid w:val="007F10DC"/>
    <w:rsid w:val="007F1691"/>
    <w:rsid w:val="007F2A4F"/>
    <w:rsid w:val="007F37DF"/>
    <w:rsid w:val="007F453D"/>
    <w:rsid w:val="0080065E"/>
    <w:rsid w:val="008012A6"/>
    <w:rsid w:val="0080169A"/>
    <w:rsid w:val="00802CFC"/>
    <w:rsid w:val="00803C98"/>
    <w:rsid w:val="00804E1B"/>
    <w:rsid w:val="008104CE"/>
    <w:rsid w:val="00810C78"/>
    <w:rsid w:val="00811FD8"/>
    <w:rsid w:val="0081327B"/>
    <w:rsid w:val="00813DCA"/>
    <w:rsid w:val="0081416D"/>
    <w:rsid w:val="00814433"/>
    <w:rsid w:val="00814E08"/>
    <w:rsid w:val="00815EAF"/>
    <w:rsid w:val="0082027B"/>
    <w:rsid w:val="008215B6"/>
    <w:rsid w:val="00821E65"/>
    <w:rsid w:val="00823808"/>
    <w:rsid w:val="00825C72"/>
    <w:rsid w:val="00827E77"/>
    <w:rsid w:val="00830013"/>
    <w:rsid w:val="008304FF"/>
    <w:rsid w:val="00830CEE"/>
    <w:rsid w:val="0083107A"/>
    <w:rsid w:val="0083124F"/>
    <w:rsid w:val="0084042B"/>
    <w:rsid w:val="00841D76"/>
    <w:rsid w:val="00844B2B"/>
    <w:rsid w:val="00846BC2"/>
    <w:rsid w:val="00847493"/>
    <w:rsid w:val="008474B2"/>
    <w:rsid w:val="00850CCB"/>
    <w:rsid w:val="00852779"/>
    <w:rsid w:val="008538C6"/>
    <w:rsid w:val="0085464C"/>
    <w:rsid w:val="00854AB6"/>
    <w:rsid w:val="008568EA"/>
    <w:rsid w:val="00857707"/>
    <w:rsid w:val="008577A6"/>
    <w:rsid w:val="00860A18"/>
    <w:rsid w:val="00861E61"/>
    <w:rsid w:val="008635FB"/>
    <w:rsid w:val="00863C8F"/>
    <w:rsid w:val="00865DA6"/>
    <w:rsid w:val="008674A9"/>
    <w:rsid w:val="008679BB"/>
    <w:rsid w:val="0087205C"/>
    <w:rsid w:val="0087278B"/>
    <w:rsid w:val="00872B83"/>
    <w:rsid w:val="00872C03"/>
    <w:rsid w:val="008734B8"/>
    <w:rsid w:val="00875CEB"/>
    <w:rsid w:val="00877B98"/>
    <w:rsid w:val="008802D7"/>
    <w:rsid w:val="00883EC8"/>
    <w:rsid w:val="00884DCD"/>
    <w:rsid w:val="008871E8"/>
    <w:rsid w:val="0088765D"/>
    <w:rsid w:val="008878B5"/>
    <w:rsid w:val="00887E36"/>
    <w:rsid w:val="008908F4"/>
    <w:rsid w:val="00891F3C"/>
    <w:rsid w:val="00893850"/>
    <w:rsid w:val="00893A37"/>
    <w:rsid w:val="00896025"/>
    <w:rsid w:val="008960F8"/>
    <w:rsid w:val="00896F4C"/>
    <w:rsid w:val="008970A6"/>
    <w:rsid w:val="0089729C"/>
    <w:rsid w:val="008A0ACA"/>
    <w:rsid w:val="008A0C4D"/>
    <w:rsid w:val="008A1B6F"/>
    <w:rsid w:val="008A1F20"/>
    <w:rsid w:val="008A34D3"/>
    <w:rsid w:val="008A4CCB"/>
    <w:rsid w:val="008A62C7"/>
    <w:rsid w:val="008B11F1"/>
    <w:rsid w:val="008B12BC"/>
    <w:rsid w:val="008B5132"/>
    <w:rsid w:val="008B5A0E"/>
    <w:rsid w:val="008B7662"/>
    <w:rsid w:val="008C082E"/>
    <w:rsid w:val="008C1D1C"/>
    <w:rsid w:val="008C3207"/>
    <w:rsid w:val="008C530E"/>
    <w:rsid w:val="008C719D"/>
    <w:rsid w:val="008C791A"/>
    <w:rsid w:val="008D07D8"/>
    <w:rsid w:val="008D0E50"/>
    <w:rsid w:val="008D21E1"/>
    <w:rsid w:val="008D26DA"/>
    <w:rsid w:val="008D3A4D"/>
    <w:rsid w:val="008D4396"/>
    <w:rsid w:val="008D48F5"/>
    <w:rsid w:val="008D6E5C"/>
    <w:rsid w:val="008E0886"/>
    <w:rsid w:val="008E1040"/>
    <w:rsid w:val="008E5B3E"/>
    <w:rsid w:val="008E69C8"/>
    <w:rsid w:val="008F1482"/>
    <w:rsid w:val="008F17AB"/>
    <w:rsid w:val="008F2B60"/>
    <w:rsid w:val="00900764"/>
    <w:rsid w:val="009009CE"/>
    <w:rsid w:val="00902D24"/>
    <w:rsid w:val="00903493"/>
    <w:rsid w:val="0090571C"/>
    <w:rsid w:val="0090724A"/>
    <w:rsid w:val="00907F52"/>
    <w:rsid w:val="009106E5"/>
    <w:rsid w:val="00910E0E"/>
    <w:rsid w:val="00912FC8"/>
    <w:rsid w:val="00913C62"/>
    <w:rsid w:val="00914E0B"/>
    <w:rsid w:val="00924401"/>
    <w:rsid w:val="009300F0"/>
    <w:rsid w:val="00931C8B"/>
    <w:rsid w:val="00933DE0"/>
    <w:rsid w:val="00934250"/>
    <w:rsid w:val="009350D6"/>
    <w:rsid w:val="00935293"/>
    <w:rsid w:val="009354DE"/>
    <w:rsid w:val="009355E5"/>
    <w:rsid w:val="00935A75"/>
    <w:rsid w:val="009406AE"/>
    <w:rsid w:val="00940D3E"/>
    <w:rsid w:val="00944329"/>
    <w:rsid w:val="0094452C"/>
    <w:rsid w:val="00946096"/>
    <w:rsid w:val="009477F4"/>
    <w:rsid w:val="009510F5"/>
    <w:rsid w:val="00951DF8"/>
    <w:rsid w:val="0095345F"/>
    <w:rsid w:val="00953F07"/>
    <w:rsid w:val="00955C36"/>
    <w:rsid w:val="00957220"/>
    <w:rsid w:val="00960310"/>
    <w:rsid w:val="009608CF"/>
    <w:rsid w:val="00960D13"/>
    <w:rsid w:val="00962CD9"/>
    <w:rsid w:val="00962F71"/>
    <w:rsid w:val="009632A1"/>
    <w:rsid w:val="00965C6F"/>
    <w:rsid w:val="00967BE0"/>
    <w:rsid w:val="0097092A"/>
    <w:rsid w:val="00971B1D"/>
    <w:rsid w:val="00974269"/>
    <w:rsid w:val="00975E98"/>
    <w:rsid w:val="00977A6C"/>
    <w:rsid w:val="00980B14"/>
    <w:rsid w:val="00981A6C"/>
    <w:rsid w:val="009825F0"/>
    <w:rsid w:val="00982ADA"/>
    <w:rsid w:val="00984C8C"/>
    <w:rsid w:val="00985A9E"/>
    <w:rsid w:val="00986D70"/>
    <w:rsid w:val="00987E7A"/>
    <w:rsid w:val="00990A91"/>
    <w:rsid w:val="0099392C"/>
    <w:rsid w:val="00993BA2"/>
    <w:rsid w:val="0099415D"/>
    <w:rsid w:val="00995968"/>
    <w:rsid w:val="00995F11"/>
    <w:rsid w:val="009969AE"/>
    <w:rsid w:val="00996E89"/>
    <w:rsid w:val="00997994"/>
    <w:rsid w:val="009A0764"/>
    <w:rsid w:val="009A78F3"/>
    <w:rsid w:val="009B0F54"/>
    <w:rsid w:val="009B1487"/>
    <w:rsid w:val="009B25F8"/>
    <w:rsid w:val="009B4687"/>
    <w:rsid w:val="009B5607"/>
    <w:rsid w:val="009B66F5"/>
    <w:rsid w:val="009B6772"/>
    <w:rsid w:val="009C0B5D"/>
    <w:rsid w:val="009C4196"/>
    <w:rsid w:val="009C4437"/>
    <w:rsid w:val="009C545D"/>
    <w:rsid w:val="009C610C"/>
    <w:rsid w:val="009C6A3A"/>
    <w:rsid w:val="009D03C3"/>
    <w:rsid w:val="009D19CD"/>
    <w:rsid w:val="009D2D4D"/>
    <w:rsid w:val="009D38FF"/>
    <w:rsid w:val="009D3903"/>
    <w:rsid w:val="009D5858"/>
    <w:rsid w:val="009D5F23"/>
    <w:rsid w:val="009E11D8"/>
    <w:rsid w:val="009E1FE4"/>
    <w:rsid w:val="009E504A"/>
    <w:rsid w:val="009E6492"/>
    <w:rsid w:val="009E6587"/>
    <w:rsid w:val="009E7102"/>
    <w:rsid w:val="009E7876"/>
    <w:rsid w:val="009F078E"/>
    <w:rsid w:val="009F6561"/>
    <w:rsid w:val="00A00B88"/>
    <w:rsid w:val="00A01D07"/>
    <w:rsid w:val="00A0217E"/>
    <w:rsid w:val="00A02F18"/>
    <w:rsid w:val="00A04E58"/>
    <w:rsid w:val="00A06D80"/>
    <w:rsid w:val="00A104E4"/>
    <w:rsid w:val="00A13157"/>
    <w:rsid w:val="00A143AC"/>
    <w:rsid w:val="00A2316E"/>
    <w:rsid w:val="00A2586D"/>
    <w:rsid w:val="00A26ED6"/>
    <w:rsid w:val="00A30A1D"/>
    <w:rsid w:val="00A310E6"/>
    <w:rsid w:val="00A319DD"/>
    <w:rsid w:val="00A321B7"/>
    <w:rsid w:val="00A32894"/>
    <w:rsid w:val="00A340BC"/>
    <w:rsid w:val="00A363C2"/>
    <w:rsid w:val="00A37B15"/>
    <w:rsid w:val="00A433EB"/>
    <w:rsid w:val="00A4754D"/>
    <w:rsid w:val="00A538D6"/>
    <w:rsid w:val="00A555D7"/>
    <w:rsid w:val="00A5573C"/>
    <w:rsid w:val="00A56F7F"/>
    <w:rsid w:val="00A5791D"/>
    <w:rsid w:val="00A609A4"/>
    <w:rsid w:val="00A62193"/>
    <w:rsid w:val="00A62E9C"/>
    <w:rsid w:val="00A63317"/>
    <w:rsid w:val="00A63968"/>
    <w:rsid w:val="00A64B3D"/>
    <w:rsid w:val="00A659E0"/>
    <w:rsid w:val="00A66A73"/>
    <w:rsid w:val="00A71098"/>
    <w:rsid w:val="00A71F09"/>
    <w:rsid w:val="00A740E6"/>
    <w:rsid w:val="00A74AAB"/>
    <w:rsid w:val="00A77E2B"/>
    <w:rsid w:val="00A80EA7"/>
    <w:rsid w:val="00A82502"/>
    <w:rsid w:val="00A82BDF"/>
    <w:rsid w:val="00A865A9"/>
    <w:rsid w:val="00A865ED"/>
    <w:rsid w:val="00A87CF4"/>
    <w:rsid w:val="00A90407"/>
    <w:rsid w:val="00A90E12"/>
    <w:rsid w:val="00A94DF4"/>
    <w:rsid w:val="00A94EBC"/>
    <w:rsid w:val="00A95020"/>
    <w:rsid w:val="00A96A83"/>
    <w:rsid w:val="00A97551"/>
    <w:rsid w:val="00A97828"/>
    <w:rsid w:val="00A9798B"/>
    <w:rsid w:val="00AA0DA8"/>
    <w:rsid w:val="00AA1937"/>
    <w:rsid w:val="00AA1EED"/>
    <w:rsid w:val="00AA2303"/>
    <w:rsid w:val="00AB1AEF"/>
    <w:rsid w:val="00AB2F29"/>
    <w:rsid w:val="00AB3403"/>
    <w:rsid w:val="00AB7297"/>
    <w:rsid w:val="00AC0D4E"/>
    <w:rsid w:val="00AC23EA"/>
    <w:rsid w:val="00AC3BA9"/>
    <w:rsid w:val="00AC4207"/>
    <w:rsid w:val="00AD54D1"/>
    <w:rsid w:val="00AD71A7"/>
    <w:rsid w:val="00AD7B60"/>
    <w:rsid w:val="00AE0B29"/>
    <w:rsid w:val="00AE147F"/>
    <w:rsid w:val="00AE16FB"/>
    <w:rsid w:val="00AE1834"/>
    <w:rsid w:val="00AE1838"/>
    <w:rsid w:val="00AE19A6"/>
    <w:rsid w:val="00AE1F1F"/>
    <w:rsid w:val="00AE233B"/>
    <w:rsid w:val="00AE2DE5"/>
    <w:rsid w:val="00AE708B"/>
    <w:rsid w:val="00AF15EC"/>
    <w:rsid w:val="00AF35F6"/>
    <w:rsid w:val="00AF3F7D"/>
    <w:rsid w:val="00AF4ECE"/>
    <w:rsid w:val="00AF57E1"/>
    <w:rsid w:val="00AF5B4C"/>
    <w:rsid w:val="00B00954"/>
    <w:rsid w:val="00B00CE1"/>
    <w:rsid w:val="00B03DAE"/>
    <w:rsid w:val="00B056FD"/>
    <w:rsid w:val="00B06819"/>
    <w:rsid w:val="00B12A54"/>
    <w:rsid w:val="00B132D9"/>
    <w:rsid w:val="00B15E4A"/>
    <w:rsid w:val="00B1797F"/>
    <w:rsid w:val="00B17B9B"/>
    <w:rsid w:val="00B22A4D"/>
    <w:rsid w:val="00B22B05"/>
    <w:rsid w:val="00B30261"/>
    <w:rsid w:val="00B303E5"/>
    <w:rsid w:val="00B30F6B"/>
    <w:rsid w:val="00B316C5"/>
    <w:rsid w:val="00B32466"/>
    <w:rsid w:val="00B3314E"/>
    <w:rsid w:val="00B34D5D"/>
    <w:rsid w:val="00B40AD2"/>
    <w:rsid w:val="00B41410"/>
    <w:rsid w:val="00B42CB4"/>
    <w:rsid w:val="00B42F6A"/>
    <w:rsid w:val="00B43FB9"/>
    <w:rsid w:val="00B4479D"/>
    <w:rsid w:val="00B4515F"/>
    <w:rsid w:val="00B45F70"/>
    <w:rsid w:val="00B46A7B"/>
    <w:rsid w:val="00B47391"/>
    <w:rsid w:val="00B47A88"/>
    <w:rsid w:val="00B503E7"/>
    <w:rsid w:val="00B50AE1"/>
    <w:rsid w:val="00B51CD1"/>
    <w:rsid w:val="00B52655"/>
    <w:rsid w:val="00B54249"/>
    <w:rsid w:val="00B55325"/>
    <w:rsid w:val="00B5617C"/>
    <w:rsid w:val="00B57E8E"/>
    <w:rsid w:val="00B6089F"/>
    <w:rsid w:val="00B62EFD"/>
    <w:rsid w:val="00B64218"/>
    <w:rsid w:val="00B64D10"/>
    <w:rsid w:val="00B650E2"/>
    <w:rsid w:val="00B6619F"/>
    <w:rsid w:val="00B66947"/>
    <w:rsid w:val="00B66EDB"/>
    <w:rsid w:val="00B71D64"/>
    <w:rsid w:val="00B71F52"/>
    <w:rsid w:val="00B73ED9"/>
    <w:rsid w:val="00B76D73"/>
    <w:rsid w:val="00B77B98"/>
    <w:rsid w:val="00B8110F"/>
    <w:rsid w:val="00B83585"/>
    <w:rsid w:val="00B8457A"/>
    <w:rsid w:val="00B8667D"/>
    <w:rsid w:val="00B86C90"/>
    <w:rsid w:val="00B91CC3"/>
    <w:rsid w:val="00B93242"/>
    <w:rsid w:val="00B93E14"/>
    <w:rsid w:val="00BA2E43"/>
    <w:rsid w:val="00BA30EF"/>
    <w:rsid w:val="00BA34A9"/>
    <w:rsid w:val="00BA5ACF"/>
    <w:rsid w:val="00BA5E0B"/>
    <w:rsid w:val="00BB59C3"/>
    <w:rsid w:val="00BB6FC6"/>
    <w:rsid w:val="00BB72A7"/>
    <w:rsid w:val="00BC11C7"/>
    <w:rsid w:val="00BC2788"/>
    <w:rsid w:val="00BC2953"/>
    <w:rsid w:val="00BC54BE"/>
    <w:rsid w:val="00BC64E5"/>
    <w:rsid w:val="00BC73B2"/>
    <w:rsid w:val="00BD2B78"/>
    <w:rsid w:val="00BD3153"/>
    <w:rsid w:val="00BD56C7"/>
    <w:rsid w:val="00BD5B09"/>
    <w:rsid w:val="00BD5D8B"/>
    <w:rsid w:val="00BD6DEC"/>
    <w:rsid w:val="00BD760C"/>
    <w:rsid w:val="00BE1AA3"/>
    <w:rsid w:val="00BE47E1"/>
    <w:rsid w:val="00BE5397"/>
    <w:rsid w:val="00BE5498"/>
    <w:rsid w:val="00BF1F62"/>
    <w:rsid w:val="00BF26CE"/>
    <w:rsid w:val="00BF2934"/>
    <w:rsid w:val="00BF31B2"/>
    <w:rsid w:val="00BF4C2C"/>
    <w:rsid w:val="00BF5435"/>
    <w:rsid w:val="00BF75C2"/>
    <w:rsid w:val="00BF7AD2"/>
    <w:rsid w:val="00BF7D49"/>
    <w:rsid w:val="00BF7D7C"/>
    <w:rsid w:val="00BF7DA8"/>
    <w:rsid w:val="00C0009B"/>
    <w:rsid w:val="00C0042F"/>
    <w:rsid w:val="00C019A7"/>
    <w:rsid w:val="00C031C7"/>
    <w:rsid w:val="00C0479C"/>
    <w:rsid w:val="00C079D0"/>
    <w:rsid w:val="00C10BA3"/>
    <w:rsid w:val="00C11A61"/>
    <w:rsid w:val="00C11D16"/>
    <w:rsid w:val="00C14ECD"/>
    <w:rsid w:val="00C14F5D"/>
    <w:rsid w:val="00C15629"/>
    <w:rsid w:val="00C2038C"/>
    <w:rsid w:val="00C213F2"/>
    <w:rsid w:val="00C21B46"/>
    <w:rsid w:val="00C23867"/>
    <w:rsid w:val="00C25209"/>
    <w:rsid w:val="00C26677"/>
    <w:rsid w:val="00C27C8F"/>
    <w:rsid w:val="00C317DF"/>
    <w:rsid w:val="00C34AAE"/>
    <w:rsid w:val="00C35137"/>
    <w:rsid w:val="00C3563D"/>
    <w:rsid w:val="00C36BD7"/>
    <w:rsid w:val="00C37FB5"/>
    <w:rsid w:val="00C404CE"/>
    <w:rsid w:val="00C4080A"/>
    <w:rsid w:val="00C40860"/>
    <w:rsid w:val="00C422AA"/>
    <w:rsid w:val="00C43F94"/>
    <w:rsid w:val="00C445D3"/>
    <w:rsid w:val="00C44D34"/>
    <w:rsid w:val="00C476E5"/>
    <w:rsid w:val="00C5002E"/>
    <w:rsid w:val="00C52FBB"/>
    <w:rsid w:val="00C54959"/>
    <w:rsid w:val="00C558B3"/>
    <w:rsid w:val="00C60491"/>
    <w:rsid w:val="00C61996"/>
    <w:rsid w:val="00C65AFA"/>
    <w:rsid w:val="00C65D7E"/>
    <w:rsid w:val="00C6616B"/>
    <w:rsid w:val="00C668EF"/>
    <w:rsid w:val="00C71DD6"/>
    <w:rsid w:val="00C73531"/>
    <w:rsid w:val="00C75DD8"/>
    <w:rsid w:val="00C75DF4"/>
    <w:rsid w:val="00C769F5"/>
    <w:rsid w:val="00C77CE2"/>
    <w:rsid w:val="00C80D06"/>
    <w:rsid w:val="00C81FC5"/>
    <w:rsid w:val="00C83D5D"/>
    <w:rsid w:val="00C83FF4"/>
    <w:rsid w:val="00C84489"/>
    <w:rsid w:val="00C85FD8"/>
    <w:rsid w:val="00C86F90"/>
    <w:rsid w:val="00C935F7"/>
    <w:rsid w:val="00C941F3"/>
    <w:rsid w:val="00C944BA"/>
    <w:rsid w:val="00C94F58"/>
    <w:rsid w:val="00CA5E88"/>
    <w:rsid w:val="00CB0350"/>
    <w:rsid w:val="00CB1ABC"/>
    <w:rsid w:val="00CB47DE"/>
    <w:rsid w:val="00CB5A65"/>
    <w:rsid w:val="00CB5DE1"/>
    <w:rsid w:val="00CB68CD"/>
    <w:rsid w:val="00CC276F"/>
    <w:rsid w:val="00CC3734"/>
    <w:rsid w:val="00CC4073"/>
    <w:rsid w:val="00CC543F"/>
    <w:rsid w:val="00CC61C6"/>
    <w:rsid w:val="00CC794D"/>
    <w:rsid w:val="00CD23C4"/>
    <w:rsid w:val="00CD4336"/>
    <w:rsid w:val="00CD4825"/>
    <w:rsid w:val="00CD4C8A"/>
    <w:rsid w:val="00CD652E"/>
    <w:rsid w:val="00CD6EA7"/>
    <w:rsid w:val="00CD7A16"/>
    <w:rsid w:val="00CE04DD"/>
    <w:rsid w:val="00CE09A8"/>
    <w:rsid w:val="00CE4AD7"/>
    <w:rsid w:val="00CE5E4B"/>
    <w:rsid w:val="00CE64A8"/>
    <w:rsid w:val="00CE7BD9"/>
    <w:rsid w:val="00CF0837"/>
    <w:rsid w:val="00CF0E37"/>
    <w:rsid w:val="00CF32C0"/>
    <w:rsid w:val="00CF6789"/>
    <w:rsid w:val="00D00918"/>
    <w:rsid w:val="00D03B2C"/>
    <w:rsid w:val="00D03D9E"/>
    <w:rsid w:val="00D04F93"/>
    <w:rsid w:val="00D053E7"/>
    <w:rsid w:val="00D10AAF"/>
    <w:rsid w:val="00D13B0C"/>
    <w:rsid w:val="00D14433"/>
    <w:rsid w:val="00D146B8"/>
    <w:rsid w:val="00D146F1"/>
    <w:rsid w:val="00D15987"/>
    <w:rsid w:val="00D16044"/>
    <w:rsid w:val="00D16D84"/>
    <w:rsid w:val="00D16EC4"/>
    <w:rsid w:val="00D17484"/>
    <w:rsid w:val="00D222FF"/>
    <w:rsid w:val="00D23A6B"/>
    <w:rsid w:val="00D242E2"/>
    <w:rsid w:val="00D25F25"/>
    <w:rsid w:val="00D26BF8"/>
    <w:rsid w:val="00D303D9"/>
    <w:rsid w:val="00D311EB"/>
    <w:rsid w:val="00D31BBE"/>
    <w:rsid w:val="00D33429"/>
    <w:rsid w:val="00D3523E"/>
    <w:rsid w:val="00D36046"/>
    <w:rsid w:val="00D361DD"/>
    <w:rsid w:val="00D414CC"/>
    <w:rsid w:val="00D42510"/>
    <w:rsid w:val="00D42E3D"/>
    <w:rsid w:val="00D46174"/>
    <w:rsid w:val="00D50597"/>
    <w:rsid w:val="00D50F1A"/>
    <w:rsid w:val="00D5214A"/>
    <w:rsid w:val="00D579DC"/>
    <w:rsid w:val="00D57F6A"/>
    <w:rsid w:val="00D60C7C"/>
    <w:rsid w:val="00D61B15"/>
    <w:rsid w:val="00D624F8"/>
    <w:rsid w:val="00D62BE4"/>
    <w:rsid w:val="00D6331F"/>
    <w:rsid w:val="00D66EE5"/>
    <w:rsid w:val="00D76829"/>
    <w:rsid w:val="00D76A33"/>
    <w:rsid w:val="00D80037"/>
    <w:rsid w:val="00D80DB6"/>
    <w:rsid w:val="00D817F7"/>
    <w:rsid w:val="00D81ACD"/>
    <w:rsid w:val="00D8465A"/>
    <w:rsid w:val="00D8702C"/>
    <w:rsid w:val="00D9138F"/>
    <w:rsid w:val="00D92A92"/>
    <w:rsid w:val="00D93946"/>
    <w:rsid w:val="00D94697"/>
    <w:rsid w:val="00D9631D"/>
    <w:rsid w:val="00D9769E"/>
    <w:rsid w:val="00DA011D"/>
    <w:rsid w:val="00DA0BA5"/>
    <w:rsid w:val="00DA1C8C"/>
    <w:rsid w:val="00DA311E"/>
    <w:rsid w:val="00DA461C"/>
    <w:rsid w:val="00DA571D"/>
    <w:rsid w:val="00DA66CD"/>
    <w:rsid w:val="00DB0985"/>
    <w:rsid w:val="00DB10F1"/>
    <w:rsid w:val="00DB2690"/>
    <w:rsid w:val="00DB4477"/>
    <w:rsid w:val="00DC0086"/>
    <w:rsid w:val="00DC0815"/>
    <w:rsid w:val="00DC13E0"/>
    <w:rsid w:val="00DC33DD"/>
    <w:rsid w:val="00DC5971"/>
    <w:rsid w:val="00DC5FA1"/>
    <w:rsid w:val="00DC708E"/>
    <w:rsid w:val="00DD0144"/>
    <w:rsid w:val="00DD2149"/>
    <w:rsid w:val="00DD2EA4"/>
    <w:rsid w:val="00DD394C"/>
    <w:rsid w:val="00DD4705"/>
    <w:rsid w:val="00DD4A66"/>
    <w:rsid w:val="00DD5001"/>
    <w:rsid w:val="00DD6318"/>
    <w:rsid w:val="00DD64C9"/>
    <w:rsid w:val="00DD7A37"/>
    <w:rsid w:val="00DD7A56"/>
    <w:rsid w:val="00DD7AEE"/>
    <w:rsid w:val="00DD7D78"/>
    <w:rsid w:val="00DD7E26"/>
    <w:rsid w:val="00DE00C6"/>
    <w:rsid w:val="00DE1405"/>
    <w:rsid w:val="00DE6D7A"/>
    <w:rsid w:val="00DF0467"/>
    <w:rsid w:val="00DF1F01"/>
    <w:rsid w:val="00DF27AC"/>
    <w:rsid w:val="00DF47E2"/>
    <w:rsid w:val="00DF5291"/>
    <w:rsid w:val="00DF569B"/>
    <w:rsid w:val="00DF7350"/>
    <w:rsid w:val="00DF7DF8"/>
    <w:rsid w:val="00E00496"/>
    <w:rsid w:val="00E00621"/>
    <w:rsid w:val="00E007B4"/>
    <w:rsid w:val="00E01FED"/>
    <w:rsid w:val="00E02B2C"/>
    <w:rsid w:val="00E02B55"/>
    <w:rsid w:val="00E03413"/>
    <w:rsid w:val="00E03EAE"/>
    <w:rsid w:val="00E03EE6"/>
    <w:rsid w:val="00E05132"/>
    <w:rsid w:val="00E06813"/>
    <w:rsid w:val="00E07A06"/>
    <w:rsid w:val="00E10114"/>
    <w:rsid w:val="00E1053A"/>
    <w:rsid w:val="00E10D00"/>
    <w:rsid w:val="00E1223F"/>
    <w:rsid w:val="00E12415"/>
    <w:rsid w:val="00E153D7"/>
    <w:rsid w:val="00E16291"/>
    <w:rsid w:val="00E17232"/>
    <w:rsid w:val="00E216FA"/>
    <w:rsid w:val="00E2244E"/>
    <w:rsid w:val="00E23474"/>
    <w:rsid w:val="00E23EB6"/>
    <w:rsid w:val="00E23FCC"/>
    <w:rsid w:val="00E25778"/>
    <w:rsid w:val="00E2607D"/>
    <w:rsid w:val="00E26B95"/>
    <w:rsid w:val="00E270C7"/>
    <w:rsid w:val="00E30C59"/>
    <w:rsid w:val="00E32465"/>
    <w:rsid w:val="00E3309F"/>
    <w:rsid w:val="00E335E8"/>
    <w:rsid w:val="00E35820"/>
    <w:rsid w:val="00E422F7"/>
    <w:rsid w:val="00E43863"/>
    <w:rsid w:val="00E44BF3"/>
    <w:rsid w:val="00E45F86"/>
    <w:rsid w:val="00E47F75"/>
    <w:rsid w:val="00E504E8"/>
    <w:rsid w:val="00E506F7"/>
    <w:rsid w:val="00E51558"/>
    <w:rsid w:val="00E517C8"/>
    <w:rsid w:val="00E5206F"/>
    <w:rsid w:val="00E53559"/>
    <w:rsid w:val="00E542D4"/>
    <w:rsid w:val="00E554E1"/>
    <w:rsid w:val="00E57421"/>
    <w:rsid w:val="00E606DC"/>
    <w:rsid w:val="00E60D21"/>
    <w:rsid w:val="00E62D2A"/>
    <w:rsid w:val="00E65004"/>
    <w:rsid w:val="00E65762"/>
    <w:rsid w:val="00E662DE"/>
    <w:rsid w:val="00E6702A"/>
    <w:rsid w:val="00E67031"/>
    <w:rsid w:val="00E70430"/>
    <w:rsid w:val="00E746B6"/>
    <w:rsid w:val="00E7624E"/>
    <w:rsid w:val="00E76E53"/>
    <w:rsid w:val="00E77197"/>
    <w:rsid w:val="00E81BA0"/>
    <w:rsid w:val="00E82317"/>
    <w:rsid w:val="00E82B06"/>
    <w:rsid w:val="00E8406A"/>
    <w:rsid w:val="00E90372"/>
    <w:rsid w:val="00E90901"/>
    <w:rsid w:val="00E914AE"/>
    <w:rsid w:val="00E91E0A"/>
    <w:rsid w:val="00E9394D"/>
    <w:rsid w:val="00E940F7"/>
    <w:rsid w:val="00E97DD4"/>
    <w:rsid w:val="00EA0598"/>
    <w:rsid w:val="00EA0F30"/>
    <w:rsid w:val="00EA1BFC"/>
    <w:rsid w:val="00EA4147"/>
    <w:rsid w:val="00EA5CB7"/>
    <w:rsid w:val="00EA6349"/>
    <w:rsid w:val="00EA64C2"/>
    <w:rsid w:val="00EA70B6"/>
    <w:rsid w:val="00EA7B35"/>
    <w:rsid w:val="00EB167D"/>
    <w:rsid w:val="00EB20FE"/>
    <w:rsid w:val="00EB524B"/>
    <w:rsid w:val="00EB54B4"/>
    <w:rsid w:val="00EB6AFD"/>
    <w:rsid w:val="00EC00A5"/>
    <w:rsid w:val="00EC0E8B"/>
    <w:rsid w:val="00EC48FC"/>
    <w:rsid w:val="00EC60BC"/>
    <w:rsid w:val="00EC7EBF"/>
    <w:rsid w:val="00EC7EC0"/>
    <w:rsid w:val="00ED33A9"/>
    <w:rsid w:val="00ED3623"/>
    <w:rsid w:val="00ED72E0"/>
    <w:rsid w:val="00EE01C9"/>
    <w:rsid w:val="00EE2180"/>
    <w:rsid w:val="00EE26B6"/>
    <w:rsid w:val="00EE341E"/>
    <w:rsid w:val="00EE3B8C"/>
    <w:rsid w:val="00EE66F9"/>
    <w:rsid w:val="00EF40DD"/>
    <w:rsid w:val="00EF6C3A"/>
    <w:rsid w:val="00EF7BDB"/>
    <w:rsid w:val="00F01F50"/>
    <w:rsid w:val="00F0429A"/>
    <w:rsid w:val="00F05035"/>
    <w:rsid w:val="00F05843"/>
    <w:rsid w:val="00F072C7"/>
    <w:rsid w:val="00F10D30"/>
    <w:rsid w:val="00F112BB"/>
    <w:rsid w:val="00F11F0C"/>
    <w:rsid w:val="00F15F12"/>
    <w:rsid w:val="00F208C1"/>
    <w:rsid w:val="00F20F0D"/>
    <w:rsid w:val="00F21C92"/>
    <w:rsid w:val="00F21D2D"/>
    <w:rsid w:val="00F21DF7"/>
    <w:rsid w:val="00F24CEF"/>
    <w:rsid w:val="00F25185"/>
    <w:rsid w:val="00F332C7"/>
    <w:rsid w:val="00F34905"/>
    <w:rsid w:val="00F34F0C"/>
    <w:rsid w:val="00F35577"/>
    <w:rsid w:val="00F40058"/>
    <w:rsid w:val="00F4156C"/>
    <w:rsid w:val="00F41BD5"/>
    <w:rsid w:val="00F44EEB"/>
    <w:rsid w:val="00F45AC7"/>
    <w:rsid w:val="00F46822"/>
    <w:rsid w:val="00F473D1"/>
    <w:rsid w:val="00F51E53"/>
    <w:rsid w:val="00F520B3"/>
    <w:rsid w:val="00F54A1D"/>
    <w:rsid w:val="00F55FB6"/>
    <w:rsid w:val="00F574CE"/>
    <w:rsid w:val="00F62160"/>
    <w:rsid w:val="00F66D23"/>
    <w:rsid w:val="00F678F1"/>
    <w:rsid w:val="00F70083"/>
    <w:rsid w:val="00F712AD"/>
    <w:rsid w:val="00F73F2F"/>
    <w:rsid w:val="00F77698"/>
    <w:rsid w:val="00F8056F"/>
    <w:rsid w:val="00F81006"/>
    <w:rsid w:val="00F8132B"/>
    <w:rsid w:val="00F81349"/>
    <w:rsid w:val="00F8184A"/>
    <w:rsid w:val="00F81BF6"/>
    <w:rsid w:val="00F83355"/>
    <w:rsid w:val="00F83B31"/>
    <w:rsid w:val="00F83EE4"/>
    <w:rsid w:val="00F8645A"/>
    <w:rsid w:val="00F87C8C"/>
    <w:rsid w:val="00F9323E"/>
    <w:rsid w:val="00F95416"/>
    <w:rsid w:val="00F954A2"/>
    <w:rsid w:val="00F95B00"/>
    <w:rsid w:val="00F95DAC"/>
    <w:rsid w:val="00FA13FB"/>
    <w:rsid w:val="00FA18C4"/>
    <w:rsid w:val="00FA602F"/>
    <w:rsid w:val="00FA60A2"/>
    <w:rsid w:val="00FA68D7"/>
    <w:rsid w:val="00FB004E"/>
    <w:rsid w:val="00FB08B0"/>
    <w:rsid w:val="00FB1792"/>
    <w:rsid w:val="00FB2AFD"/>
    <w:rsid w:val="00FB414A"/>
    <w:rsid w:val="00FB531A"/>
    <w:rsid w:val="00FC3283"/>
    <w:rsid w:val="00FC4D9D"/>
    <w:rsid w:val="00FC5EDF"/>
    <w:rsid w:val="00FD02D4"/>
    <w:rsid w:val="00FD1272"/>
    <w:rsid w:val="00FD1DE9"/>
    <w:rsid w:val="00FD24B5"/>
    <w:rsid w:val="00FD3416"/>
    <w:rsid w:val="00FD3AAF"/>
    <w:rsid w:val="00FD62EB"/>
    <w:rsid w:val="00FD6717"/>
    <w:rsid w:val="00FD67DE"/>
    <w:rsid w:val="00FE07E6"/>
    <w:rsid w:val="00FE0BA9"/>
    <w:rsid w:val="00FE0D36"/>
    <w:rsid w:val="00FE1127"/>
    <w:rsid w:val="00FE2A1D"/>
    <w:rsid w:val="00FE2BCC"/>
    <w:rsid w:val="00FF06E2"/>
    <w:rsid w:val="00FF0963"/>
    <w:rsid w:val="00FF396A"/>
    <w:rsid w:val="00FF4CF3"/>
    <w:rsid w:val="00FF4FAF"/>
    <w:rsid w:val="00FF7981"/>
    <w:rsid w:val="3FC2466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8CFD887"/>
  <w15:chartTrackingRefBased/>
  <w15:docId w15:val="{A8CFA8F8-B9CD-425B-80C9-D205FBFBA8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80B95"/>
    <w:rPr>
      <w:rFonts w:ascii="Arial" w:hAnsi="Arial"/>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uiPriority w:val="10"/>
    <w:qFormat/>
    <w:rsid w:val="00080B95"/>
    <w:pPr>
      <w:jc w:val="center"/>
    </w:pPr>
    <w:rPr>
      <w:rFonts w:cs="Arial"/>
      <w:b/>
      <w:sz w:val="28"/>
      <w:u w:val="single"/>
    </w:rPr>
  </w:style>
  <w:style w:type="character" w:styleId="TitleChar" w:customStyle="1">
    <w:name w:val="Title Char"/>
    <w:link w:val="Title"/>
    <w:uiPriority w:val="10"/>
    <w:rsid w:val="00530A86"/>
    <w:rPr>
      <w:rFonts w:ascii="Cambria" w:hAnsi="Cambria" w:eastAsia="Times New Roman" w:cs="Times New Roman"/>
      <w:b/>
      <w:bCs/>
      <w:kern w:val="28"/>
      <w:sz w:val="32"/>
      <w:szCs w:val="32"/>
      <w:lang w:eastAsia="en-US"/>
    </w:rPr>
  </w:style>
  <w:style w:type="paragraph" w:styleId="BrandHeadline2" w:customStyle="1">
    <w:name w:val="Brand Headline 2"/>
    <w:basedOn w:val="Normal"/>
    <w:next w:val="Normal"/>
    <w:link w:val="BrandHeadline2Char"/>
    <w:rsid w:val="00C11A61"/>
    <w:rPr>
      <w:rFonts w:ascii="Times New Roman" w:hAnsi="Times New Roman"/>
      <w:b/>
      <w:color w:val="203B71"/>
    </w:rPr>
  </w:style>
  <w:style w:type="character" w:styleId="HayGroup11Char" w:customStyle="1">
    <w:name w:val="Hay Group 11 Char"/>
    <w:link w:val="HayGroup11"/>
    <w:locked/>
    <w:rsid w:val="00C11A61"/>
    <w:rPr>
      <w:rFonts w:cs="Times New Roman"/>
      <w:sz w:val="24"/>
      <w:szCs w:val="24"/>
      <w:lang w:val="en-US" w:eastAsia="en-US"/>
    </w:rPr>
  </w:style>
  <w:style w:type="character" w:styleId="BrandHeadline2Char" w:customStyle="1">
    <w:name w:val="Brand Headline 2 Char"/>
    <w:link w:val="BrandHeadline2"/>
    <w:locked/>
    <w:rsid w:val="00C11A61"/>
    <w:rPr>
      <w:rFonts w:cs="Times New Roman"/>
      <w:b/>
      <w:color w:val="203B71"/>
      <w:sz w:val="24"/>
      <w:szCs w:val="24"/>
      <w:lang w:val="x-none" w:eastAsia="en-US"/>
    </w:rPr>
  </w:style>
  <w:style w:type="paragraph" w:styleId="HayGroup11" w:customStyle="1">
    <w:name w:val="Hay Group 11"/>
    <w:basedOn w:val="Normal"/>
    <w:link w:val="HayGroup11Char"/>
    <w:rsid w:val="00C11A61"/>
    <w:rPr>
      <w:rFonts w:ascii="Times New Roman" w:hAnsi="Times New Roman"/>
      <w:sz w:val="22"/>
      <w:lang w:val="en-US"/>
    </w:rPr>
  </w:style>
  <w:style w:type="paragraph" w:styleId="HayGroup12" w:customStyle="1">
    <w:name w:val="Hay Group 12"/>
    <w:basedOn w:val="Normal"/>
    <w:rsid w:val="00C11A61"/>
    <w:rPr>
      <w:rFonts w:ascii="Times New Roman" w:hAnsi="Times New Roman" w:cs="Arial"/>
      <w:lang w:val="en-US"/>
    </w:rPr>
  </w:style>
  <w:style w:type="numbering" w:styleId="HayGroupBulletlist" w:customStyle="1">
    <w:name w:val="Hay Group Bullet list"/>
    <w:rsid w:val="00530A86"/>
    <w:pPr>
      <w:numPr>
        <w:numId w:val="3"/>
      </w:numPr>
    </w:pPr>
  </w:style>
  <w:style w:type="table" w:styleId="TableGrid" w:customStyle="1">
    <w:name w:val="TableGrid"/>
    <w:rsid w:val="00C019A7"/>
    <w:rPr>
      <w:rFonts w:ascii="Calibri" w:hAnsi="Calibri"/>
      <w:sz w:val="22"/>
      <w:szCs w:val="22"/>
      <w:lang w:eastAsia="en-GB"/>
    </w:rPr>
    <w:tblPr>
      <w:tblCellMar>
        <w:top w:w="0" w:type="dxa"/>
        <w:left w:w="0" w:type="dxa"/>
        <w:bottom w:w="0" w:type="dxa"/>
        <w:right w:w="0" w:type="dxa"/>
      </w:tblCellMar>
    </w:tblPr>
  </w:style>
  <w:style w:type="paragraph" w:styleId="Header">
    <w:name w:val="header"/>
    <w:basedOn w:val="Normal"/>
    <w:link w:val="HeaderChar"/>
    <w:rsid w:val="00C019A7"/>
    <w:pPr>
      <w:tabs>
        <w:tab w:val="center" w:pos="4513"/>
        <w:tab w:val="right" w:pos="9026"/>
      </w:tabs>
    </w:pPr>
  </w:style>
  <w:style w:type="character" w:styleId="HeaderChar" w:customStyle="1">
    <w:name w:val="Header Char"/>
    <w:link w:val="Header"/>
    <w:rsid w:val="00C019A7"/>
    <w:rPr>
      <w:rFonts w:ascii="Arial" w:hAnsi="Arial"/>
      <w:sz w:val="24"/>
      <w:szCs w:val="24"/>
      <w:lang w:eastAsia="en-US"/>
    </w:rPr>
  </w:style>
  <w:style w:type="paragraph" w:styleId="Footer">
    <w:name w:val="footer"/>
    <w:basedOn w:val="Normal"/>
    <w:link w:val="FooterChar"/>
    <w:rsid w:val="00C019A7"/>
    <w:pPr>
      <w:tabs>
        <w:tab w:val="center" w:pos="4513"/>
        <w:tab w:val="right" w:pos="9026"/>
      </w:tabs>
    </w:pPr>
  </w:style>
  <w:style w:type="character" w:styleId="FooterChar" w:customStyle="1">
    <w:name w:val="Footer Char"/>
    <w:link w:val="Footer"/>
    <w:rsid w:val="00C019A7"/>
    <w:rPr>
      <w:rFonts w:ascii="Arial" w:hAnsi="Arial"/>
      <w:sz w:val="24"/>
      <w:szCs w:val="24"/>
      <w:lang w:eastAsia="en-US"/>
    </w:rPr>
  </w:style>
  <w:style w:type="paragraph" w:styleId="ListParagraph">
    <w:name w:val="List Paragraph"/>
    <w:basedOn w:val="Normal"/>
    <w:uiPriority w:val="34"/>
    <w:unhideWhenUsed/>
    <w:qFormat/>
    <w:rsid w:val="0037580C"/>
    <w:pPr>
      <w:spacing w:after="200"/>
      <w:ind w:left="720"/>
      <w:contextualSpacing/>
    </w:pPr>
    <w:rPr>
      <w:rFonts w:eastAsia="Cambria"/>
      <w:color w:val="000000"/>
    </w:rPr>
  </w:style>
  <w:style w:type="table" w:styleId="TableGrid0">
    <w:name w:val="Table Grid"/>
    <w:basedOn w:val="TableNormal"/>
    <w:rsid w:val="00E5742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814433"/>
    <w:rPr>
      <w:rFonts w:ascii="Segoe UI" w:hAnsi="Segoe UI" w:cs="Segoe UI"/>
      <w:sz w:val="18"/>
      <w:szCs w:val="18"/>
    </w:rPr>
  </w:style>
  <w:style w:type="character" w:styleId="BalloonTextChar" w:customStyle="1">
    <w:name w:val="Balloon Text Char"/>
    <w:link w:val="BalloonText"/>
    <w:rsid w:val="0081443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MEECHAM001\Local%20Settings\Temporary%20Internet%20Files\Content.MSO\88FA32A8.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88FA32A8.dot</ap:Template>
  <ap:Application>Microsoft Word for the web</ap:Application>
  <ap:DocSecurity>0</ap:DocSecurity>
  <ap:ScaleCrop>false</ap:ScaleCrop>
  <ap:Company>Lancashire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Lancashire County Council</dc:title>
  <dc:subject/>
  <dc:creator>lmeecham001</dc:creator>
  <keywords/>
  <dc:description/>
  <lastModifiedBy>Claire Holgate</lastModifiedBy>
  <revision>3</revision>
  <lastPrinted>2025-06-18T18:57:00.0000000Z</lastPrinted>
  <dcterms:created xsi:type="dcterms:W3CDTF">2025-10-10T11:24:00.0000000Z</dcterms:created>
  <dcterms:modified xsi:type="dcterms:W3CDTF">2025-10-10T11:24:54.8924324Z</dcterms:modified>
</coreProperties>
</file>