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3997497558593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 Specification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399749755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 Title - Teaching Assistant and SEN 1:1 - Level 2(a)</w:t>
      </w:r>
    </w:p>
    <w:tbl>
      <w:tblPr>
        <w:tblStyle w:val="Table1"/>
        <w:tblW w:w="10317.199554443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8.600311279297"/>
        <w:gridCol w:w="1702.0001220703125"/>
        <w:gridCol w:w="2976.59912109375"/>
        <w:tblGridChange w:id="0">
          <w:tblGrid>
            <w:gridCol w:w="5638.600311279297"/>
            <w:gridCol w:w="1702.0001220703125"/>
            <w:gridCol w:w="2976.59912109375"/>
          </w:tblGrid>
        </w:tblGridChange>
      </w:tblGrid>
      <w:tr>
        <w:trPr>
          <w:cantSplit w:val="0"/>
          <w:trHeight w:val="108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Attributes required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(on the basis of the job description)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03211593628" w:lineRule="auto"/>
              <w:ind w:left="153.0389404296875" w:right="125.52124023437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Essential (E)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9931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Desirable (D)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identified by: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31.7596435546875" w:right="122.9992675781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(eg application form,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interview, reference etc)</w:t>
            </w:r>
          </w:p>
        </w:tc>
      </w:tr>
      <w:tr>
        <w:trPr>
          <w:cantSplit w:val="0"/>
          <w:trHeight w:val="17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985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20166015625" w:line="229.90779876708984" w:lineRule="auto"/>
              <w:ind w:left="116.15997314453125" w:right="162.7203369140625" w:firstLine="14.879989624023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NVQ level 2 or above qualification –appropriate to  the post (or equivalent)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33.44001770019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Full Driving Licence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</w:t>
            </w:r>
          </w:p>
        </w:tc>
      </w:tr>
      <w:tr>
        <w:trPr>
          <w:cantSplit w:val="0"/>
          <w:trHeight w:val="28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39962768554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189453125" w:line="229.90779876708984" w:lineRule="auto"/>
              <w:ind w:left="131.2799835205078" w:right="85.9613037109375" w:firstLine="2.16003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with or caring for children of  relevant age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328125" w:line="240" w:lineRule="auto"/>
              <w:ind w:left="133.44001770019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in a relevant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9997863769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classroom/service environment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4001770019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Administrative work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272415161" w:lineRule="auto"/>
              <w:ind w:left="133.4400177001953" w:right="759.600219726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supporting pupils with Special  Educational 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2.51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AF/I/R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2.51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AF/I/R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AF/I/R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AF/I/R</w:t>
            </w:r>
          </w:p>
        </w:tc>
      </w:tr>
      <w:tr>
        <w:trPr>
          <w:cantSplit w:val="0"/>
          <w:trHeight w:val="537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67996215820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Knowledge/skills/abilities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20166015625" w:line="229.90804195404053" w:lineRule="auto"/>
              <w:ind w:left="116.15997314453125" w:right="319.20043945312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operate at a level of understanding and  competence equivalent to NVQ Level 2 standard Ability to relate well to children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6.1599731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work as part of a team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1999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communication skills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599731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supervise and assist pupils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599731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management skills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5995788574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Organisational skills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31.0399627685547" w:right="220.60058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of classroom roles and responsibilities Knowledge of the concept of confidentiality First Aid Certificate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6.1599731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Administrative skills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4.31999206542969" w:right="804.521484375" w:firstLine="6.719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of Early Years Foundation Stage Good numeracy and literacy skills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26806640625" w:line="240" w:lineRule="auto"/>
              <w:ind w:left="116.1599731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make effective use of ICT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4001770019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Flexible attitude to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6.198577880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Commitment to undertake in –service development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20166015625" w:line="229.90804195404053" w:lineRule="auto"/>
              <w:ind w:left="0" w:right="391.481933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Commitment to safeguarding and protecting the  welfare of children and young people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2016601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2016601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AF/I</w:t>
            </w:r>
          </w:p>
        </w:tc>
      </w:tr>
      <w:tr>
        <w:trPr>
          <w:cantSplit w:val="0"/>
          <w:trHeight w:val="957.5199890136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599578857421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Special Requirements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5995788574219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and Experience of working with ASD/SEND pupils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before="271.920166015625" w:line="240" w:lineRule="auto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AF/I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7336120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J:\Personnel\Recruitment\Teaching Assistants\TA2 2021\Person Specification Form.docx </w:t>
      </w:r>
    </w:p>
    <w:sectPr>
      <w:pgSz w:h="16820" w:w="11900" w:orient="portrait"/>
      <w:pgMar w:bottom="744.4800567626953" w:top="408.00048828125" w:left="993.6000061035156" w:right="595.600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