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E1EBD" w14:textId="60CF77B8" w:rsidR="00F64ED3" w:rsidRPr="00A61354" w:rsidRDefault="00F64ED3" w:rsidP="00F64ED3">
      <w:pPr>
        <w:tabs>
          <w:tab w:val="left" w:pos="4215"/>
          <w:tab w:val="right" w:pos="10420"/>
        </w:tabs>
        <w:spacing w:after="0"/>
        <w:ind w:left="-175"/>
        <w:jc w:val="center"/>
        <w:rPr>
          <w:rFonts w:ascii="Arial" w:hAnsi="Arial" w:cs="Arial"/>
          <w:b/>
          <w:bCs/>
          <w:sz w:val="24"/>
          <w:szCs w:val="24"/>
        </w:rPr>
      </w:pPr>
      <w:r w:rsidRPr="00A61354">
        <w:rPr>
          <w:rFonts w:ascii="Arial" w:eastAsia="Times New Roman" w:hAnsi="Arial" w:cs="Arial"/>
          <w:b/>
          <w:bCs/>
          <w:sz w:val="24"/>
          <w:szCs w:val="24"/>
        </w:rPr>
        <w:t>Lancashire County Council</w:t>
      </w:r>
    </w:p>
    <w:p w14:paraId="2CADFB6C" w14:textId="77777777" w:rsidR="00F64ED3" w:rsidRPr="00A61354" w:rsidRDefault="00F64ED3" w:rsidP="00F64ED3">
      <w:pPr>
        <w:spacing w:after="13"/>
        <w:rPr>
          <w:rFonts w:ascii="Arial" w:hAnsi="Arial" w:cs="Arial"/>
          <w:sz w:val="24"/>
          <w:szCs w:val="24"/>
        </w:rPr>
      </w:pPr>
      <w:r w:rsidRPr="00A61354">
        <w:rPr>
          <w:rFonts w:ascii="Arial" w:eastAsia="Times New Roman" w:hAnsi="Arial" w:cs="Arial"/>
          <w:sz w:val="24"/>
          <w:szCs w:val="24"/>
        </w:rPr>
        <w:t xml:space="preserve"> </w:t>
      </w:r>
      <w:r w:rsidRPr="00A61354">
        <w:rPr>
          <w:rFonts w:ascii="Arial" w:eastAsia="Times New Roman" w:hAnsi="Arial" w:cs="Arial"/>
          <w:sz w:val="24"/>
          <w:szCs w:val="24"/>
        </w:rPr>
        <w:tab/>
        <w:t xml:space="preserve"> </w:t>
      </w:r>
      <w:r w:rsidRPr="00A61354">
        <w:rPr>
          <w:rFonts w:ascii="Arial" w:eastAsia="Times New Roman" w:hAnsi="Arial" w:cs="Arial"/>
          <w:sz w:val="24"/>
          <w:szCs w:val="24"/>
        </w:rPr>
        <w:tab/>
      </w:r>
      <w:r w:rsidRPr="00A61354">
        <w:rPr>
          <w:rFonts w:ascii="Arial" w:eastAsia="Times New Roman" w:hAnsi="Arial" w:cs="Arial"/>
          <w:b/>
          <w:sz w:val="24"/>
          <w:szCs w:val="24"/>
        </w:rPr>
        <w:t xml:space="preserve"> </w:t>
      </w:r>
    </w:p>
    <w:p w14:paraId="29933202" w14:textId="269894F2" w:rsidR="00F64ED3" w:rsidRDefault="00F64ED3" w:rsidP="00F64ED3">
      <w:pPr>
        <w:spacing w:after="0"/>
        <w:rPr>
          <w:rFonts w:ascii="Arial" w:eastAsia="Times New Roman" w:hAnsi="Arial" w:cs="Arial"/>
          <w:b/>
          <w:sz w:val="24"/>
          <w:szCs w:val="24"/>
        </w:rPr>
      </w:pPr>
      <w:r w:rsidRPr="00A61354">
        <w:rPr>
          <w:rFonts w:ascii="Arial" w:eastAsia="Arial" w:hAnsi="Arial" w:cs="Arial"/>
          <w:b/>
          <w:sz w:val="24"/>
          <w:szCs w:val="24"/>
        </w:rPr>
        <w:t xml:space="preserve">Role Profile – </w:t>
      </w:r>
      <w:r w:rsidRPr="00A61354">
        <w:rPr>
          <w:rFonts w:ascii="Arial" w:eastAsia="Times New Roman" w:hAnsi="Arial" w:cs="Arial"/>
          <w:b/>
          <w:sz w:val="24"/>
          <w:szCs w:val="24"/>
        </w:rPr>
        <w:t>Operational Context Form</w:t>
      </w:r>
    </w:p>
    <w:p w14:paraId="4696D9D0" w14:textId="77777777" w:rsidR="001E3922" w:rsidRPr="00A61354" w:rsidRDefault="001E3922" w:rsidP="00F64ED3">
      <w:pPr>
        <w:spacing w:after="0"/>
        <w:rPr>
          <w:rFonts w:ascii="Arial" w:eastAsia="Times New Roman" w:hAnsi="Arial" w:cs="Arial"/>
          <w:b/>
          <w:sz w:val="24"/>
          <w:szCs w:val="24"/>
        </w:rPr>
      </w:pPr>
    </w:p>
    <w:tbl>
      <w:tblPr>
        <w:tblStyle w:val="TableGrid"/>
        <w:tblW w:w="10356" w:type="dxa"/>
        <w:tblInd w:w="-150" w:type="dxa"/>
        <w:tblCellMar>
          <w:top w:w="54" w:type="dxa"/>
          <w:left w:w="106" w:type="dxa"/>
          <w:right w:w="94" w:type="dxa"/>
        </w:tblCellMar>
        <w:tblLook w:val="04A0" w:firstRow="1" w:lastRow="0" w:firstColumn="1" w:lastColumn="0" w:noHBand="0" w:noVBand="1"/>
      </w:tblPr>
      <w:tblGrid>
        <w:gridCol w:w="1274"/>
        <w:gridCol w:w="428"/>
        <w:gridCol w:w="1375"/>
        <w:gridCol w:w="1841"/>
        <w:gridCol w:w="1804"/>
        <w:gridCol w:w="1807"/>
        <w:gridCol w:w="1827"/>
      </w:tblGrid>
      <w:tr w:rsidR="00F64ED3" w:rsidRPr="00F64ED3" w14:paraId="7BB719A5" w14:textId="77777777" w:rsidTr="00F64ED3">
        <w:trPr>
          <w:trHeight w:val="287"/>
        </w:trPr>
        <w:tc>
          <w:tcPr>
            <w:tcW w:w="10356" w:type="dxa"/>
            <w:gridSpan w:val="7"/>
            <w:tcBorders>
              <w:top w:val="single" w:sz="6" w:space="0" w:color="000000"/>
              <w:left w:val="single" w:sz="6" w:space="0" w:color="000000"/>
              <w:bottom w:val="single" w:sz="6" w:space="0" w:color="000000"/>
              <w:right w:val="single" w:sz="6" w:space="0" w:color="000000"/>
            </w:tcBorders>
            <w:shd w:val="clear" w:color="auto" w:fill="CCCCCC"/>
            <w:hideMark/>
          </w:tcPr>
          <w:p w14:paraId="0EF22D0E" w14:textId="1E85EDE3" w:rsidR="00F64ED3" w:rsidRPr="00F64ED3" w:rsidRDefault="00F64ED3" w:rsidP="00991851">
            <w:pPr>
              <w:ind w:left="1"/>
              <w:rPr>
                <w:rFonts w:ascii="Arial" w:hAnsi="Arial" w:cs="Arial"/>
                <w:sz w:val="24"/>
                <w:szCs w:val="24"/>
              </w:rPr>
            </w:pPr>
            <w:r w:rsidRPr="00F64ED3">
              <w:rPr>
                <w:rFonts w:ascii="Arial" w:hAnsi="Arial" w:cs="Arial"/>
                <w:b/>
                <w:sz w:val="24"/>
                <w:szCs w:val="24"/>
              </w:rPr>
              <w:t>Post title:</w:t>
            </w:r>
            <w:r w:rsidRPr="00F64ED3">
              <w:rPr>
                <w:rFonts w:ascii="Arial" w:eastAsia="Arial" w:hAnsi="Arial" w:cs="Arial"/>
                <w:sz w:val="24"/>
                <w:szCs w:val="24"/>
              </w:rPr>
              <w:t xml:space="preserve"> Welfare Assistant (Grade 1)</w:t>
            </w:r>
          </w:p>
        </w:tc>
      </w:tr>
      <w:tr w:rsidR="00F64ED3" w:rsidRPr="00F64ED3" w14:paraId="1FA93A7E" w14:textId="77777777" w:rsidTr="00F64ED3">
        <w:trPr>
          <w:trHeight w:val="413"/>
        </w:trPr>
        <w:tc>
          <w:tcPr>
            <w:tcW w:w="1274" w:type="dxa"/>
            <w:tcBorders>
              <w:top w:val="single" w:sz="6" w:space="0" w:color="000000"/>
              <w:left w:val="single" w:sz="6" w:space="0" w:color="000000"/>
              <w:bottom w:val="single" w:sz="6" w:space="0" w:color="000000"/>
              <w:right w:val="single" w:sz="6" w:space="0" w:color="000000"/>
            </w:tcBorders>
            <w:hideMark/>
          </w:tcPr>
          <w:p w14:paraId="3A5FCB8C" w14:textId="77777777" w:rsidR="00F64ED3" w:rsidRPr="00F64ED3" w:rsidRDefault="00F64ED3" w:rsidP="00991851">
            <w:pPr>
              <w:ind w:left="1"/>
              <w:rPr>
                <w:rFonts w:ascii="Arial" w:hAnsi="Arial" w:cs="Arial"/>
                <w:sz w:val="24"/>
                <w:szCs w:val="24"/>
              </w:rPr>
            </w:pPr>
            <w:r w:rsidRPr="00F64ED3">
              <w:rPr>
                <w:rFonts w:ascii="Arial" w:eastAsia="Arial" w:hAnsi="Arial" w:cs="Arial"/>
                <w:b/>
                <w:sz w:val="24"/>
                <w:szCs w:val="24"/>
              </w:rPr>
              <w:t xml:space="preserve">Grade: </w:t>
            </w:r>
          </w:p>
        </w:tc>
        <w:tc>
          <w:tcPr>
            <w:tcW w:w="1803" w:type="dxa"/>
            <w:gridSpan w:val="2"/>
            <w:tcBorders>
              <w:top w:val="single" w:sz="6" w:space="0" w:color="000000"/>
              <w:left w:val="single" w:sz="6" w:space="0" w:color="000000"/>
              <w:bottom w:val="single" w:sz="6" w:space="0" w:color="000000"/>
              <w:right w:val="single" w:sz="6" w:space="0" w:color="000000"/>
            </w:tcBorders>
            <w:hideMark/>
          </w:tcPr>
          <w:p w14:paraId="08109666" w14:textId="150BD85F" w:rsidR="00F64ED3" w:rsidRPr="00F64ED3" w:rsidRDefault="00F64ED3" w:rsidP="00991851">
            <w:pPr>
              <w:rPr>
                <w:rFonts w:ascii="Arial" w:hAnsi="Arial" w:cs="Arial"/>
                <w:sz w:val="24"/>
                <w:szCs w:val="24"/>
              </w:rPr>
            </w:pPr>
            <w:r w:rsidRPr="00F64ED3">
              <w:rPr>
                <w:rFonts w:ascii="Arial" w:eastAsia="Arial" w:hAnsi="Arial" w:cs="Arial"/>
                <w:sz w:val="24"/>
                <w:szCs w:val="24"/>
              </w:rPr>
              <w:t>Grade 1</w:t>
            </w:r>
          </w:p>
        </w:tc>
        <w:tc>
          <w:tcPr>
            <w:tcW w:w="1841" w:type="dxa"/>
            <w:tcBorders>
              <w:top w:val="single" w:sz="6" w:space="0" w:color="000000"/>
              <w:left w:val="single" w:sz="6" w:space="0" w:color="000000"/>
              <w:bottom w:val="single" w:sz="6" w:space="0" w:color="000000"/>
              <w:right w:val="single" w:sz="6" w:space="0" w:color="000000"/>
            </w:tcBorders>
            <w:hideMark/>
          </w:tcPr>
          <w:p w14:paraId="7F66870A" w14:textId="77777777" w:rsidR="00F64ED3" w:rsidRPr="00F64ED3" w:rsidRDefault="00F64ED3" w:rsidP="00991851">
            <w:pPr>
              <w:rPr>
                <w:rFonts w:ascii="Arial" w:hAnsi="Arial" w:cs="Arial"/>
                <w:b/>
                <w:sz w:val="24"/>
                <w:szCs w:val="24"/>
              </w:rPr>
            </w:pPr>
            <w:r w:rsidRPr="00F64ED3">
              <w:rPr>
                <w:rFonts w:ascii="Arial" w:hAnsi="Arial" w:cs="Arial"/>
                <w:b/>
                <w:sz w:val="24"/>
                <w:szCs w:val="24"/>
              </w:rPr>
              <w:t xml:space="preserve">Staff </w:t>
            </w:r>
          </w:p>
          <w:p w14:paraId="1B578F7C" w14:textId="77777777" w:rsidR="00F64ED3" w:rsidRPr="00F64ED3" w:rsidRDefault="00F64ED3" w:rsidP="00991851">
            <w:pPr>
              <w:rPr>
                <w:rFonts w:ascii="Arial" w:hAnsi="Arial" w:cs="Arial"/>
                <w:sz w:val="24"/>
                <w:szCs w:val="24"/>
              </w:rPr>
            </w:pPr>
            <w:r w:rsidRPr="00F64ED3">
              <w:rPr>
                <w:rFonts w:ascii="Arial" w:hAnsi="Arial" w:cs="Arial"/>
                <w:b/>
                <w:sz w:val="24"/>
                <w:szCs w:val="24"/>
              </w:rPr>
              <w:t>responsibility:</w:t>
            </w:r>
          </w:p>
        </w:tc>
        <w:tc>
          <w:tcPr>
            <w:tcW w:w="1804" w:type="dxa"/>
            <w:tcBorders>
              <w:top w:val="single" w:sz="6" w:space="0" w:color="000000"/>
              <w:left w:val="single" w:sz="6" w:space="0" w:color="000000"/>
              <w:bottom w:val="single" w:sz="6" w:space="0" w:color="000000"/>
              <w:right w:val="single" w:sz="6" w:space="0" w:color="000000"/>
            </w:tcBorders>
            <w:hideMark/>
          </w:tcPr>
          <w:p w14:paraId="09283D79" w14:textId="3D6F7103" w:rsidR="00F64ED3" w:rsidRPr="00F64ED3" w:rsidRDefault="00F64ED3" w:rsidP="00991851">
            <w:pPr>
              <w:rPr>
                <w:rFonts w:ascii="Arial" w:hAnsi="Arial" w:cs="Arial"/>
                <w:sz w:val="24"/>
                <w:szCs w:val="24"/>
              </w:rPr>
            </w:pPr>
            <w:r w:rsidRPr="00F64ED3">
              <w:rPr>
                <w:rFonts w:ascii="Arial" w:hAnsi="Arial" w:cs="Arial"/>
                <w:sz w:val="24"/>
                <w:szCs w:val="24"/>
              </w:rPr>
              <w:t>No</w:t>
            </w:r>
          </w:p>
        </w:tc>
        <w:tc>
          <w:tcPr>
            <w:tcW w:w="1807" w:type="dxa"/>
            <w:tcBorders>
              <w:top w:val="single" w:sz="6" w:space="0" w:color="000000"/>
              <w:left w:val="single" w:sz="6" w:space="0" w:color="000000"/>
              <w:bottom w:val="single" w:sz="6" w:space="0" w:color="000000"/>
              <w:right w:val="single" w:sz="6" w:space="0" w:color="000000"/>
            </w:tcBorders>
            <w:hideMark/>
          </w:tcPr>
          <w:p w14:paraId="67CB11FD" w14:textId="77777777" w:rsidR="00F64ED3" w:rsidRPr="00F64ED3" w:rsidRDefault="00F64ED3" w:rsidP="00991851">
            <w:pPr>
              <w:rPr>
                <w:rFonts w:ascii="Arial" w:hAnsi="Arial" w:cs="Arial"/>
                <w:sz w:val="24"/>
                <w:szCs w:val="24"/>
              </w:rPr>
            </w:pPr>
            <w:r w:rsidRPr="00F64ED3">
              <w:rPr>
                <w:rFonts w:ascii="Arial" w:hAnsi="Arial" w:cs="Arial"/>
                <w:b/>
                <w:sz w:val="24"/>
                <w:szCs w:val="24"/>
              </w:rPr>
              <w:t>Essential Car user:</w:t>
            </w:r>
          </w:p>
        </w:tc>
        <w:tc>
          <w:tcPr>
            <w:tcW w:w="1827" w:type="dxa"/>
            <w:tcBorders>
              <w:top w:val="single" w:sz="6" w:space="0" w:color="000000"/>
              <w:left w:val="single" w:sz="6" w:space="0" w:color="000000"/>
              <w:bottom w:val="single" w:sz="6" w:space="0" w:color="000000"/>
              <w:right w:val="single" w:sz="6" w:space="0" w:color="000000"/>
            </w:tcBorders>
            <w:hideMark/>
          </w:tcPr>
          <w:p w14:paraId="747DF83D" w14:textId="6E482565" w:rsidR="00F64ED3" w:rsidRPr="00F64ED3" w:rsidRDefault="00F64ED3" w:rsidP="00991851">
            <w:pPr>
              <w:rPr>
                <w:rFonts w:ascii="Arial" w:hAnsi="Arial" w:cs="Arial"/>
                <w:sz w:val="24"/>
                <w:szCs w:val="24"/>
              </w:rPr>
            </w:pPr>
            <w:r w:rsidRPr="00F64ED3">
              <w:rPr>
                <w:rFonts w:ascii="Arial" w:hAnsi="Arial" w:cs="Arial"/>
                <w:sz w:val="24"/>
                <w:szCs w:val="24"/>
              </w:rPr>
              <w:t>No</w:t>
            </w:r>
          </w:p>
        </w:tc>
      </w:tr>
      <w:tr w:rsidR="00754BFD" w:rsidRPr="00F64ED3" w14:paraId="24ED604A" w14:textId="77777777" w:rsidTr="00F64ED3">
        <w:tblPrEx>
          <w:tblCellMar>
            <w:top w:w="58" w:type="dxa"/>
            <w:right w:w="99" w:type="dxa"/>
          </w:tblCellMar>
        </w:tblPrEx>
        <w:trPr>
          <w:trHeight w:val="814"/>
        </w:trPr>
        <w:tc>
          <w:tcPr>
            <w:tcW w:w="10356" w:type="dxa"/>
            <w:gridSpan w:val="7"/>
            <w:tcBorders>
              <w:top w:val="single" w:sz="6" w:space="0" w:color="000000"/>
              <w:left w:val="single" w:sz="6" w:space="0" w:color="000000"/>
              <w:bottom w:val="single" w:sz="6" w:space="0" w:color="000000"/>
              <w:right w:val="single" w:sz="6" w:space="0" w:color="000000"/>
            </w:tcBorders>
            <w:vAlign w:val="center"/>
          </w:tcPr>
          <w:p w14:paraId="2C4E5C75" w14:textId="577E4F93" w:rsidR="00944D16" w:rsidRPr="00F64ED3" w:rsidRDefault="00944D16" w:rsidP="00944D16">
            <w:pPr>
              <w:ind w:left="1"/>
              <w:rPr>
                <w:rFonts w:ascii="Arial" w:hAnsi="Arial" w:cs="Arial"/>
                <w:b/>
                <w:bCs/>
                <w:sz w:val="24"/>
                <w:szCs w:val="24"/>
              </w:rPr>
            </w:pPr>
            <w:r w:rsidRPr="00F64ED3">
              <w:rPr>
                <w:rFonts w:ascii="Arial" w:hAnsi="Arial" w:cs="Arial"/>
                <w:b/>
                <w:bCs/>
                <w:sz w:val="24"/>
                <w:szCs w:val="24"/>
              </w:rPr>
              <w:t xml:space="preserve">Scope of </w:t>
            </w:r>
            <w:r w:rsidR="00F64ED3">
              <w:rPr>
                <w:rFonts w:ascii="Arial" w:hAnsi="Arial" w:cs="Arial"/>
                <w:b/>
                <w:bCs/>
                <w:sz w:val="24"/>
                <w:szCs w:val="24"/>
              </w:rPr>
              <w:t>r</w:t>
            </w:r>
            <w:r w:rsidRPr="00F64ED3">
              <w:rPr>
                <w:rFonts w:ascii="Arial" w:hAnsi="Arial" w:cs="Arial"/>
                <w:b/>
                <w:bCs/>
                <w:sz w:val="24"/>
                <w:szCs w:val="24"/>
              </w:rPr>
              <w:t>ole</w:t>
            </w:r>
            <w:r w:rsidR="00F64ED3">
              <w:rPr>
                <w:rFonts w:ascii="Arial" w:hAnsi="Arial" w:cs="Arial"/>
                <w:b/>
                <w:bCs/>
                <w:sz w:val="24"/>
                <w:szCs w:val="24"/>
              </w:rPr>
              <w:t>:</w:t>
            </w:r>
          </w:p>
          <w:p w14:paraId="559A8BAD" w14:textId="17261DB5" w:rsidR="00754BFD" w:rsidRPr="00F64ED3" w:rsidRDefault="00754BFD" w:rsidP="003E314A">
            <w:pPr>
              <w:ind w:left="1"/>
              <w:rPr>
                <w:rFonts w:ascii="Arial" w:hAnsi="Arial" w:cs="Arial"/>
                <w:sz w:val="24"/>
                <w:szCs w:val="24"/>
              </w:rPr>
            </w:pPr>
            <w:r w:rsidRPr="00F64ED3">
              <w:rPr>
                <w:rFonts w:ascii="Arial" w:hAnsi="Arial" w:cs="Arial"/>
                <w:sz w:val="24"/>
                <w:szCs w:val="24"/>
              </w:rPr>
              <w:t xml:space="preserve">To secure the safety, welfare and good conduct of pupils during the midday break period. </w:t>
            </w:r>
          </w:p>
        </w:tc>
      </w:tr>
      <w:tr w:rsidR="00754BFD" w:rsidRPr="00F64ED3" w14:paraId="2E7A2B7B" w14:textId="77777777" w:rsidTr="00F64ED3">
        <w:tblPrEx>
          <w:tblCellMar>
            <w:top w:w="58" w:type="dxa"/>
            <w:right w:w="99" w:type="dxa"/>
          </w:tblCellMar>
        </w:tblPrEx>
        <w:trPr>
          <w:trHeight w:val="4932"/>
        </w:trPr>
        <w:tc>
          <w:tcPr>
            <w:tcW w:w="10356" w:type="dxa"/>
            <w:gridSpan w:val="7"/>
            <w:tcBorders>
              <w:top w:val="single" w:sz="12" w:space="0" w:color="000000"/>
              <w:left w:val="single" w:sz="6" w:space="0" w:color="000000"/>
              <w:bottom w:val="single" w:sz="4" w:space="0" w:color="000000"/>
              <w:right w:val="single" w:sz="4" w:space="0" w:color="000000"/>
            </w:tcBorders>
          </w:tcPr>
          <w:p w14:paraId="62D1E22B" w14:textId="77777777" w:rsidR="00F64ED3" w:rsidRDefault="00F64ED3" w:rsidP="00F64ED3">
            <w:pPr>
              <w:spacing w:after="120"/>
              <w:rPr>
                <w:rFonts w:eastAsiaTheme="minorHAnsi"/>
                <w:sz w:val="24"/>
                <w:szCs w:val="24"/>
              </w:rPr>
            </w:pPr>
            <w:r>
              <w:rPr>
                <w:rFonts w:ascii="Arial" w:eastAsia="Times New Roman" w:hAnsi="Arial" w:cs="Times New Roman"/>
                <w:b/>
                <w:sz w:val="24"/>
                <w:szCs w:val="24"/>
              </w:rPr>
              <w:t>Accountabilities/Responsibilities – appropriate for this post:</w:t>
            </w:r>
          </w:p>
          <w:p w14:paraId="055A59EF" w14:textId="0913DC30" w:rsidR="00EB0353" w:rsidRPr="00F64ED3" w:rsidRDefault="00EB0353" w:rsidP="00F64ED3">
            <w:pPr>
              <w:numPr>
                <w:ilvl w:val="0"/>
                <w:numId w:val="3"/>
              </w:numPr>
              <w:ind w:hanging="355"/>
              <w:rPr>
                <w:rFonts w:ascii="Arial" w:hAnsi="Arial" w:cs="Arial"/>
                <w:sz w:val="24"/>
                <w:szCs w:val="24"/>
              </w:rPr>
            </w:pPr>
            <w:r w:rsidRPr="00F64ED3">
              <w:rPr>
                <w:rFonts w:ascii="Arial" w:hAnsi="Arial" w:cs="Arial"/>
                <w:sz w:val="24"/>
                <w:szCs w:val="24"/>
              </w:rPr>
              <w:t>To follow the School's Behaviour Policy;</w:t>
            </w:r>
          </w:p>
          <w:p w14:paraId="7C1EAB60" w14:textId="43D6D4ED" w:rsidR="00754BFD" w:rsidRPr="00F64ED3" w:rsidRDefault="00EB0353" w:rsidP="00F64ED3">
            <w:pPr>
              <w:numPr>
                <w:ilvl w:val="0"/>
                <w:numId w:val="3"/>
              </w:numPr>
              <w:ind w:hanging="355"/>
              <w:rPr>
                <w:rFonts w:ascii="Arial" w:hAnsi="Arial" w:cs="Arial"/>
                <w:sz w:val="24"/>
                <w:szCs w:val="24"/>
              </w:rPr>
            </w:pPr>
            <w:r w:rsidRPr="00F64ED3">
              <w:rPr>
                <w:rFonts w:ascii="Arial" w:hAnsi="Arial" w:cs="Arial"/>
                <w:sz w:val="24"/>
                <w:szCs w:val="24"/>
              </w:rPr>
              <w:t xml:space="preserve">To establish positive relationships with pupils; </w:t>
            </w:r>
          </w:p>
          <w:p w14:paraId="31D44D57" w14:textId="68CBECFE" w:rsidR="00754BFD" w:rsidRPr="00F64ED3" w:rsidRDefault="00754BFD" w:rsidP="00F64ED3">
            <w:pPr>
              <w:numPr>
                <w:ilvl w:val="0"/>
                <w:numId w:val="3"/>
              </w:numPr>
              <w:ind w:hanging="355"/>
              <w:rPr>
                <w:rFonts w:ascii="Arial" w:hAnsi="Arial" w:cs="Arial"/>
                <w:sz w:val="24"/>
                <w:szCs w:val="24"/>
              </w:rPr>
            </w:pPr>
            <w:r w:rsidRPr="00F64ED3">
              <w:rPr>
                <w:rFonts w:ascii="Arial" w:hAnsi="Arial" w:cs="Arial"/>
                <w:sz w:val="24"/>
                <w:szCs w:val="24"/>
              </w:rPr>
              <w:t xml:space="preserve">Supervise pupils eating their </w:t>
            </w:r>
            <w:r w:rsidR="00EB0353" w:rsidRPr="00F64ED3">
              <w:rPr>
                <w:rFonts w:ascii="Arial" w:hAnsi="Arial" w:cs="Arial"/>
                <w:sz w:val="24"/>
                <w:szCs w:val="24"/>
              </w:rPr>
              <w:t>meal and p</w:t>
            </w:r>
            <w:r w:rsidRPr="00F64ED3">
              <w:rPr>
                <w:rFonts w:ascii="Arial" w:hAnsi="Arial" w:cs="Arial"/>
                <w:sz w:val="24"/>
                <w:szCs w:val="24"/>
              </w:rPr>
              <w:t xml:space="preserve">revent them from taking food outside the dining area; </w:t>
            </w:r>
          </w:p>
          <w:p w14:paraId="38A7E06B" w14:textId="0A2CBFB3" w:rsidR="00754BFD" w:rsidRPr="00F64ED3" w:rsidRDefault="00EB0353" w:rsidP="00F64ED3">
            <w:pPr>
              <w:numPr>
                <w:ilvl w:val="0"/>
                <w:numId w:val="3"/>
              </w:numPr>
              <w:ind w:hanging="355"/>
              <w:rPr>
                <w:rFonts w:ascii="Arial" w:hAnsi="Arial" w:cs="Arial"/>
                <w:sz w:val="24"/>
                <w:szCs w:val="24"/>
              </w:rPr>
            </w:pPr>
            <w:r w:rsidRPr="00F64ED3">
              <w:rPr>
                <w:rFonts w:ascii="Arial" w:hAnsi="Arial" w:cs="Arial"/>
                <w:sz w:val="24"/>
                <w:szCs w:val="24"/>
              </w:rPr>
              <w:t>Be proactive in preventing poor behaviour from escalating and in keeping children engaged in productive play;</w:t>
            </w:r>
            <w:r w:rsidR="00754BFD" w:rsidRPr="00F64ED3">
              <w:rPr>
                <w:rFonts w:ascii="Arial" w:hAnsi="Arial" w:cs="Arial"/>
                <w:sz w:val="24"/>
                <w:szCs w:val="24"/>
              </w:rPr>
              <w:t xml:space="preserve"> </w:t>
            </w:r>
          </w:p>
          <w:p w14:paraId="1B592C3C" w14:textId="724FBB2A" w:rsidR="00754BFD" w:rsidRPr="00F64ED3" w:rsidRDefault="00754BFD" w:rsidP="00F64ED3">
            <w:pPr>
              <w:numPr>
                <w:ilvl w:val="0"/>
                <w:numId w:val="3"/>
              </w:numPr>
              <w:ind w:hanging="355"/>
              <w:rPr>
                <w:rFonts w:ascii="Arial" w:hAnsi="Arial" w:cs="Arial"/>
                <w:sz w:val="24"/>
                <w:szCs w:val="24"/>
              </w:rPr>
            </w:pPr>
            <w:r w:rsidRPr="00F64ED3">
              <w:rPr>
                <w:rFonts w:ascii="Arial" w:hAnsi="Arial" w:cs="Arial"/>
                <w:sz w:val="24"/>
                <w:szCs w:val="24"/>
              </w:rPr>
              <w:t>Keep pupils out of classrooms</w:t>
            </w:r>
            <w:r w:rsidR="00EB0353" w:rsidRPr="00F64ED3">
              <w:rPr>
                <w:rFonts w:ascii="Arial" w:hAnsi="Arial" w:cs="Arial"/>
                <w:sz w:val="24"/>
                <w:szCs w:val="24"/>
              </w:rPr>
              <w:t xml:space="preserve">, toilets etc </w:t>
            </w:r>
            <w:r w:rsidRPr="00F64ED3">
              <w:rPr>
                <w:rFonts w:ascii="Arial" w:hAnsi="Arial" w:cs="Arial"/>
                <w:sz w:val="24"/>
                <w:szCs w:val="24"/>
              </w:rPr>
              <w:t xml:space="preserve">when they should be outside; </w:t>
            </w:r>
          </w:p>
          <w:p w14:paraId="419DBC53" w14:textId="6D0653F7" w:rsidR="00754BFD" w:rsidRPr="00F64ED3" w:rsidRDefault="00EB0353" w:rsidP="00F64ED3">
            <w:pPr>
              <w:numPr>
                <w:ilvl w:val="0"/>
                <w:numId w:val="3"/>
              </w:numPr>
              <w:ind w:hanging="355"/>
              <w:rPr>
                <w:rFonts w:ascii="Arial" w:hAnsi="Arial" w:cs="Arial"/>
                <w:sz w:val="24"/>
                <w:szCs w:val="24"/>
              </w:rPr>
            </w:pPr>
            <w:r w:rsidRPr="00F64ED3">
              <w:rPr>
                <w:rFonts w:ascii="Arial" w:hAnsi="Arial" w:cs="Arial"/>
                <w:sz w:val="24"/>
                <w:szCs w:val="24"/>
              </w:rPr>
              <w:t>Supervise children at lunchtime play;</w:t>
            </w:r>
          </w:p>
          <w:p w14:paraId="71D9F790" w14:textId="6FEE9DFE" w:rsidR="00754BFD" w:rsidRPr="00F64ED3" w:rsidRDefault="00754BFD" w:rsidP="00F64ED3">
            <w:pPr>
              <w:numPr>
                <w:ilvl w:val="0"/>
                <w:numId w:val="3"/>
              </w:numPr>
              <w:ind w:hanging="355"/>
              <w:rPr>
                <w:rFonts w:ascii="Arial" w:hAnsi="Arial" w:cs="Arial"/>
                <w:sz w:val="24"/>
                <w:szCs w:val="24"/>
              </w:rPr>
            </w:pPr>
            <w:r w:rsidRPr="00F64ED3">
              <w:rPr>
                <w:rFonts w:ascii="Arial" w:hAnsi="Arial" w:cs="Arial"/>
                <w:sz w:val="24"/>
                <w:szCs w:val="24"/>
              </w:rPr>
              <w:t>Deal with accidents in the playground or dining area</w:t>
            </w:r>
            <w:r w:rsidR="002640AE" w:rsidRPr="00F64ED3">
              <w:rPr>
                <w:rFonts w:ascii="Arial" w:hAnsi="Arial" w:cs="Arial"/>
                <w:sz w:val="24"/>
                <w:szCs w:val="24"/>
              </w:rPr>
              <w:t xml:space="preserve"> and report in line with school </w:t>
            </w:r>
            <w:r w:rsidR="00F64ED3">
              <w:rPr>
                <w:rFonts w:ascii="Arial" w:hAnsi="Arial" w:cs="Arial"/>
                <w:sz w:val="24"/>
                <w:szCs w:val="24"/>
              </w:rPr>
              <w:t>p</w:t>
            </w:r>
            <w:r w:rsidR="002640AE" w:rsidRPr="00F64ED3">
              <w:rPr>
                <w:rFonts w:ascii="Arial" w:hAnsi="Arial" w:cs="Arial"/>
                <w:sz w:val="24"/>
                <w:szCs w:val="24"/>
              </w:rPr>
              <w:t>rocedures</w:t>
            </w:r>
            <w:r w:rsidRPr="00F64ED3">
              <w:rPr>
                <w:rFonts w:ascii="Arial" w:hAnsi="Arial" w:cs="Arial"/>
                <w:sz w:val="24"/>
                <w:szCs w:val="24"/>
              </w:rPr>
              <w:t xml:space="preserve">; </w:t>
            </w:r>
          </w:p>
          <w:p w14:paraId="777935C0" w14:textId="77777777" w:rsidR="00EB0353" w:rsidRPr="00F64ED3" w:rsidRDefault="00754BFD" w:rsidP="00F64ED3">
            <w:pPr>
              <w:numPr>
                <w:ilvl w:val="0"/>
                <w:numId w:val="3"/>
              </w:numPr>
              <w:ind w:hanging="355"/>
              <w:rPr>
                <w:rFonts w:ascii="Arial" w:hAnsi="Arial" w:cs="Arial"/>
                <w:sz w:val="24"/>
                <w:szCs w:val="24"/>
              </w:rPr>
            </w:pPr>
            <w:r w:rsidRPr="00F64ED3">
              <w:rPr>
                <w:rFonts w:ascii="Arial" w:hAnsi="Arial" w:cs="Arial"/>
                <w:sz w:val="24"/>
                <w:szCs w:val="24"/>
              </w:rPr>
              <w:t>Keep young pupils occupied when they have to stay indoors</w:t>
            </w:r>
            <w:r w:rsidR="00EB0353" w:rsidRPr="00F64ED3">
              <w:rPr>
                <w:rFonts w:ascii="Arial" w:hAnsi="Arial" w:cs="Arial"/>
                <w:sz w:val="24"/>
                <w:szCs w:val="24"/>
              </w:rPr>
              <w:t>;</w:t>
            </w:r>
          </w:p>
          <w:p w14:paraId="4EEF05F6" w14:textId="77777777" w:rsidR="00EB0353" w:rsidRPr="00F64ED3" w:rsidRDefault="00EB0353" w:rsidP="00F64ED3">
            <w:pPr>
              <w:numPr>
                <w:ilvl w:val="0"/>
                <w:numId w:val="3"/>
              </w:numPr>
              <w:ind w:hanging="355"/>
              <w:rPr>
                <w:rFonts w:ascii="Arial" w:hAnsi="Arial" w:cs="Arial"/>
                <w:sz w:val="24"/>
                <w:szCs w:val="24"/>
              </w:rPr>
            </w:pPr>
            <w:r w:rsidRPr="00F64ED3">
              <w:rPr>
                <w:rFonts w:ascii="Arial" w:hAnsi="Arial" w:cs="Arial"/>
                <w:sz w:val="24"/>
                <w:szCs w:val="24"/>
              </w:rPr>
              <w:t>Work co-operatively as part of the school team;</w:t>
            </w:r>
          </w:p>
          <w:p w14:paraId="74E2E348" w14:textId="77777777" w:rsidR="00EB0353" w:rsidRPr="00F64ED3" w:rsidRDefault="00EB0353" w:rsidP="00F64ED3">
            <w:pPr>
              <w:numPr>
                <w:ilvl w:val="0"/>
                <w:numId w:val="3"/>
              </w:numPr>
              <w:ind w:hanging="355"/>
              <w:rPr>
                <w:rFonts w:ascii="Arial" w:hAnsi="Arial" w:cs="Arial"/>
                <w:sz w:val="24"/>
                <w:szCs w:val="24"/>
              </w:rPr>
            </w:pPr>
            <w:r w:rsidRPr="00F64ED3">
              <w:rPr>
                <w:rFonts w:ascii="Arial" w:hAnsi="Arial" w:cs="Arial"/>
                <w:sz w:val="24"/>
                <w:szCs w:val="24"/>
              </w:rPr>
              <w:t>Ensure children's safety is maintained at all times;</w:t>
            </w:r>
          </w:p>
          <w:p w14:paraId="214BDEC2" w14:textId="2E6040AA" w:rsidR="00EB0353" w:rsidRPr="00F64ED3" w:rsidRDefault="00EB0353" w:rsidP="00F64ED3">
            <w:pPr>
              <w:numPr>
                <w:ilvl w:val="0"/>
                <w:numId w:val="3"/>
              </w:numPr>
              <w:ind w:hanging="355"/>
              <w:rPr>
                <w:rFonts w:ascii="Arial" w:hAnsi="Arial" w:cs="Arial"/>
                <w:sz w:val="24"/>
                <w:szCs w:val="24"/>
              </w:rPr>
            </w:pPr>
            <w:r w:rsidRPr="00F64ED3">
              <w:rPr>
                <w:rFonts w:ascii="Arial" w:hAnsi="Arial" w:cs="Arial"/>
                <w:sz w:val="24"/>
                <w:szCs w:val="24"/>
              </w:rPr>
              <w:t>Walk pupils to/from the playground to the dinner hall in an orderly manner</w:t>
            </w:r>
          </w:p>
          <w:p w14:paraId="3D9D89B5" w14:textId="4B5E305A" w:rsidR="003E314A" w:rsidRPr="00F64ED3" w:rsidRDefault="003E314A" w:rsidP="00F64ED3">
            <w:pPr>
              <w:numPr>
                <w:ilvl w:val="0"/>
                <w:numId w:val="3"/>
              </w:numPr>
              <w:ind w:hanging="355"/>
              <w:rPr>
                <w:rFonts w:ascii="Arial" w:hAnsi="Arial" w:cs="Arial"/>
                <w:sz w:val="24"/>
                <w:szCs w:val="24"/>
              </w:rPr>
            </w:pPr>
            <w:r w:rsidRPr="00F64ED3">
              <w:rPr>
                <w:rFonts w:ascii="Arial" w:hAnsi="Arial" w:cs="Arial"/>
                <w:sz w:val="24"/>
                <w:szCs w:val="24"/>
              </w:rPr>
              <w:t>To work within school policies and procedures</w:t>
            </w:r>
          </w:p>
          <w:p w14:paraId="51FB3DAE" w14:textId="5173CC48" w:rsidR="00754BFD" w:rsidRPr="00F64ED3" w:rsidRDefault="003E314A" w:rsidP="00F64ED3">
            <w:pPr>
              <w:numPr>
                <w:ilvl w:val="0"/>
                <w:numId w:val="3"/>
              </w:numPr>
              <w:ind w:hanging="355"/>
              <w:rPr>
                <w:rFonts w:ascii="Arial" w:hAnsi="Arial" w:cs="Arial"/>
                <w:sz w:val="24"/>
                <w:szCs w:val="24"/>
              </w:rPr>
            </w:pPr>
            <w:r w:rsidRPr="00F64ED3">
              <w:rPr>
                <w:rFonts w:ascii="Arial" w:hAnsi="Arial" w:cs="Arial"/>
                <w:sz w:val="24"/>
                <w:szCs w:val="24"/>
              </w:rPr>
              <w:t>To take care of their own and other people's health and safety</w:t>
            </w:r>
          </w:p>
        </w:tc>
      </w:tr>
      <w:tr w:rsidR="00754BFD" w:rsidRPr="00F64ED3" w14:paraId="17C26BD9" w14:textId="77777777" w:rsidTr="001E3922">
        <w:tblPrEx>
          <w:tblCellMar>
            <w:top w:w="58" w:type="dxa"/>
            <w:right w:w="99" w:type="dxa"/>
          </w:tblCellMar>
        </w:tblPrEx>
        <w:trPr>
          <w:trHeight w:val="682"/>
        </w:trPr>
        <w:tc>
          <w:tcPr>
            <w:tcW w:w="1702" w:type="dxa"/>
            <w:gridSpan w:val="2"/>
            <w:tcBorders>
              <w:top w:val="single" w:sz="4" w:space="0" w:color="000000"/>
              <w:left w:val="single" w:sz="6" w:space="0" w:color="000000"/>
              <w:right w:val="single" w:sz="6" w:space="0" w:color="000000"/>
            </w:tcBorders>
          </w:tcPr>
          <w:p w14:paraId="1FE2DD69" w14:textId="77777777" w:rsidR="00754BFD" w:rsidRPr="00F64ED3" w:rsidRDefault="00754BFD" w:rsidP="0088114A">
            <w:pPr>
              <w:spacing w:line="259" w:lineRule="auto"/>
              <w:ind w:left="8"/>
              <w:rPr>
                <w:rFonts w:ascii="Arial" w:hAnsi="Arial" w:cs="Arial"/>
                <w:sz w:val="24"/>
                <w:szCs w:val="24"/>
              </w:rPr>
            </w:pPr>
            <w:r w:rsidRPr="00F64ED3">
              <w:rPr>
                <w:rFonts w:ascii="Arial" w:hAnsi="Arial" w:cs="Arial"/>
                <w:b/>
                <w:sz w:val="24"/>
                <w:szCs w:val="24"/>
              </w:rPr>
              <w:t xml:space="preserve">Note: </w:t>
            </w:r>
          </w:p>
        </w:tc>
        <w:tc>
          <w:tcPr>
            <w:tcW w:w="8654" w:type="dxa"/>
            <w:gridSpan w:val="5"/>
            <w:tcBorders>
              <w:top w:val="single" w:sz="4" w:space="0" w:color="000000"/>
              <w:left w:val="single" w:sz="6" w:space="0" w:color="000000"/>
              <w:right w:val="single" w:sz="4" w:space="0" w:color="000000"/>
            </w:tcBorders>
          </w:tcPr>
          <w:p w14:paraId="5D54C2CF" w14:textId="77777777" w:rsidR="00754BFD" w:rsidRPr="00F64ED3" w:rsidRDefault="00754BFD" w:rsidP="0088114A">
            <w:pPr>
              <w:spacing w:line="259" w:lineRule="auto"/>
              <w:rPr>
                <w:rFonts w:ascii="Arial" w:hAnsi="Arial" w:cs="Arial"/>
                <w:sz w:val="24"/>
                <w:szCs w:val="24"/>
              </w:rPr>
            </w:pPr>
            <w:r w:rsidRPr="00F64ED3">
              <w:rPr>
                <w:rFonts w:ascii="Arial" w:hAnsi="Arial" w:cs="Arial"/>
                <w:b/>
                <w:sz w:val="24"/>
                <w:szCs w:val="24"/>
              </w:rPr>
              <w:t>In addition, other duties at the same responsibility level may be interchanged with/added to this list at any time.</w:t>
            </w:r>
            <w:r w:rsidRPr="00F64ED3">
              <w:rPr>
                <w:rFonts w:ascii="Arial" w:hAnsi="Arial" w:cs="Arial"/>
                <w:sz w:val="24"/>
                <w:szCs w:val="24"/>
              </w:rPr>
              <w:t xml:space="preserve"> </w:t>
            </w:r>
          </w:p>
        </w:tc>
      </w:tr>
    </w:tbl>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2"/>
        <w:gridCol w:w="5514"/>
        <w:gridCol w:w="840"/>
        <w:gridCol w:w="2292"/>
      </w:tblGrid>
      <w:tr w:rsidR="00F64ED3" w14:paraId="163084C7" w14:textId="77777777" w:rsidTr="001E3922">
        <w:trPr>
          <w:trHeight w:val="489"/>
        </w:trPr>
        <w:tc>
          <w:tcPr>
            <w:tcW w:w="1702" w:type="dxa"/>
            <w:tcBorders>
              <w:top w:val="single" w:sz="4" w:space="0" w:color="auto"/>
              <w:left w:val="single" w:sz="4" w:space="0" w:color="auto"/>
              <w:bottom w:val="single" w:sz="4" w:space="0" w:color="auto"/>
              <w:right w:val="single" w:sz="4" w:space="0" w:color="C0C0C0"/>
            </w:tcBorders>
            <w:hideMark/>
          </w:tcPr>
          <w:p w14:paraId="1CECF3C8" w14:textId="4A7932A4" w:rsidR="00F64ED3" w:rsidRDefault="00F64ED3" w:rsidP="00991851">
            <w:pPr>
              <w:spacing w:before="120" w:after="120"/>
              <w:rPr>
                <w:rFonts w:ascii="Arial" w:hAnsi="Arial" w:cs="Arial"/>
                <w:b/>
                <w:sz w:val="24"/>
                <w:szCs w:val="24"/>
              </w:rPr>
            </w:pPr>
            <w:r>
              <w:rPr>
                <w:rFonts w:ascii="Arial" w:hAnsi="Arial" w:cs="Arial"/>
                <w:b/>
                <w:sz w:val="24"/>
                <w:szCs w:val="24"/>
              </w:rPr>
              <w:t>Prepared by:</w:t>
            </w:r>
          </w:p>
        </w:tc>
        <w:tc>
          <w:tcPr>
            <w:tcW w:w="5514" w:type="dxa"/>
            <w:tcBorders>
              <w:top w:val="single" w:sz="4" w:space="0" w:color="auto"/>
              <w:left w:val="single" w:sz="4" w:space="0" w:color="auto"/>
              <w:bottom w:val="single" w:sz="4" w:space="0" w:color="auto"/>
              <w:right w:val="single" w:sz="4" w:space="0" w:color="C0C0C0"/>
            </w:tcBorders>
            <w:hideMark/>
          </w:tcPr>
          <w:p w14:paraId="4950F0BC" w14:textId="77777777" w:rsidR="00F64ED3" w:rsidRDefault="00F64ED3" w:rsidP="00991851">
            <w:pPr>
              <w:spacing w:before="120" w:after="120"/>
              <w:rPr>
                <w:rFonts w:ascii="Arial" w:hAnsi="Arial" w:cs="Arial"/>
                <w:sz w:val="24"/>
                <w:szCs w:val="24"/>
              </w:rPr>
            </w:pPr>
            <w:r>
              <w:rPr>
                <w:rFonts w:ascii="Arial" w:hAnsi="Arial" w:cs="Arial"/>
                <w:sz w:val="24"/>
                <w:szCs w:val="24"/>
              </w:rPr>
              <w:t>Schools HR Team</w:t>
            </w:r>
          </w:p>
        </w:tc>
        <w:tc>
          <w:tcPr>
            <w:tcW w:w="840" w:type="dxa"/>
            <w:tcBorders>
              <w:top w:val="single" w:sz="4" w:space="0" w:color="auto"/>
              <w:left w:val="single" w:sz="4" w:space="0" w:color="C0C0C0"/>
              <w:bottom w:val="single" w:sz="4" w:space="0" w:color="auto"/>
              <w:right w:val="single" w:sz="4" w:space="0" w:color="auto"/>
            </w:tcBorders>
            <w:hideMark/>
          </w:tcPr>
          <w:p w14:paraId="41303529" w14:textId="77777777" w:rsidR="00F64ED3" w:rsidRDefault="00F64ED3" w:rsidP="00991851">
            <w:pPr>
              <w:spacing w:before="120" w:after="120"/>
              <w:rPr>
                <w:rFonts w:ascii="Arial" w:hAnsi="Arial" w:cs="Arial"/>
                <w:sz w:val="24"/>
                <w:szCs w:val="24"/>
              </w:rPr>
            </w:pPr>
            <w:r>
              <w:rPr>
                <w:rFonts w:ascii="Arial" w:hAnsi="Arial" w:cs="Arial"/>
                <w:b/>
                <w:sz w:val="24"/>
                <w:szCs w:val="24"/>
              </w:rPr>
              <w:t>Date:</w:t>
            </w:r>
          </w:p>
        </w:tc>
        <w:tc>
          <w:tcPr>
            <w:tcW w:w="2292" w:type="dxa"/>
            <w:tcBorders>
              <w:top w:val="single" w:sz="4" w:space="0" w:color="auto"/>
              <w:left w:val="single" w:sz="4" w:space="0" w:color="C0C0C0"/>
              <w:bottom w:val="single" w:sz="4" w:space="0" w:color="auto"/>
              <w:right w:val="single" w:sz="4" w:space="0" w:color="auto"/>
            </w:tcBorders>
            <w:hideMark/>
          </w:tcPr>
          <w:p w14:paraId="71745011" w14:textId="4F521492" w:rsidR="00F64ED3" w:rsidRDefault="001E3922" w:rsidP="00991851">
            <w:pPr>
              <w:spacing w:before="120" w:after="120"/>
              <w:rPr>
                <w:rFonts w:ascii="Arial" w:hAnsi="Arial" w:cs="Arial"/>
                <w:sz w:val="24"/>
                <w:szCs w:val="24"/>
              </w:rPr>
            </w:pPr>
            <w:r>
              <w:rPr>
                <w:rFonts w:ascii="Arial" w:hAnsi="Arial" w:cs="Arial"/>
                <w:sz w:val="24"/>
                <w:szCs w:val="24"/>
              </w:rPr>
              <w:t>01</w:t>
            </w:r>
            <w:r w:rsidR="00F64ED3">
              <w:rPr>
                <w:rFonts w:ascii="Arial" w:hAnsi="Arial" w:cs="Arial"/>
                <w:sz w:val="24"/>
                <w:szCs w:val="24"/>
              </w:rPr>
              <w:t>/02/2023</w:t>
            </w:r>
          </w:p>
        </w:tc>
      </w:tr>
    </w:tbl>
    <w:p w14:paraId="18B025D9" w14:textId="55B08EFE" w:rsidR="00754BFD" w:rsidRDefault="00754BFD" w:rsidP="00754BFD"/>
    <w:p w14:paraId="38A8AA48" w14:textId="77777777" w:rsidR="00754BFD" w:rsidRPr="00F64ED3" w:rsidRDefault="00754BFD" w:rsidP="00F64ED3">
      <w:pPr>
        <w:pStyle w:val="Heading1"/>
        <w:spacing w:line="240" w:lineRule="auto"/>
        <w:ind w:left="-5"/>
        <w:jc w:val="both"/>
        <w:rPr>
          <w:sz w:val="18"/>
          <w:szCs w:val="18"/>
        </w:rPr>
      </w:pPr>
      <w:r w:rsidRPr="00F64ED3">
        <w:rPr>
          <w:sz w:val="18"/>
          <w:szCs w:val="18"/>
        </w:rPr>
        <w:t xml:space="preserve">Equal opportunities </w:t>
      </w:r>
    </w:p>
    <w:p w14:paraId="39996BB1" w14:textId="77777777" w:rsidR="00754BFD" w:rsidRPr="00F64ED3" w:rsidRDefault="00754BFD" w:rsidP="00F64ED3">
      <w:pPr>
        <w:spacing w:after="0" w:line="240" w:lineRule="auto"/>
        <w:ind w:left="-5"/>
        <w:jc w:val="both"/>
        <w:rPr>
          <w:rFonts w:ascii="Arial" w:hAnsi="Arial" w:cs="Arial"/>
          <w:sz w:val="18"/>
          <w:szCs w:val="18"/>
        </w:rPr>
      </w:pPr>
      <w:r w:rsidRPr="00F64ED3">
        <w:rPr>
          <w:rFonts w:ascii="Arial" w:hAnsi="Arial" w:cs="Arial"/>
          <w:sz w:val="18"/>
          <w:szCs w:val="18"/>
        </w:rPr>
        <w:t xml:space="preserve">We are committed to achieving equal opportunities in the way we deliver services to the community and in our employment arrangements. We expect all employees to understand and promote this policy in their work. </w:t>
      </w:r>
    </w:p>
    <w:p w14:paraId="4DC52F7B" w14:textId="77777777" w:rsidR="00754BFD" w:rsidRPr="00F64ED3" w:rsidRDefault="00754BFD" w:rsidP="00F64ED3">
      <w:pPr>
        <w:spacing w:after="0" w:line="240" w:lineRule="auto"/>
        <w:jc w:val="both"/>
        <w:rPr>
          <w:rFonts w:ascii="Arial" w:hAnsi="Arial" w:cs="Arial"/>
          <w:sz w:val="18"/>
          <w:szCs w:val="18"/>
        </w:rPr>
      </w:pPr>
      <w:r w:rsidRPr="00F64ED3">
        <w:rPr>
          <w:rFonts w:ascii="Arial" w:hAnsi="Arial" w:cs="Arial"/>
          <w:sz w:val="18"/>
          <w:szCs w:val="18"/>
        </w:rPr>
        <w:t xml:space="preserve"> </w:t>
      </w:r>
    </w:p>
    <w:p w14:paraId="20BB54C8" w14:textId="77777777" w:rsidR="00754BFD" w:rsidRPr="00F64ED3" w:rsidRDefault="00754BFD" w:rsidP="00F64ED3">
      <w:pPr>
        <w:pStyle w:val="Heading1"/>
        <w:spacing w:line="240" w:lineRule="auto"/>
        <w:ind w:left="-5"/>
        <w:jc w:val="both"/>
        <w:rPr>
          <w:sz w:val="18"/>
          <w:szCs w:val="18"/>
        </w:rPr>
      </w:pPr>
      <w:r w:rsidRPr="00F64ED3">
        <w:rPr>
          <w:sz w:val="18"/>
          <w:szCs w:val="18"/>
        </w:rPr>
        <w:t>Health and safety</w:t>
      </w:r>
      <w:r w:rsidRPr="00F64ED3">
        <w:rPr>
          <w:b w:val="0"/>
          <w:sz w:val="18"/>
          <w:szCs w:val="18"/>
        </w:rPr>
        <w:t xml:space="preserve">   </w:t>
      </w:r>
    </w:p>
    <w:p w14:paraId="4DB040FE" w14:textId="77777777" w:rsidR="00754BFD" w:rsidRPr="00F64ED3" w:rsidRDefault="00754BFD" w:rsidP="00F64ED3">
      <w:pPr>
        <w:spacing w:after="0" w:line="240" w:lineRule="auto"/>
        <w:ind w:left="-5"/>
        <w:jc w:val="both"/>
        <w:rPr>
          <w:rFonts w:ascii="Arial" w:hAnsi="Arial" w:cs="Arial"/>
          <w:sz w:val="18"/>
          <w:szCs w:val="18"/>
        </w:rPr>
      </w:pPr>
      <w:r w:rsidRPr="00F64ED3">
        <w:rPr>
          <w:rFonts w:ascii="Arial" w:hAnsi="Arial" w:cs="Arial"/>
          <w:sz w:val="18"/>
          <w:szCs w:val="18"/>
        </w:rPr>
        <w:t xml:space="preserve">All employees have a responsibility for their own health and safety and that of others when carrying out their duties and must help us to apply our general statement of health and safety policy. </w:t>
      </w:r>
    </w:p>
    <w:p w14:paraId="7DBA1CEC" w14:textId="77777777" w:rsidR="00754BFD" w:rsidRPr="00F64ED3" w:rsidRDefault="00754BFD" w:rsidP="00F64ED3">
      <w:pPr>
        <w:spacing w:after="0" w:line="240" w:lineRule="auto"/>
        <w:jc w:val="both"/>
        <w:rPr>
          <w:rFonts w:ascii="Arial" w:hAnsi="Arial" w:cs="Arial"/>
          <w:sz w:val="18"/>
          <w:szCs w:val="18"/>
        </w:rPr>
      </w:pPr>
      <w:r w:rsidRPr="00F64ED3">
        <w:rPr>
          <w:rFonts w:ascii="Arial" w:hAnsi="Arial" w:cs="Arial"/>
          <w:sz w:val="18"/>
          <w:szCs w:val="18"/>
        </w:rPr>
        <w:t xml:space="preserve"> </w:t>
      </w:r>
    </w:p>
    <w:p w14:paraId="67F482F7" w14:textId="77777777" w:rsidR="00754BFD" w:rsidRPr="00F64ED3" w:rsidRDefault="00754BFD" w:rsidP="00F64ED3">
      <w:pPr>
        <w:pStyle w:val="Heading1"/>
        <w:spacing w:line="240" w:lineRule="auto"/>
        <w:ind w:left="-5"/>
        <w:jc w:val="both"/>
        <w:rPr>
          <w:sz w:val="18"/>
          <w:szCs w:val="18"/>
        </w:rPr>
      </w:pPr>
      <w:r w:rsidRPr="00F64ED3">
        <w:rPr>
          <w:sz w:val="18"/>
          <w:szCs w:val="18"/>
        </w:rPr>
        <w:t>Safeguarding Commitment</w:t>
      </w:r>
      <w:r w:rsidRPr="00F64ED3">
        <w:rPr>
          <w:b w:val="0"/>
          <w:sz w:val="18"/>
          <w:szCs w:val="18"/>
        </w:rPr>
        <w:t xml:space="preserve">  </w:t>
      </w:r>
    </w:p>
    <w:p w14:paraId="250C2CD9" w14:textId="77777777" w:rsidR="00F64ED3" w:rsidRDefault="00754BFD" w:rsidP="00F64ED3">
      <w:pPr>
        <w:spacing w:after="0" w:line="240" w:lineRule="auto"/>
        <w:ind w:left="-5"/>
        <w:jc w:val="both"/>
        <w:rPr>
          <w:rFonts w:ascii="Arial" w:hAnsi="Arial" w:cs="Arial"/>
          <w:sz w:val="18"/>
          <w:szCs w:val="18"/>
        </w:rPr>
      </w:pPr>
      <w:r w:rsidRPr="00F64ED3">
        <w:rPr>
          <w:rFonts w:ascii="Arial" w:hAnsi="Arial" w:cs="Arial"/>
          <w:sz w:val="18"/>
          <w:szCs w:val="18"/>
        </w:rPr>
        <w:t>This school is committed to safeguarding and protecting the welfare of children and young people and expects all staff and volunteers to share this commitment.</w:t>
      </w:r>
    </w:p>
    <w:p w14:paraId="2A513A0A" w14:textId="59080DF4" w:rsidR="00754BFD" w:rsidRPr="00F64ED3" w:rsidRDefault="00754BFD" w:rsidP="00F64ED3">
      <w:pPr>
        <w:spacing w:after="0" w:line="240" w:lineRule="auto"/>
        <w:ind w:left="-5"/>
        <w:jc w:val="both"/>
        <w:rPr>
          <w:rFonts w:ascii="Arial" w:hAnsi="Arial" w:cs="Arial"/>
          <w:sz w:val="18"/>
          <w:szCs w:val="18"/>
        </w:rPr>
      </w:pPr>
      <w:r w:rsidRPr="00F64ED3">
        <w:rPr>
          <w:rFonts w:ascii="Arial" w:hAnsi="Arial" w:cs="Arial"/>
          <w:sz w:val="18"/>
          <w:szCs w:val="18"/>
        </w:rPr>
        <w:t xml:space="preserve">  </w:t>
      </w:r>
    </w:p>
    <w:p w14:paraId="5A9410AC" w14:textId="77777777" w:rsidR="00754BFD" w:rsidRPr="00F64ED3" w:rsidRDefault="00754BFD" w:rsidP="00F64ED3">
      <w:pPr>
        <w:pStyle w:val="Heading1"/>
        <w:spacing w:line="240" w:lineRule="auto"/>
        <w:ind w:left="-5"/>
        <w:jc w:val="both"/>
        <w:rPr>
          <w:sz w:val="18"/>
          <w:szCs w:val="18"/>
        </w:rPr>
      </w:pPr>
      <w:r w:rsidRPr="00F64ED3">
        <w:rPr>
          <w:sz w:val="18"/>
          <w:szCs w:val="18"/>
        </w:rPr>
        <w:t>Attendance</w:t>
      </w:r>
    </w:p>
    <w:p w14:paraId="7D50721E" w14:textId="77777777" w:rsidR="00754BFD" w:rsidRPr="00F64ED3" w:rsidRDefault="00754BFD" w:rsidP="00F64ED3">
      <w:pPr>
        <w:pStyle w:val="Heading1"/>
        <w:spacing w:line="240" w:lineRule="auto"/>
        <w:ind w:left="-5"/>
        <w:jc w:val="both"/>
        <w:rPr>
          <w:b w:val="0"/>
          <w:bCs/>
          <w:sz w:val="18"/>
          <w:szCs w:val="18"/>
        </w:rPr>
      </w:pPr>
      <w:r w:rsidRPr="00F64ED3">
        <w:rPr>
          <w:b w:val="0"/>
          <w:bCs/>
          <w:sz w:val="18"/>
          <w:szCs w:val="18"/>
        </w:rPr>
        <w:t>Good attendance enhances the service delivered by schools, minimises staffing difficulties and ensures best value to the school. It is essential that applicants for positions in this school can evidence a previous satisfactory attendance record/commitment to sustaining regular attendance at work.</w:t>
      </w:r>
    </w:p>
    <w:p w14:paraId="0BBC8702" w14:textId="77777777" w:rsidR="00754BFD" w:rsidRDefault="00754BFD" w:rsidP="00754BFD">
      <w:pPr>
        <w:spacing w:after="455"/>
        <w:ind w:left="-5"/>
      </w:pPr>
    </w:p>
    <w:p w14:paraId="092C523A" w14:textId="77777777" w:rsidR="00754BFD" w:rsidRDefault="00754BFD" w:rsidP="00754BFD">
      <w:pPr>
        <w:jc w:val="right"/>
      </w:pPr>
    </w:p>
    <w:p w14:paraId="74747D5A" w14:textId="77777777" w:rsidR="003C0B67" w:rsidRDefault="003C0B67"/>
    <w:sectPr w:rsidR="003C0B67">
      <w:pgSz w:w="11900" w:h="16840"/>
      <w:pgMar w:top="750" w:right="788" w:bottom="234" w:left="8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75447E"/>
    <w:multiLevelType w:val="hybridMultilevel"/>
    <w:tmpl w:val="B3C03A94"/>
    <w:lvl w:ilvl="0" w:tplc="929632D2">
      <w:start w:val="1"/>
      <w:numFmt w:val="bullet"/>
      <w:lvlText w:val="•"/>
      <w:lvlJc w:val="left"/>
      <w:pPr>
        <w:ind w:left="713"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F70893C0">
      <w:start w:val="1"/>
      <w:numFmt w:val="bullet"/>
      <w:lvlText w:val="o"/>
      <w:lvlJc w:val="left"/>
      <w:pPr>
        <w:ind w:left="1544"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9C0AB196">
      <w:start w:val="1"/>
      <w:numFmt w:val="bullet"/>
      <w:lvlText w:val="▪"/>
      <w:lvlJc w:val="left"/>
      <w:pPr>
        <w:ind w:left="2264"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4CACC39A">
      <w:start w:val="1"/>
      <w:numFmt w:val="bullet"/>
      <w:lvlText w:val="•"/>
      <w:lvlJc w:val="left"/>
      <w:pPr>
        <w:ind w:left="298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8A30C654">
      <w:start w:val="1"/>
      <w:numFmt w:val="bullet"/>
      <w:lvlText w:val="o"/>
      <w:lvlJc w:val="left"/>
      <w:pPr>
        <w:ind w:left="3704"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F8022B9C">
      <w:start w:val="1"/>
      <w:numFmt w:val="bullet"/>
      <w:lvlText w:val="▪"/>
      <w:lvlJc w:val="left"/>
      <w:pPr>
        <w:ind w:left="4424"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47C81B52">
      <w:start w:val="1"/>
      <w:numFmt w:val="bullet"/>
      <w:lvlText w:val="•"/>
      <w:lvlJc w:val="left"/>
      <w:pPr>
        <w:ind w:left="514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96E43E3A">
      <w:start w:val="1"/>
      <w:numFmt w:val="bullet"/>
      <w:lvlText w:val="o"/>
      <w:lvlJc w:val="left"/>
      <w:pPr>
        <w:ind w:left="5864"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B5C262E0">
      <w:start w:val="1"/>
      <w:numFmt w:val="bullet"/>
      <w:lvlText w:val="▪"/>
      <w:lvlJc w:val="left"/>
      <w:pPr>
        <w:ind w:left="6584"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1" w15:restartNumberingAfterBreak="0">
    <w:nsid w:val="25893571"/>
    <w:multiLevelType w:val="hybridMultilevel"/>
    <w:tmpl w:val="2E90957C"/>
    <w:lvl w:ilvl="0" w:tplc="0809000F">
      <w:start w:val="1"/>
      <w:numFmt w:val="decimal"/>
      <w:lvlText w:val="%1."/>
      <w:lvlJc w:val="left"/>
      <w:pPr>
        <w:ind w:left="355"/>
      </w:pPr>
      <w:rPr>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1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19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6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3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0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47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5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2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7AC5595"/>
    <w:multiLevelType w:val="hybridMultilevel"/>
    <w:tmpl w:val="17A0DB78"/>
    <w:lvl w:ilvl="0" w:tplc="47F6049A">
      <w:start w:val="1"/>
      <w:numFmt w:val="bullet"/>
      <w:lvlText w:val="•"/>
      <w:lvlJc w:val="left"/>
      <w:pPr>
        <w:ind w:left="3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DCAF0F8">
      <w:start w:val="1"/>
      <w:numFmt w:val="bullet"/>
      <w:lvlText w:val="o"/>
      <w:lvlJc w:val="left"/>
      <w:pPr>
        <w:ind w:left="11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E1EA89E">
      <w:start w:val="1"/>
      <w:numFmt w:val="bullet"/>
      <w:lvlText w:val="▪"/>
      <w:lvlJc w:val="left"/>
      <w:pPr>
        <w:ind w:left="19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1DE653C">
      <w:start w:val="1"/>
      <w:numFmt w:val="bullet"/>
      <w:lvlText w:val="•"/>
      <w:lvlJc w:val="left"/>
      <w:pPr>
        <w:ind w:left="26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DBC74F0">
      <w:start w:val="1"/>
      <w:numFmt w:val="bullet"/>
      <w:lvlText w:val="o"/>
      <w:lvlJc w:val="left"/>
      <w:pPr>
        <w:ind w:left="33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0788F4A">
      <w:start w:val="1"/>
      <w:numFmt w:val="bullet"/>
      <w:lvlText w:val="▪"/>
      <w:lvlJc w:val="left"/>
      <w:pPr>
        <w:ind w:left="40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76A3892">
      <w:start w:val="1"/>
      <w:numFmt w:val="bullet"/>
      <w:lvlText w:val="•"/>
      <w:lvlJc w:val="left"/>
      <w:pPr>
        <w:ind w:left="47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172C0C8">
      <w:start w:val="1"/>
      <w:numFmt w:val="bullet"/>
      <w:lvlText w:val="o"/>
      <w:lvlJc w:val="left"/>
      <w:pPr>
        <w:ind w:left="55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CB01D98">
      <w:start w:val="1"/>
      <w:numFmt w:val="bullet"/>
      <w:lvlText w:val="▪"/>
      <w:lvlJc w:val="left"/>
      <w:pPr>
        <w:ind w:left="62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461612561">
    <w:abstractNumId w:val="2"/>
  </w:num>
  <w:num w:numId="2" w16cid:durableId="1699546694">
    <w:abstractNumId w:val="0"/>
  </w:num>
  <w:num w:numId="3" w16cid:durableId="18874477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4BFD"/>
    <w:rsid w:val="0006284F"/>
    <w:rsid w:val="001E3922"/>
    <w:rsid w:val="002640AE"/>
    <w:rsid w:val="003C0B67"/>
    <w:rsid w:val="003E314A"/>
    <w:rsid w:val="006A168F"/>
    <w:rsid w:val="00754BFD"/>
    <w:rsid w:val="00944D16"/>
    <w:rsid w:val="00A948A9"/>
    <w:rsid w:val="00EB0353"/>
    <w:rsid w:val="00F64ED3"/>
    <w:rsid w:val="00F861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92DA6"/>
  <w15:chartTrackingRefBased/>
  <w15:docId w15:val="{09064802-CEA7-48C7-BBDB-2665CE78F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unhideWhenUsed/>
    <w:qFormat/>
    <w:rsid w:val="00754BFD"/>
    <w:pPr>
      <w:keepNext/>
      <w:keepLines/>
      <w:spacing w:after="0"/>
      <w:ind w:left="10" w:hanging="10"/>
      <w:outlineLvl w:val="0"/>
    </w:pPr>
    <w:rPr>
      <w:rFonts w:ascii="Arial" w:eastAsia="Arial" w:hAnsi="Arial" w:cs="Arial"/>
      <w:b/>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4BFD"/>
    <w:rPr>
      <w:rFonts w:ascii="Arial" w:eastAsia="Arial" w:hAnsi="Arial" w:cs="Arial"/>
      <w:b/>
      <w:color w:val="000000"/>
      <w:lang w:eastAsia="en-GB"/>
    </w:rPr>
  </w:style>
  <w:style w:type="table" w:customStyle="1" w:styleId="TableGrid">
    <w:name w:val="TableGrid"/>
    <w:rsid w:val="00754BFD"/>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34"/>
    <w:qFormat/>
    <w:rsid w:val="00754BFD"/>
    <w:pPr>
      <w:spacing w:after="0" w:line="240" w:lineRule="auto"/>
      <w:ind w:left="720"/>
      <w:contextualSpacing/>
    </w:pPr>
    <w:rPr>
      <w:rFonts w:ascii="Calibri" w:hAnsi="Calibri" w:cs="Calibri"/>
    </w:rPr>
  </w:style>
  <w:style w:type="paragraph" w:styleId="Revision">
    <w:name w:val="Revision"/>
    <w:hidden/>
    <w:uiPriority w:val="99"/>
    <w:semiHidden/>
    <w:rsid w:val="00EB035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8388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347</Words>
  <Characters>1980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Nayee, Neeta</dc:creator>
  <cp:keywords/>
  <dc:description/>
  <cp:lastModifiedBy>Whitfield, Lyndsey</cp:lastModifiedBy>
  <cp:revision>2</cp:revision>
  <dcterms:created xsi:type="dcterms:W3CDTF">2025-09-29T07:52:00Z</dcterms:created>
  <dcterms:modified xsi:type="dcterms:W3CDTF">2025-09-29T07:52:00Z</dcterms:modified>
</cp:coreProperties>
</file>