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227D" w14:textId="77777777" w:rsidR="002D40CF" w:rsidRDefault="00606C04" w:rsidP="5D76AAA2">
      <w:pPr>
        <w:rPr>
          <w:rFonts w:eastAsiaTheme="minorEastAsia"/>
          <w:b/>
          <w:bCs/>
          <w:noProof/>
          <w:sz w:val="24"/>
          <w:szCs w:val="24"/>
          <w:lang w:eastAsia="en-GB"/>
        </w:rPr>
      </w:pPr>
      <w:r>
        <w:rPr>
          <w:rFonts w:ascii="Arial" w:hAnsi="Arial" w:cs="Arial"/>
          <w:b/>
          <w:noProof/>
          <w:lang w:eastAsia="en-GB"/>
        </w:rPr>
        <w:drawing>
          <wp:anchor distT="0" distB="0" distL="114300" distR="114300" simplePos="0" relativeHeight="251658240" behindDoc="1" locked="0" layoutInCell="1" allowOverlap="1" wp14:anchorId="4F6BA5FA" wp14:editId="6FCB470D">
            <wp:simplePos x="0" y="0"/>
            <wp:positionH relativeFrom="page">
              <wp:posOffset>2771775</wp:posOffset>
            </wp:positionH>
            <wp:positionV relativeFrom="paragraph">
              <wp:posOffset>-570230</wp:posOffset>
            </wp:positionV>
            <wp:extent cx="1955800" cy="1005840"/>
            <wp:effectExtent l="0" t="0" r="6350" b="3810"/>
            <wp:wrapNone/>
            <wp:docPr id="169" name="Picture 169">
              <a:extLst xmlns:a="http://schemas.openxmlformats.org/drawingml/2006/main">
                <a:ext uri="{FF2B5EF4-FFF2-40B4-BE49-F238E27FC236}">
                  <a16:creationId xmlns:a16="http://schemas.microsoft.com/office/drawing/2014/main" id="{436F3390-6E8B-4976-8F85-6C11B82D9B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pic:spPr>
                </pic:pic>
              </a:graphicData>
            </a:graphic>
            <wp14:sizeRelH relativeFrom="page">
              <wp14:pctWidth>0</wp14:pctWidth>
            </wp14:sizeRelH>
            <wp14:sizeRelV relativeFrom="page">
              <wp14:pctHeight>0</wp14:pctHeight>
            </wp14:sizeRelV>
          </wp:anchor>
        </w:drawing>
      </w:r>
      <w:r w:rsidR="1D5C798F" w:rsidRPr="5D76AAA2">
        <w:rPr>
          <w:rFonts w:eastAsiaTheme="minorEastAsia"/>
          <w:b/>
          <w:bCs/>
          <w:noProof/>
          <w:sz w:val="24"/>
          <w:szCs w:val="24"/>
          <w:lang w:eastAsia="en-GB"/>
        </w:rPr>
        <w:t xml:space="preserve">                                          </w:t>
      </w:r>
    </w:p>
    <w:p w14:paraId="70D5C2E4" w14:textId="77777777" w:rsidR="002D40CF" w:rsidRDefault="002D40CF" w:rsidP="5D76AAA2">
      <w:pPr>
        <w:spacing w:after="0" w:line="240" w:lineRule="auto"/>
        <w:jc w:val="center"/>
        <w:rPr>
          <w:rFonts w:eastAsiaTheme="minorEastAsia"/>
          <w:b/>
          <w:bCs/>
          <w:sz w:val="24"/>
          <w:szCs w:val="24"/>
        </w:rPr>
      </w:pPr>
    </w:p>
    <w:p w14:paraId="53A2887B" w14:textId="29813165" w:rsidR="002D40CF" w:rsidRPr="00E2219E" w:rsidRDefault="0DE8809D" w:rsidP="5D76AAA2">
      <w:pPr>
        <w:spacing w:line="360" w:lineRule="auto"/>
        <w:jc w:val="center"/>
        <w:rPr>
          <w:rFonts w:eastAsiaTheme="minorEastAsia"/>
          <w:b/>
          <w:bCs/>
          <w:sz w:val="24"/>
          <w:szCs w:val="24"/>
        </w:rPr>
      </w:pPr>
      <w:r w:rsidRPr="5D76AAA2">
        <w:rPr>
          <w:rFonts w:eastAsiaTheme="minorEastAsia"/>
          <w:b/>
          <w:bCs/>
          <w:sz w:val="24"/>
          <w:szCs w:val="24"/>
        </w:rPr>
        <w:t>Behaviour</w:t>
      </w:r>
      <w:r w:rsidR="7A907311" w:rsidRPr="5D76AAA2">
        <w:rPr>
          <w:rFonts w:eastAsiaTheme="minorEastAsia"/>
          <w:b/>
          <w:bCs/>
          <w:sz w:val="24"/>
          <w:szCs w:val="24"/>
        </w:rPr>
        <w:t xml:space="preserve"> Support Officer</w:t>
      </w:r>
      <w:r w:rsidR="55E63522" w:rsidRPr="5D76AAA2">
        <w:rPr>
          <w:rFonts w:eastAsiaTheme="minorEastAsia"/>
          <w:b/>
          <w:bCs/>
          <w:sz w:val="24"/>
          <w:szCs w:val="24"/>
        </w:rPr>
        <w:t xml:space="preserve"> – </w:t>
      </w:r>
      <w:r w:rsidR="5B8C0BDE" w:rsidRPr="5D76AAA2">
        <w:rPr>
          <w:rFonts w:eastAsiaTheme="minorEastAsia"/>
          <w:b/>
          <w:bCs/>
          <w:sz w:val="24"/>
          <w:szCs w:val="24"/>
        </w:rPr>
        <w:t>On Call</w:t>
      </w:r>
    </w:p>
    <w:p w14:paraId="1D5AC701" w14:textId="77777777" w:rsidR="002D40CF" w:rsidRPr="00E2219E" w:rsidRDefault="1D5C798F" w:rsidP="5D76AAA2">
      <w:pPr>
        <w:jc w:val="center"/>
        <w:rPr>
          <w:rFonts w:eastAsiaTheme="minorEastAsia"/>
          <w:b/>
          <w:bCs/>
          <w:sz w:val="24"/>
          <w:szCs w:val="24"/>
        </w:rPr>
      </w:pPr>
      <w:r w:rsidRPr="5D76AAA2">
        <w:rPr>
          <w:rFonts w:eastAsiaTheme="minorEastAsia"/>
          <w:b/>
          <w:bCs/>
          <w:sz w:val="24"/>
          <w:szCs w:val="24"/>
        </w:rPr>
        <w:t>Job Description</w:t>
      </w:r>
    </w:p>
    <w:tbl>
      <w:tblPr>
        <w:tblStyle w:val="TableGrid"/>
        <w:tblW w:w="0" w:type="auto"/>
        <w:tblLook w:val="04A0" w:firstRow="1" w:lastRow="0" w:firstColumn="1" w:lastColumn="0" w:noHBand="0" w:noVBand="1"/>
      </w:tblPr>
      <w:tblGrid>
        <w:gridCol w:w="3397"/>
        <w:gridCol w:w="6231"/>
      </w:tblGrid>
      <w:tr w:rsidR="00F12DF2" w:rsidRPr="00E2219E" w14:paraId="47FF9D5F" w14:textId="77777777" w:rsidTr="16D33D21">
        <w:trPr>
          <w:trHeight w:val="690"/>
        </w:trPr>
        <w:tc>
          <w:tcPr>
            <w:tcW w:w="3397" w:type="dxa"/>
          </w:tcPr>
          <w:p w14:paraId="52E7811E" w14:textId="006C0D22" w:rsidR="00F12DF2" w:rsidRPr="00E2219E" w:rsidRDefault="502B64C5" w:rsidP="5D76AAA2">
            <w:pPr>
              <w:rPr>
                <w:rFonts w:eastAsiaTheme="minorEastAsia"/>
                <w:b/>
                <w:bCs/>
                <w:sz w:val="20"/>
                <w:szCs w:val="20"/>
              </w:rPr>
            </w:pPr>
            <w:r w:rsidRPr="5D76AAA2">
              <w:rPr>
                <w:rFonts w:eastAsiaTheme="minorEastAsia"/>
                <w:b/>
                <w:bCs/>
              </w:rPr>
              <w:t>Salary scale:</w:t>
            </w:r>
            <w:r w:rsidR="00F12DF2">
              <w:tab/>
            </w:r>
          </w:p>
        </w:tc>
        <w:tc>
          <w:tcPr>
            <w:tcW w:w="6231" w:type="dxa"/>
          </w:tcPr>
          <w:p w14:paraId="16514CE5" w14:textId="77E5C14E" w:rsidR="00F12DF2" w:rsidRPr="00E2219E" w:rsidRDefault="719F3FB8" w:rsidP="5D76AAA2">
            <w:pPr>
              <w:spacing w:before="16"/>
              <w:rPr>
                <w:rFonts w:eastAsiaTheme="minorEastAsia"/>
              </w:rPr>
            </w:pPr>
            <w:r w:rsidRPr="5D76AAA2">
              <w:rPr>
                <w:rFonts w:eastAsiaTheme="minorEastAsia"/>
              </w:rPr>
              <w:t>Scale 4, SCP 11</w:t>
            </w:r>
            <w:r w:rsidR="33B34E8C" w:rsidRPr="5D76AAA2">
              <w:rPr>
                <w:rFonts w:eastAsiaTheme="minorEastAsia"/>
              </w:rPr>
              <w:t xml:space="preserve"> – </w:t>
            </w:r>
            <w:r w:rsidRPr="5D76AAA2">
              <w:rPr>
                <w:rFonts w:eastAsiaTheme="minorEastAsia"/>
              </w:rPr>
              <w:t>14</w:t>
            </w:r>
            <w:r w:rsidR="5ED43E52" w:rsidRPr="5D76AAA2">
              <w:rPr>
                <w:rFonts w:eastAsiaTheme="minorEastAsia"/>
              </w:rPr>
              <w:t>: FTE £26,296 - £28,082 – Actual: £23,011 - £24,573</w:t>
            </w:r>
          </w:p>
        </w:tc>
      </w:tr>
      <w:tr w:rsidR="00F12DF2" w:rsidRPr="00E2219E" w14:paraId="53842E04" w14:textId="77777777" w:rsidTr="16D33D21">
        <w:tc>
          <w:tcPr>
            <w:tcW w:w="3397" w:type="dxa"/>
          </w:tcPr>
          <w:p w14:paraId="3445177C" w14:textId="2F8AC0DB" w:rsidR="00F12DF2" w:rsidRPr="00E2219E" w:rsidRDefault="502B64C5" w:rsidP="5D76AAA2">
            <w:pPr>
              <w:rPr>
                <w:rFonts w:eastAsiaTheme="minorEastAsia"/>
                <w:b/>
                <w:bCs/>
                <w:sz w:val="20"/>
                <w:szCs w:val="20"/>
              </w:rPr>
            </w:pPr>
            <w:r w:rsidRPr="5D76AAA2">
              <w:rPr>
                <w:rFonts w:eastAsiaTheme="minorEastAsia"/>
                <w:b/>
                <w:bCs/>
              </w:rPr>
              <w:t>Hours:</w:t>
            </w:r>
          </w:p>
        </w:tc>
        <w:tc>
          <w:tcPr>
            <w:tcW w:w="6231" w:type="dxa"/>
          </w:tcPr>
          <w:p w14:paraId="59A2BEF2" w14:textId="69AD04E7" w:rsidR="00F12DF2" w:rsidRPr="00E2219E" w:rsidRDefault="72ED7600" w:rsidP="5D76AAA2">
            <w:pPr>
              <w:rPr>
                <w:rFonts w:eastAsiaTheme="minorEastAsia"/>
              </w:rPr>
            </w:pPr>
            <w:r w:rsidRPr="5D76AAA2">
              <w:rPr>
                <w:rFonts w:eastAsiaTheme="minorEastAsia"/>
              </w:rPr>
              <w:t xml:space="preserve">Term Time Only + 5 </w:t>
            </w:r>
            <w:r w:rsidR="18305306" w:rsidRPr="5D76AAA2">
              <w:rPr>
                <w:rFonts w:eastAsiaTheme="minorEastAsia"/>
              </w:rPr>
              <w:t>Inset Day</w:t>
            </w:r>
            <w:r w:rsidRPr="5D76AAA2">
              <w:rPr>
                <w:rFonts w:eastAsiaTheme="minorEastAsia"/>
              </w:rPr>
              <w:t xml:space="preserve">, 37 hours per week                        </w:t>
            </w:r>
            <w:proofErr w:type="gramStart"/>
            <w:r w:rsidRPr="5D76AAA2">
              <w:rPr>
                <w:rFonts w:eastAsiaTheme="minorEastAsia"/>
              </w:rPr>
              <w:t xml:space="preserve">   (</w:t>
            </w:r>
            <w:proofErr w:type="gramEnd"/>
            <w:r w:rsidRPr="5D76AAA2">
              <w:rPr>
                <w:rFonts w:eastAsiaTheme="minorEastAsia"/>
              </w:rPr>
              <w:t>08:15am – 4.15pm Mon-Thurs, 3.45pm Fri</w:t>
            </w:r>
            <w:r w:rsidR="42356783" w:rsidRPr="5D76AAA2">
              <w:rPr>
                <w:rFonts w:eastAsiaTheme="minorEastAsia"/>
              </w:rPr>
              <w:t>)</w:t>
            </w:r>
          </w:p>
        </w:tc>
      </w:tr>
      <w:tr w:rsidR="00F12DF2" w:rsidRPr="00E2219E" w14:paraId="7B9AA225" w14:textId="77777777" w:rsidTr="16D33D21">
        <w:tc>
          <w:tcPr>
            <w:tcW w:w="3397" w:type="dxa"/>
          </w:tcPr>
          <w:p w14:paraId="10E64312" w14:textId="7451174F" w:rsidR="00F12DF2" w:rsidRPr="00E2219E" w:rsidRDefault="502B64C5" w:rsidP="5D76AAA2">
            <w:pPr>
              <w:rPr>
                <w:rFonts w:eastAsiaTheme="minorEastAsia"/>
                <w:b/>
                <w:bCs/>
                <w:sz w:val="20"/>
                <w:szCs w:val="20"/>
              </w:rPr>
            </w:pPr>
            <w:r w:rsidRPr="5D76AAA2">
              <w:rPr>
                <w:rFonts w:eastAsiaTheme="minorEastAsia"/>
                <w:b/>
                <w:bCs/>
              </w:rPr>
              <w:t>Permanent / Temporary:</w:t>
            </w:r>
          </w:p>
        </w:tc>
        <w:tc>
          <w:tcPr>
            <w:tcW w:w="6231" w:type="dxa"/>
          </w:tcPr>
          <w:p w14:paraId="6CA7C76D" w14:textId="494FC652" w:rsidR="00F12DF2" w:rsidRPr="00E2219E" w:rsidRDefault="2C5B3ABF" w:rsidP="5D76AAA2">
            <w:pPr>
              <w:spacing w:after="200" w:line="276" w:lineRule="auto"/>
              <w:rPr>
                <w:rFonts w:eastAsiaTheme="minorEastAsia"/>
              </w:rPr>
            </w:pPr>
            <w:r w:rsidRPr="16D33D21">
              <w:rPr>
                <w:rFonts w:eastAsiaTheme="minorEastAsia"/>
              </w:rPr>
              <w:t>Permanent</w:t>
            </w:r>
            <w:r w:rsidR="45164304" w:rsidRPr="16D33D21">
              <w:rPr>
                <w:rFonts w:eastAsiaTheme="minorEastAsia"/>
              </w:rPr>
              <w:t xml:space="preserve"> (TTO)</w:t>
            </w:r>
          </w:p>
        </w:tc>
      </w:tr>
      <w:tr w:rsidR="00F12DF2" w:rsidRPr="00E2219E" w14:paraId="5C707517" w14:textId="77777777" w:rsidTr="16D33D21">
        <w:tc>
          <w:tcPr>
            <w:tcW w:w="3397" w:type="dxa"/>
          </w:tcPr>
          <w:p w14:paraId="764B67E3" w14:textId="62112407" w:rsidR="00F12DF2" w:rsidRPr="00E2219E" w:rsidRDefault="502B64C5" w:rsidP="5D76AAA2">
            <w:pPr>
              <w:rPr>
                <w:rFonts w:eastAsiaTheme="minorEastAsia"/>
                <w:b/>
                <w:bCs/>
                <w:sz w:val="20"/>
                <w:szCs w:val="20"/>
              </w:rPr>
            </w:pPr>
            <w:r w:rsidRPr="5D76AAA2">
              <w:rPr>
                <w:rFonts w:eastAsiaTheme="minorEastAsia"/>
                <w:b/>
                <w:bCs/>
              </w:rPr>
              <w:t>Responsible to:</w:t>
            </w:r>
          </w:p>
        </w:tc>
        <w:tc>
          <w:tcPr>
            <w:tcW w:w="6231" w:type="dxa"/>
          </w:tcPr>
          <w:p w14:paraId="6B298392" w14:textId="3DCAB672" w:rsidR="00F12DF2" w:rsidRPr="00E2219E" w:rsidRDefault="6D8B385C" w:rsidP="5D76AAA2">
            <w:pPr>
              <w:rPr>
                <w:rFonts w:eastAsiaTheme="minorEastAsia"/>
              </w:rPr>
            </w:pPr>
            <w:r w:rsidRPr="5D76AAA2">
              <w:rPr>
                <w:rFonts w:eastAsiaTheme="minorEastAsia"/>
              </w:rPr>
              <w:t>Behaviour Manager</w:t>
            </w:r>
          </w:p>
          <w:p w14:paraId="45DD78CF" w14:textId="77777777" w:rsidR="00F12DF2" w:rsidRPr="00E2219E" w:rsidRDefault="00F12DF2" w:rsidP="5D76AAA2">
            <w:pPr>
              <w:rPr>
                <w:rFonts w:eastAsiaTheme="minorEastAsia"/>
                <w:b/>
                <w:bCs/>
                <w:sz w:val="20"/>
                <w:szCs w:val="20"/>
              </w:rPr>
            </w:pPr>
          </w:p>
        </w:tc>
      </w:tr>
      <w:tr w:rsidR="00F12DF2" w:rsidRPr="00E2219E" w14:paraId="40DD3986" w14:textId="77777777" w:rsidTr="16D33D21">
        <w:tc>
          <w:tcPr>
            <w:tcW w:w="3397" w:type="dxa"/>
          </w:tcPr>
          <w:p w14:paraId="6148CFAA" w14:textId="25CE6C7B" w:rsidR="00F12DF2" w:rsidRPr="00E2219E" w:rsidRDefault="502B64C5" w:rsidP="5D76AAA2">
            <w:pPr>
              <w:rPr>
                <w:rFonts w:eastAsiaTheme="minorEastAsia"/>
                <w:b/>
                <w:bCs/>
                <w:sz w:val="20"/>
                <w:szCs w:val="20"/>
              </w:rPr>
            </w:pPr>
            <w:r w:rsidRPr="5D76AAA2">
              <w:rPr>
                <w:rFonts w:eastAsiaTheme="minorEastAsia"/>
                <w:b/>
                <w:bCs/>
              </w:rPr>
              <w:t>Job purpose:</w:t>
            </w:r>
          </w:p>
        </w:tc>
        <w:tc>
          <w:tcPr>
            <w:tcW w:w="6231" w:type="dxa"/>
          </w:tcPr>
          <w:p w14:paraId="5B68CDAB" w14:textId="06A65610" w:rsidR="00F12DF2" w:rsidRPr="00E2219E" w:rsidRDefault="35D3DA19" w:rsidP="5D76AAA2">
            <w:pPr>
              <w:pStyle w:val="TableParagraph"/>
              <w:ind w:left="0"/>
              <w:rPr>
                <w:rFonts w:asciiTheme="minorHAnsi" w:eastAsiaTheme="minorEastAsia" w:hAnsiTheme="minorHAnsi" w:cstheme="minorBidi"/>
              </w:rPr>
            </w:pPr>
            <w:r w:rsidRPr="5D76AAA2">
              <w:rPr>
                <w:rFonts w:asciiTheme="minorHAnsi" w:eastAsiaTheme="minorEastAsia" w:hAnsiTheme="minorHAnsi" w:cstheme="minorBidi"/>
              </w:rPr>
              <w:t xml:space="preserve">The purpose of the </w:t>
            </w:r>
            <w:proofErr w:type="spellStart"/>
            <w:r w:rsidRPr="5D76AAA2">
              <w:rPr>
                <w:rFonts w:asciiTheme="minorHAnsi" w:eastAsiaTheme="minorEastAsia" w:hAnsiTheme="minorHAnsi" w:cstheme="minorBidi"/>
              </w:rPr>
              <w:t>Behaviour</w:t>
            </w:r>
            <w:proofErr w:type="spellEnd"/>
            <w:r w:rsidRPr="5D76AAA2">
              <w:rPr>
                <w:rFonts w:asciiTheme="minorHAnsi" w:eastAsiaTheme="minorEastAsia" w:hAnsiTheme="minorHAnsi" w:cstheme="minorBidi"/>
              </w:rPr>
              <w:t xml:space="preserve"> Support </w:t>
            </w:r>
            <w:proofErr w:type="gramStart"/>
            <w:r w:rsidR="1DB551E1" w:rsidRPr="5D76AAA2">
              <w:rPr>
                <w:rFonts w:asciiTheme="minorHAnsi" w:eastAsiaTheme="minorEastAsia" w:hAnsiTheme="minorHAnsi" w:cstheme="minorBidi"/>
              </w:rPr>
              <w:t>Officer,</w:t>
            </w:r>
            <w:proofErr w:type="gramEnd"/>
            <w:r w:rsidR="1DB551E1" w:rsidRPr="5D76AAA2">
              <w:rPr>
                <w:rFonts w:asciiTheme="minorHAnsi" w:eastAsiaTheme="minorEastAsia" w:hAnsiTheme="minorHAnsi" w:cstheme="minorBidi"/>
              </w:rPr>
              <w:t xml:space="preserve"> is</w:t>
            </w:r>
            <w:r w:rsidRPr="5D76AAA2">
              <w:rPr>
                <w:rFonts w:asciiTheme="minorHAnsi" w:eastAsiaTheme="minorEastAsia" w:hAnsiTheme="minorHAnsi" w:cstheme="minorBidi"/>
              </w:rPr>
              <w:t xml:space="preserve"> to work as a member of the school’s pastoral team, alongside teaching staff and the Special Education Needs Department to ensure that every pupil achieves their potential through the provision of targeted support and intervention. </w:t>
            </w:r>
          </w:p>
          <w:p w14:paraId="19715660" w14:textId="7B0198A1" w:rsidR="00F12DF2" w:rsidRPr="00E2219E" w:rsidRDefault="00F12DF2" w:rsidP="5D76AAA2">
            <w:pPr>
              <w:pStyle w:val="TableParagraph"/>
              <w:ind w:left="0"/>
              <w:rPr>
                <w:rFonts w:asciiTheme="minorHAnsi" w:eastAsiaTheme="minorEastAsia" w:hAnsiTheme="minorHAnsi" w:cstheme="minorBidi"/>
              </w:rPr>
            </w:pPr>
          </w:p>
          <w:p w14:paraId="6E037F41" w14:textId="2C37F85A" w:rsidR="00F12DF2" w:rsidRPr="00E2219E" w:rsidRDefault="35D3DA19" w:rsidP="5D76AAA2">
            <w:pPr>
              <w:pStyle w:val="TableParagraph"/>
              <w:ind w:left="0"/>
              <w:rPr>
                <w:rFonts w:asciiTheme="minorHAnsi" w:eastAsiaTheme="minorEastAsia" w:hAnsiTheme="minorHAnsi" w:cstheme="minorBidi"/>
              </w:rPr>
            </w:pPr>
            <w:r w:rsidRPr="16D33D21">
              <w:rPr>
                <w:rFonts w:asciiTheme="minorHAnsi" w:eastAsiaTheme="minorEastAsia" w:hAnsiTheme="minorHAnsi" w:cstheme="minorBidi"/>
              </w:rPr>
              <w:t xml:space="preserve">The </w:t>
            </w:r>
            <w:proofErr w:type="spellStart"/>
            <w:r w:rsidRPr="16D33D21">
              <w:rPr>
                <w:rFonts w:asciiTheme="minorHAnsi" w:eastAsiaTheme="minorEastAsia" w:hAnsiTheme="minorHAnsi" w:cstheme="minorBidi"/>
              </w:rPr>
              <w:t>Behaviour</w:t>
            </w:r>
            <w:proofErr w:type="spellEnd"/>
            <w:r w:rsidRPr="16D33D21">
              <w:rPr>
                <w:rFonts w:asciiTheme="minorHAnsi" w:eastAsiaTheme="minorEastAsia" w:hAnsiTheme="minorHAnsi" w:cstheme="minorBidi"/>
              </w:rPr>
              <w:t xml:space="preserve"> Support Officer</w:t>
            </w:r>
            <w:r w:rsidR="6700A183" w:rsidRPr="16D33D21">
              <w:rPr>
                <w:rFonts w:asciiTheme="minorHAnsi" w:eastAsiaTheme="minorEastAsia" w:hAnsiTheme="minorHAnsi" w:cstheme="minorBidi"/>
              </w:rPr>
              <w:t xml:space="preserve"> – On Call</w:t>
            </w:r>
            <w:r w:rsidRPr="16D33D21">
              <w:rPr>
                <w:rFonts w:asciiTheme="minorHAnsi" w:eastAsiaTheme="minorEastAsia" w:hAnsiTheme="minorHAnsi" w:cstheme="minorBidi"/>
              </w:rPr>
              <w:t xml:space="preserve"> will be line managed by the </w:t>
            </w:r>
            <w:proofErr w:type="spellStart"/>
            <w:r w:rsidR="548941C3" w:rsidRPr="16D33D21">
              <w:rPr>
                <w:rFonts w:asciiTheme="minorHAnsi" w:eastAsiaTheme="minorEastAsia" w:hAnsiTheme="minorHAnsi" w:cstheme="minorBidi"/>
              </w:rPr>
              <w:t>Behaviour</w:t>
            </w:r>
            <w:proofErr w:type="spellEnd"/>
            <w:r w:rsidR="548941C3" w:rsidRPr="16D33D21">
              <w:rPr>
                <w:rFonts w:asciiTheme="minorHAnsi" w:eastAsiaTheme="minorEastAsia" w:hAnsiTheme="minorHAnsi" w:cstheme="minorBidi"/>
              </w:rPr>
              <w:t xml:space="preserve"> </w:t>
            </w:r>
            <w:r w:rsidR="7FFB12CB" w:rsidRPr="16D33D21">
              <w:rPr>
                <w:rFonts w:asciiTheme="minorHAnsi" w:eastAsiaTheme="minorEastAsia" w:hAnsiTheme="minorHAnsi" w:cstheme="minorBidi"/>
              </w:rPr>
              <w:t>Manager and</w:t>
            </w:r>
            <w:r w:rsidRPr="16D33D21">
              <w:rPr>
                <w:rFonts w:asciiTheme="minorHAnsi" w:eastAsiaTheme="minorEastAsia" w:hAnsiTheme="minorHAnsi" w:cstheme="minorBidi"/>
              </w:rPr>
              <w:t xml:space="preserve"> will work closely with the Heads of Years under the designated school pastoral system. </w:t>
            </w:r>
          </w:p>
          <w:p w14:paraId="3B9A5AE7" w14:textId="7A49AF67" w:rsidR="00F12DF2" w:rsidRPr="00E2219E" w:rsidRDefault="00F12DF2" w:rsidP="5D76AAA2">
            <w:pPr>
              <w:pStyle w:val="TableParagraph"/>
              <w:ind w:left="0"/>
              <w:rPr>
                <w:rFonts w:asciiTheme="minorHAnsi" w:eastAsiaTheme="minorEastAsia" w:hAnsiTheme="minorHAnsi" w:cstheme="minorBidi"/>
              </w:rPr>
            </w:pPr>
          </w:p>
          <w:p w14:paraId="4153A492" w14:textId="1F4651CB" w:rsidR="00F12DF2" w:rsidRPr="00E2219E" w:rsidRDefault="2B9AD6B2" w:rsidP="5D76AAA2">
            <w:pPr>
              <w:rPr>
                <w:rFonts w:eastAsiaTheme="minorEastAsia"/>
                <w:lang w:val="en-US"/>
              </w:rPr>
            </w:pPr>
            <w:r w:rsidRPr="5D76AAA2">
              <w:rPr>
                <w:rFonts w:eastAsiaTheme="minorEastAsia"/>
                <w:lang w:val="en-US"/>
              </w:rPr>
              <w:t xml:space="preserve">The primary responsibility will be to respond to class warnings, </w:t>
            </w:r>
            <w:proofErr w:type="gramStart"/>
            <w:r w:rsidRPr="5D76AAA2">
              <w:rPr>
                <w:rFonts w:eastAsiaTheme="minorEastAsia"/>
                <w:lang w:val="en-US"/>
              </w:rPr>
              <w:t>supporting</w:t>
            </w:r>
            <w:proofErr w:type="gramEnd"/>
            <w:r w:rsidRPr="5D76AAA2">
              <w:rPr>
                <w:rFonts w:eastAsiaTheme="minorEastAsia"/>
                <w:lang w:val="en-US"/>
              </w:rPr>
              <w:t xml:space="preserve"> pupils in regulating their </w:t>
            </w:r>
            <w:proofErr w:type="spellStart"/>
            <w:r w:rsidRPr="5D76AAA2">
              <w:rPr>
                <w:rFonts w:eastAsiaTheme="minorEastAsia"/>
                <w:lang w:val="en-US"/>
              </w:rPr>
              <w:t>behaviour</w:t>
            </w:r>
            <w:proofErr w:type="spellEnd"/>
            <w:r w:rsidRPr="5D76AAA2">
              <w:rPr>
                <w:rFonts w:eastAsiaTheme="minorEastAsia"/>
                <w:lang w:val="en-US"/>
              </w:rPr>
              <w:t xml:space="preserve"> and </w:t>
            </w:r>
            <w:r w:rsidR="3E31970C" w:rsidRPr="5D76AAA2">
              <w:rPr>
                <w:rFonts w:eastAsiaTheme="minorEastAsia"/>
                <w:lang w:val="en-US"/>
              </w:rPr>
              <w:t>to help them remain in lessons</w:t>
            </w:r>
            <w:r w:rsidRPr="5D76AAA2">
              <w:rPr>
                <w:rFonts w:eastAsiaTheme="minorEastAsia"/>
                <w:lang w:val="en-US"/>
              </w:rPr>
              <w:t>. The role will also include duties during lesson changeovers, as well as before and after school.</w:t>
            </w:r>
          </w:p>
        </w:tc>
      </w:tr>
    </w:tbl>
    <w:p w14:paraId="6E38A767" w14:textId="45F31C15" w:rsidR="002D40CF" w:rsidRPr="00F12DF2" w:rsidRDefault="00606C04" w:rsidP="5D76AAA2">
      <w:pPr>
        <w:autoSpaceDE w:val="0"/>
        <w:autoSpaceDN w:val="0"/>
        <w:adjustRightInd w:val="0"/>
        <w:spacing w:after="0" w:line="240" w:lineRule="auto"/>
        <w:rPr>
          <w:rFonts w:eastAsiaTheme="minorEastAsia"/>
        </w:rPr>
      </w:pPr>
      <w:r>
        <w:rPr>
          <w:rFonts w:ascii="Arial" w:hAnsi="Arial"/>
          <w:b/>
        </w:rPr>
        <w:tab/>
      </w:r>
      <w:r>
        <w:rPr>
          <w:rFonts w:ascii="Arial" w:hAnsi="Arial"/>
          <w:b/>
        </w:rPr>
        <w:tab/>
      </w:r>
    </w:p>
    <w:p w14:paraId="77B6CB9A" w14:textId="590EF433" w:rsidR="002D40CF" w:rsidRPr="00F12DF2" w:rsidRDefault="002D40CF" w:rsidP="5D76AAA2">
      <w:pPr>
        <w:pStyle w:val="TableParagraph"/>
        <w:ind w:left="2835" w:hanging="2730"/>
        <w:rPr>
          <w:rFonts w:asciiTheme="minorHAnsi" w:eastAsiaTheme="minorEastAsia" w:hAnsiTheme="minorHAnsi" w:cstheme="minorBidi"/>
        </w:rPr>
      </w:pPr>
    </w:p>
    <w:p w14:paraId="3AADC55D" w14:textId="77777777" w:rsidR="002D40CF" w:rsidRPr="00E2219E" w:rsidRDefault="1D5C798F" w:rsidP="5D76AAA2">
      <w:pPr>
        <w:rPr>
          <w:rFonts w:eastAsiaTheme="minorEastAsia"/>
          <w:b/>
          <w:bCs/>
          <w:color w:val="000000"/>
          <w:sz w:val="24"/>
          <w:szCs w:val="24"/>
          <w:u w:val="single"/>
        </w:rPr>
      </w:pPr>
      <w:r w:rsidRPr="5D76AAA2">
        <w:rPr>
          <w:rFonts w:eastAsiaTheme="minorEastAsia"/>
          <w:b/>
          <w:bCs/>
          <w:color w:val="000000" w:themeColor="text1"/>
          <w:sz w:val="24"/>
          <w:szCs w:val="24"/>
          <w:u w:val="single"/>
        </w:rPr>
        <w:t xml:space="preserve">Key Responsibilities </w:t>
      </w:r>
    </w:p>
    <w:p w14:paraId="37794259" w14:textId="77777777" w:rsidR="002D40CF" w:rsidRPr="00E2219E" w:rsidRDefault="1D5C798F" w:rsidP="5D76AAA2">
      <w:pPr>
        <w:autoSpaceDE w:val="0"/>
        <w:autoSpaceDN w:val="0"/>
        <w:adjustRightInd w:val="0"/>
        <w:spacing w:after="0" w:line="240" w:lineRule="auto"/>
        <w:rPr>
          <w:rFonts w:eastAsiaTheme="minorEastAsia"/>
          <w:b/>
          <w:bCs/>
        </w:rPr>
      </w:pPr>
      <w:r w:rsidRPr="5D76AAA2">
        <w:rPr>
          <w:rFonts w:eastAsiaTheme="minorEastAsia"/>
          <w:b/>
          <w:bCs/>
        </w:rPr>
        <w:t>Main Duties</w:t>
      </w:r>
    </w:p>
    <w:p w14:paraId="048AC500" w14:textId="77777777" w:rsidR="00E2219E" w:rsidRPr="00E2219E" w:rsidRDefault="00E2219E" w:rsidP="5D76AAA2">
      <w:pPr>
        <w:autoSpaceDE w:val="0"/>
        <w:autoSpaceDN w:val="0"/>
        <w:adjustRightInd w:val="0"/>
        <w:spacing w:after="0" w:line="240" w:lineRule="auto"/>
        <w:rPr>
          <w:rFonts w:eastAsiaTheme="minorEastAsia"/>
          <w:b/>
          <w:bCs/>
        </w:rPr>
      </w:pPr>
    </w:p>
    <w:p w14:paraId="15460A83" w14:textId="48EB7FDD" w:rsidR="45D395C1" w:rsidRDefault="6C52DFB3" w:rsidP="5D76AAA2">
      <w:pPr>
        <w:pStyle w:val="ListParagraph"/>
        <w:numPr>
          <w:ilvl w:val="0"/>
          <w:numId w:val="5"/>
        </w:numPr>
        <w:spacing w:after="0"/>
        <w:rPr>
          <w:rFonts w:eastAsiaTheme="minorEastAsia"/>
          <w:lang w:val="en-US"/>
        </w:rPr>
      </w:pPr>
      <w:r w:rsidRPr="5D76AAA2">
        <w:rPr>
          <w:rFonts w:eastAsiaTheme="minorEastAsia"/>
          <w:lang w:val="en-US"/>
        </w:rPr>
        <w:t xml:space="preserve">Respond promptly to class warnings to support pupils in regulating their </w:t>
      </w:r>
      <w:proofErr w:type="spellStart"/>
      <w:r w:rsidRPr="5D76AAA2">
        <w:rPr>
          <w:rFonts w:eastAsiaTheme="minorEastAsia"/>
          <w:lang w:val="en-US"/>
        </w:rPr>
        <w:t>behaviour</w:t>
      </w:r>
      <w:proofErr w:type="spellEnd"/>
      <w:r w:rsidRPr="5D76AAA2">
        <w:rPr>
          <w:rFonts w:eastAsiaTheme="minorEastAsia"/>
          <w:lang w:val="en-US"/>
        </w:rPr>
        <w:t xml:space="preserve"> and remaining in lessons.</w:t>
      </w:r>
    </w:p>
    <w:p w14:paraId="13DE608C" w14:textId="1E0B68EF" w:rsidR="45D395C1" w:rsidRDefault="6C52DFB3" w:rsidP="5D76AAA2">
      <w:pPr>
        <w:pStyle w:val="ListParagraph"/>
        <w:numPr>
          <w:ilvl w:val="0"/>
          <w:numId w:val="5"/>
        </w:numPr>
        <w:spacing w:before="240" w:after="240"/>
        <w:rPr>
          <w:rFonts w:eastAsiaTheme="minorEastAsia"/>
          <w:lang w:val="en-US"/>
        </w:rPr>
      </w:pPr>
      <w:r w:rsidRPr="5D76AAA2">
        <w:rPr>
          <w:rFonts w:eastAsiaTheme="minorEastAsia"/>
          <w:lang w:val="en-US"/>
        </w:rPr>
        <w:t>Assist pupils in making positive choices that enable them to engage with learning.</w:t>
      </w:r>
    </w:p>
    <w:p w14:paraId="3C1F66B4" w14:textId="365EEE70" w:rsidR="45D395C1" w:rsidRDefault="6C52DFB3" w:rsidP="5D76AAA2">
      <w:pPr>
        <w:pStyle w:val="ListParagraph"/>
        <w:numPr>
          <w:ilvl w:val="0"/>
          <w:numId w:val="5"/>
        </w:numPr>
        <w:spacing w:before="240" w:after="240"/>
        <w:rPr>
          <w:rFonts w:eastAsiaTheme="minorEastAsia"/>
          <w:lang w:val="en-US"/>
        </w:rPr>
      </w:pPr>
      <w:r w:rsidRPr="5D76AAA2">
        <w:rPr>
          <w:rFonts w:eastAsiaTheme="minorEastAsia"/>
          <w:lang w:val="en-US"/>
        </w:rPr>
        <w:t>Carry out duties during lesson changeovers to help ensure smooth transitions around the school.</w:t>
      </w:r>
    </w:p>
    <w:p w14:paraId="67B32254" w14:textId="3E2F30F2" w:rsidR="45D395C1" w:rsidRDefault="6C52DFB3" w:rsidP="5D76AAA2">
      <w:pPr>
        <w:pStyle w:val="ListParagraph"/>
        <w:numPr>
          <w:ilvl w:val="0"/>
          <w:numId w:val="5"/>
        </w:numPr>
        <w:spacing w:before="240" w:after="240"/>
        <w:rPr>
          <w:rFonts w:eastAsiaTheme="minorEastAsia"/>
          <w:lang w:val="en-US"/>
        </w:rPr>
      </w:pPr>
      <w:r w:rsidRPr="5D76AAA2">
        <w:rPr>
          <w:rFonts w:eastAsiaTheme="minorEastAsia"/>
          <w:lang w:val="en-US"/>
        </w:rPr>
        <w:t>Undertake morning and after-school duties as directed.</w:t>
      </w:r>
    </w:p>
    <w:p w14:paraId="2BD6E707" w14:textId="22647530" w:rsidR="45D395C1" w:rsidRDefault="6C52DFB3" w:rsidP="5D76AAA2">
      <w:pPr>
        <w:pStyle w:val="ListParagraph"/>
        <w:numPr>
          <w:ilvl w:val="0"/>
          <w:numId w:val="5"/>
        </w:numPr>
        <w:spacing w:before="240" w:after="240"/>
        <w:rPr>
          <w:rFonts w:eastAsiaTheme="minorEastAsia"/>
          <w:lang w:val="en-US"/>
        </w:rPr>
      </w:pPr>
      <w:r w:rsidRPr="5D76AAA2">
        <w:rPr>
          <w:rFonts w:eastAsiaTheme="minorEastAsia"/>
          <w:lang w:val="en-US"/>
        </w:rPr>
        <w:t xml:space="preserve">Work collaboratively with teaching and pastoral staff to maintain high standards of </w:t>
      </w:r>
      <w:proofErr w:type="spellStart"/>
      <w:r w:rsidRPr="5D76AAA2">
        <w:rPr>
          <w:rFonts w:eastAsiaTheme="minorEastAsia"/>
          <w:lang w:val="en-US"/>
        </w:rPr>
        <w:t>behaviour</w:t>
      </w:r>
      <w:proofErr w:type="spellEnd"/>
      <w:r w:rsidRPr="5D76AAA2">
        <w:rPr>
          <w:rFonts w:eastAsiaTheme="minorEastAsia"/>
          <w:lang w:val="en-US"/>
        </w:rPr>
        <w:t xml:space="preserve"> and conduct.</w:t>
      </w:r>
    </w:p>
    <w:p w14:paraId="2585FA61" w14:textId="38D33542" w:rsidR="121993F8" w:rsidRDefault="3C0FB43C" w:rsidP="5D76AAA2">
      <w:pPr>
        <w:pStyle w:val="ListParagraph"/>
        <w:numPr>
          <w:ilvl w:val="0"/>
          <w:numId w:val="5"/>
        </w:numPr>
        <w:spacing w:after="0"/>
        <w:rPr>
          <w:rFonts w:eastAsiaTheme="minorEastAsia"/>
          <w:lang w:val="en-US"/>
        </w:rPr>
      </w:pPr>
      <w:r w:rsidRPr="5D76AAA2">
        <w:rPr>
          <w:rFonts w:eastAsiaTheme="minorEastAsia"/>
          <w:lang w:val="en-US"/>
        </w:rPr>
        <w:t xml:space="preserve">Providing </w:t>
      </w:r>
      <w:proofErr w:type="spellStart"/>
      <w:r w:rsidRPr="5D76AAA2">
        <w:rPr>
          <w:rFonts w:eastAsiaTheme="minorEastAsia"/>
          <w:lang w:val="en-US"/>
        </w:rPr>
        <w:t>behaviour</w:t>
      </w:r>
      <w:proofErr w:type="spellEnd"/>
      <w:r w:rsidRPr="5D76AAA2">
        <w:rPr>
          <w:rFonts w:eastAsiaTheme="minorEastAsia"/>
          <w:lang w:val="en-US"/>
        </w:rPr>
        <w:t xml:space="preserve"> intervention support, through mentoring and coaching as required. </w:t>
      </w:r>
    </w:p>
    <w:p w14:paraId="3BE5FA76" w14:textId="303F8B38" w:rsidR="121993F8" w:rsidRDefault="3C0FB43C" w:rsidP="5D76AAA2">
      <w:pPr>
        <w:pStyle w:val="ListParagraph"/>
        <w:numPr>
          <w:ilvl w:val="0"/>
          <w:numId w:val="5"/>
        </w:numPr>
        <w:spacing w:after="0"/>
        <w:rPr>
          <w:rFonts w:eastAsiaTheme="minorEastAsia"/>
          <w:lang w:val="en-US"/>
        </w:rPr>
      </w:pPr>
      <w:r w:rsidRPr="5D76AAA2">
        <w:rPr>
          <w:rFonts w:eastAsiaTheme="minorEastAsia"/>
          <w:lang w:val="en-US"/>
        </w:rPr>
        <w:t xml:space="preserve">Supporting pupils to reflect on their </w:t>
      </w:r>
      <w:proofErr w:type="spellStart"/>
      <w:r w:rsidRPr="5D76AAA2">
        <w:rPr>
          <w:rFonts w:eastAsiaTheme="minorEastAsia"/>
          <w:lang w:val="en-US"/>
        </w:rPr>
        <w:t>behaviour</w:t>
      </w:r>
      <w:proofErr w:type="spellEnd"/>
      <w:r w:rsidRPr="5D76AAA2">
        <w:rPr>
          <w:rFonts w:eastAsiaTheme="minorEastAsia"/>
          <w:lang w:val="en-US"/>
        </w:rPr>
        <w:t xml:space="preserve"> and make achievable commitments to improvement. </w:t>
      </w:r>
    </w:p>
    <w:p w14:paraId="3875C8DC" w14:textId="4C5C2001"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 xml:space="preserve">Support and assist the wider </w:t>
      </w:r>
      <w:proofErr w:type="spellStart"/>
      <w:r w:rsidRPr="5D76AAA2">
        <w:rPr>
          <w:rFonts w:eastAsiaTheme="minorEastAsia"/>
          <w:lang w:val="en-US"/>
        </w:rPr>
        <w:t>behaviour</w:t>
      </w:r>
      <w:proofErr w:type="spellEnd"/>
      <w:r w:rsidRPr="5D76AAA2">
        <w:rPr>
          <w:rFonts w:eastAsiaTheme="minorEastAsia"/>
          <w:lang w:val="en-US"/>
        </w:rPr>
        <w:t xml:space="preserve"> support team as directed and as required</w:t>
      </w:r>
    </w:p>
    <w:p w14:paraId="38D167F2" w14:textId="6BCAA178"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 xml:space="preserve">Follow </w:t>
      </w:r>
      <w:r w:rsidR="203CD2EB" w:rsidRPr="5D76AAA2">
        <w:rPr>
          <w:rFonts w:eastAsiaTheme="minorEastAsia"/>
          <w:lang w:val="en-US"/>
        </w:rPr>
        <w:t>up on</w:t>
      </w:r>
      <w:r w:rsidRPr="5D76AAA2">
        <w:rPr>
          <w:rFonts w:eastAsiaTheme="minorEastAsia"/>
          <w:lang w:val="en-US"/>
        </w:rPr>
        <w:t xml:space="preserve"> safeguarding issues in line with school policies and procedures.</w:t>
      </w:r>
    </w:p>
    <w:p w14:paraId="28F7EDB9" w14:textId="0EFB1036" w:rsidR="121993F8" w:rsidRDefault="0CBCF73B" w:rsidP="5D76AAA2">
      <w:pPr>
        <w:pStyle w:val="ListParagraph"/>
        <w:numPr>
          <w:ilvl w:val="0"/>
          <w:numId w:val="5"/>
        </w:numPr>
        <w:spacing w:after="0"/>
        <w:ind w:right="152"/>
        <w:rPr>
          <w:rFonts w:eastAsiaTheme="minorEastAsia"/>
          <w:lang w:val="en-US"/>
        </w:rPr>
      </w:pPr>
      <w:r w:rsidRPr="5D76AAA2">
        <w:rPr>
          <w:rFonts w:eastAsiaTheme="minorEastAsia"/>
          <w:lang w:val="en-US"/>
        </w:rPr>
        <w:t>Establish working routines and maintain records/logs of casework and provide staff with requested information as required.</w:t>
      </w:r>
    </w:p>
    <w:p w14:paraId="260C4C84" w14:textId="435D0740"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Attend meetings within school and externally as required.</w:t>
      </w:r>
    </w:p>
    <w:p w14:paraId="1ADA632C" w14:textId="1523E3F1"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Liaise with parents/carers and external agencies as required</w:t>
      </w:r>
    </w:p>
    <w:p w14:paraId="3E9DF709" w14:textId="5AEBD8B1" w:rsidR="121993F8" w:rsidRDefault="0CBCF73B" w:rsidP="5D76AAA2">
      <w:pPr>
        <w:spacing w:before="79" w:after="0"/>
        <w:rPr>
          <w:rFonts w:eastAsiaTheme="minorEastAsia"/>
          <w:b/>
          <w:bCs/>
          <w:lang w:val="en-US"/>
        </w:rPr>
      </w:pPr>
      <w:r w:rsidRPr="5D76AAA2">
        <w:rPr>
          <w:rFonts w:eastAsiaTheme="minorEastAsia"/>
          <w:b/>
          <w:bCs/>
          <w:lang w:val="en-US"/>
        </w:rPr>
        <w:lastRenderedPageBreak/>
        <w:t>Generic</w:t>
      </w:r>
    </w:p>
    <w:p w14:paraId="1F8DF313" w14:textId="487EB47D"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To ensure compliance with the school’s Health and Safety Policy, personally contributing to an</w:t>
      </w:r>
    </w:p>
    <w:p w14:paraId="6F923DE8" w14:textId="6BC5A7A3" w:rsidR="121993F8" w:rsidRDefault="0CBCF73B" w:rsidP="5D76AAA2">
      <w:pPr>
        <w:spacing w:after="0"/>
        <w:ind w:firstLine="720"/>
        <w:rPr>
          <w:rFonts w:eastAsiaTheme="minorEastAsia"/>
          <w:lang w:val="en-US"/>
        </w:rPr>
      </w:pPr>
      <w:r w:rsidRPr="5D76AAA2">
        <w:rPr>
          <w:rFonts w:eastAsiaTheme="minorEastAsia"/>
          <w:lang w:val="en-US"/>
        </w:rPr>
        <w:t>environment that welcomes diversity and respects individuals.</w:t>
      </w:r>
    </w:p>
    <w:p w14:paraId="2AA418F2" w14:textId="67699A57" w:rsidR="121993F8" w:rsidRDefault="0CBCF73B" w:rsidP="5D76AAA2">
      <w:pPr>
        <w:pStyle w:val="ListParagraph"/>
        <w:numPr>
          <w:ilvl w:val="0"/>
          <w:numId w:val="5"/>
        </w:numPr>
        <w:spacing w:after="0" w:line="235" w:lineRule="auto"/>
        <w:ind w:right="890"/>
        <w:rPr>
          <w:rFonts w:eastAsiaTheme="minorEastAsia"/>
          <w:lang w:val="en-US"/>
        </w:rPr>
      </w:pPr>
      <w:r w:rsidRPr="5D76AAA2">
        <w:rPr>
          <w:rFonts w:eastAsiaTheme="minorEastAsia"/>
          <w:lang w:val="en-US"/>
        </w:rPr>
        <w:t xml:space="preserve">To undertake the necessary training/development required </w:t>
      </w:r>
      <w:proofErr w:type="gramStart"/>
      <w:r w:rsidRPr="5D76AAA2">
        <w:rPr>
          <w:rFonts w:eastAsiaTheme="minorEastAsia"/>
          <w:lang w:val="en-US"/>
        </w:rPr>
        <w:t>in order to</w:t>
      </w:r>
      <w:proofErr w:type="gramEnd"/>
      <w:r w:rsidRPr="5D76AAA2">
        <w:rPr>
          <w:rFonts w:eastAsiaTheme="minorEastAsia"/>
          <w:lang w:val="en-US"/>
        </w:rPr>
        <w:t xml:space="preserve"> keep up to date with developments as identified through performance management. </w:t>
      </w:r>
    </w:p>
    <w:p w14:paraId="23610361" w14:textId="57365907" w:rsidR="121993F8" w:rsidRDefault="0CBCF73B" w:rsidP="5D76AAA2">
      <w:pPr>
        <w:pStyle w:val="ListParagraph"/>
        <w:numPr>
          <w:ilvl w:val="0"/>
          <w:numId w:val="9"/>
        </w:numPr>
        <w:spacing w:after="0"/>
        <w:rPr>
          <w:rFonts w:eastAsiaTheme="minorEastAsia"/>
          <w:lang w:val="en-US"/>
        </w:rPr>
      </w:pPr>
      <w:r w:rsidRPr="5D76AAA2">
        <w:rPr>
          <w:rFonts w:eastAsiaTheme="minorEastAsia"/>
          <w:lang w:val="en-US"/>
        </w:rPr>
        <w:t>To perform other such duties of a similar nature as from time to time may be required.</w:t>
      </w:r>
    </w:p>
    <w:p w14:paraId="1C3818E1" w14:textId="2609B2DF" w:rsidR="6C8CE17E" w:rsidRDefault="6C8CE17E" w:rsidP="5D76AAA2">
      <w:pPr>
        <w:pStyle w:val="ListParagraph"/>
        <w:spacing w:after="0"/>
        <w:rPr>
          <w:rFonts w:eastAsiaTheme="minorEastAsia"/>
          <w:sz w:val="20"/>
          <w:szCs w:val="20"/>
          <w:lang w:val="en-US"/>
        </w:rPr>
      </w:pPr>
    </w:p>
    <w:p w14:paraId="245E09C5" w14:textId="77777777" w:rsidR="6E28DD77" w:rsidRDefault="2AB8657D" w:rsidP="5D76AAA2">
      <w:pPr>
        <w:spacing w:before="37" w:line="244" w:lineRule="exact"/>
        <w:ind w:left="137" w:right="-20"/>
        <w:rPr>
          <w:rFonts w:eastAsiaTheme="minorEastAsia"/>
          <w:b/>
          <w:bCs/>
        </w:rPr>
      </w:pPr>
      <w:r w:rsidRPr="5D76AAA2">
        <w:rPr>
          <w:rFonts w:eastAsiaTheme="minorEastAsia"/>
          <w:b/>
          <w:bCs/>
        </w:rPr>
        <w:t>Support Staff</w:t>
      </w:r>
    </w:p>
    <w:p w14:paraId="3AA1A47A" w14:textId="77777777" w:rsidR="6E28DD77" w:rsidRDefault="2AB8657D" w:rsidP="5D76AAA2">
      <w:pPr>
        <w:spacing w:before="37" w:line="244" w:lineRule="exact"/>
        <w:ind w:left="137" w:right="-20"/>
        <w:rPr>
          <w:rFonts w:eastAsiaTheme="minorEastAsia"/>
        </w:rPr>
      </w:pPr>
      <w:r w:rsidRPr="5D76AAA2">
        <w:rPr>
          <w:rFonts w:eastAsiaTheme="minorEastAsia"/>
        </w:rPr>
        <w:t>Our support team pride themselves on their professionalism and effectiveness.</w:t>
      </w:r>
    </w:p>
    <w:p w14:paraId="6C099031" w14:textId="783C5EAB" w:rsidR="6E28DD77" w:rsidRDefault="2AB8657D" w:rsidP="5D76AAA2">
      <w:pPr>
        <w:spacing w:before="37"/>
        <w:ind w:left="137" w:right="48"/>
        <w:jc w:val="both"/>
        <w:rPr>
          <w:rFonts w:eastAsiaTheme="minorEastAsia"/>
        </w:rPr>
      </w:pPr>
      <w:r w:rsidRPr="5D76AAA2">
        <w:rPr>
          <w:rFonts w:eastAsiaTheme="minorEastAsia"/>
        </w:rPr>
        <w:t>Fulwood Academy has whole school staffing policies. Support staff have the same access to appropriate training courses as teaching staff. All academy personnel policies are equally applicable to support staff and teaching staff. Support staff are encouraged to play a full part in the academy community.</w:t>
      </w:r>
    </w:p>
    <w:p w14:paraId="21045C54" w14:textId="77777777" w:rsidR="6E28DD77" w:rsidRDefault="2AB8657D" w:rsidP="5D76AAA2">
      <w:pPr>
        <w:spacing w:before="37" w:line="244" w:lineRule="exact"/>
        <w:ind w:left="137" w:right="-20"/>
        <w:rPr>
          <w:rFonts w:eastAsiaTheme="minorEastAsia"/>
          <w:b/>
          <w:bCs/>
        </w:rPr>
      </w:pPr>
      <w:r w:rsidRPr="5D76AAA2">
        <w:rPr>
          <w:rFonts w:eastAsiaTheme="minorEastAsia"/>
          <w:b/>
          <w:bCs/>
        </w:rPr>
        <w:t>Personal qualities for all staff</w:t>
      </w:r>
    </w:p>
    <w:p w14:paraId="4C09D9C5" w14:textId="5E4BF3E2" w:rsidR="6E28DD77" w:rsidRDefault="2AB8657D" w:rsidP="5D76AAA2">
      <w:pPr>
        <w:spacing w:before="37" w:line="239" w:lineRule="auto"/>
        <w:ind w:left="137" w:right="48"/>
        <w:jc w:val="both"/>
        <w:rPr>
          <w:rFonts w:eastAsiaTheme="minorEastAsia"/>
        </w:rPr>
      </w:pPr>
      <w:r w:rsidRPr="5D76AAA2">
        <w:rPr>
          <w:rFonts w:eastAsiaTheme="minorEastAsia"/>
        </w:rPr>
        <w:t>Fulwood Academy is on a journey of rapid change. Sharing our vision, ambition and achievement for all, is vital. This is supported by a caring atmosphere where discipline and relationships are based on our 3 core values:</w:t>
      </w:r>
    </w:p>
    <w:p w14:paraId="29EDF0D7" w14:textId="60F1C191" w:rsidR="6E28DD77" w:rsidRDefault="2AB8657D" w:rsidP="5D76AAA2">
      <w:pPr>
        <w:pStyle w:val="ListParagraph"/>
        <w:numPr>
          <w:ilvl w:val="0"/>
          <w:numId w:val="13"/>
        </w:numPr>
        <w:spacing w:before="37" w:line="239" w:lineRule="auto"/>
        <w:ind w:right="48"/>
        <w:jc w:val="both"/>
        <w:rPr>
          <w:rFonts w:eastAsiaTheme="minorEastAsia"/>
          <w:b/>
          <w:bCs/>
        </w:rPr>
      </w:pPr>
      <w:r w:rsidRPr="5D76AAA2">
        <w:rPr>
          <w:rFonts w:eastAsiaTheme="minorEastAsia"/>
          <w:b/>
          <w:bCs/>
        </w:rPr>
        <w:t>We Care</w:t>
      </w:r>
    </w:p>
    <w:p w14:paraId="3AD69A79" w14:textId="6305AEF7" w:rsidR="6E28DD77" w:rsidRDefault="2AB8657D" w:rsidP="5D76AAA2">
      <w:pPr>
        <w:pStyle w:val="ListParagraph"/>
        <w:numPr>
          <w:ilvl w:val="0"/>
          <w:numId w:val="13"/>
        </w:numPr>
        <w:spacing w:before="37" w:line="239" w:lineRule="auto"/>
        <w:ind w:right="48"/>
        <w:jc w:val="both"/>
        <w:rPr>
          <w:rFonts w:eastAsiaTheme="minorEastAsia"/>
          <w:b/>
          <w:bCs/>
        </w:rPr>
      </w:pPr>
      <w:r w:rsidRPr="5D76AAA2">
        <w:rPr>
          <w:rFonts w:eastAsiaTheme="minorEastAsia"/>
          <w:b/>
          <w:bCs/>
        </w:rPr>
        <w:t>We Challenge</w:t>
      </w:r>
    </w:p>
    <w:p w14:paraId="3983881E" w14:textId="14499965" w:rsidR="6E28DD77" w:rsidRDefault="2AB8657D" w:rsidP="5D76AAA2">
      <w:pPr>
        <w:pStyle w:val="ListParagraph"/>
        <w:numPr>
          <w:ilvl w:val="0"/>
          <w:numId w:val="13"/>
        </w:numPr>
        <w:spacing w:before="37" w:line="239" w:lineRule="auto"/>
        <w:ind w:right="48"/>
        <w:jc w:val="both"/>
        <w:rPr>
          <w:rFonts w:eastAsiaTheme="minorEastAsia"/>
          <w:b/>
          <w:bCs/>
        </w:rPr>
      </w:pPr>
      <w:r w:rsidRPr="5D76AAA2">
        <w:rPr>
          <w:rFonts w:eastAsiaTheme="minorEastAsia"/>
          <w:b/>
          <w:bCs/>
        </w:rPr>
        <w:t>We Commit</w:t>
      </w:r>
    </w:p>
    <w:p w14:paraId="47D0C638" w14:textId="77777777" w:rsidR="6E28DD77" w:rsidRDefault="2AB8657D" w:rsidP="5D76AAA2">
      <w:pPr>
        <w:spacing w:before="37" w:line="239" w:lineRule="auto"/>
        <w:ind w:left="137" w:right="48"/>
        <w:jc w:val="both"/>
        <w:rPr>
          <w:rFonts w:eastAsiaTheme="minorEastAsia"/>
        </w:rPr>
      </w:pPr>
      <w:r w:rsidRPr="5D76AAA2">
        <w:rPr>
          <w:rFonts w:eastAsiaTheme="minorEastAsia"/>
        </w:rPr>
        <w:t xml:space="preserve"> To support the academy and to your own success, we expect the following from the whole team:</w:t>
      </w:r>
    </w:p>
    <w:p w14:paraId="03AF7685" w14:textId="77777777" w:rsidR="6E28DD77" w:rsidRDefault="2AB8657D" w:rsidP="5D76AAA2">
      <w:pPr>
        <w:pStyle w:val="ListParagraph"/>
        <w:widowControl w:val="0"/>
        <w:numPr>
          <w:ilvl w:val="0"/>
          <w:numId w:val="16"/>
        </w:numPr>
        <w:spacing w:before="37" w:after="0" w:line="256" w:lineRule="auto"/>
        <w:ind w:right="379"/>
        <w:rPr>
          <w:rFonts w:eastAsiaTheme="minorEastAsia"/>
        </w:rPr>
      </w:pPr>
      <w:r w:rsidRPr="5D76AAA2">
        <w:rPr>
          <w:rFonts w:eastAsiaTheme="minorEastAsia"/>
        </w:rPr>
        <w:t xml:space="preserve">a commitment to the protection and safeguarding of children and young </w:t>
      </w:r>
      <w:proofErr w:type="gramStart"/>
      <w:r w:rsidRPr="5D76AAA2">
        <w:rPr>
          <w:rFonts w:eastAsiaTheme="minorEastAsia"/>
        </w:rPr>
        <w:t>people;</w:t>
      </w:r>
      <w:proofErr w:type="gramEnd"/>
    </w:p>
    <w:p w14:paraId="04E249EA" w14:textId="77777777" w:rsidR="6E28DD77" w:rsidRDefault="2AB8657D" w:rsidP="5D76AAA2">
      <w:pPr>
        <w:pStyle w:val="ListParagraph"/>
        <w:widowControl w:val="0"/>
        <w:numPr>
          <w:ilvl w:val="0"/>
          <w:numId w:val="16"/>
        </w:numPr>
        <w:spacing w:before="37" w:after="0" w:line="256" w:lineRule="auto"/>
        <w:ind w:right="1279"/>
        <w:rPr>
          <w:rFonts w:eastAsiaTheme="minorEastAsia"/>
        </w:rPr>
      </w:pPr>
      <w:r w:rsidRPr="5D76AAA2">
        <w:rPr>
          <w:rFonts w:eastAsiaTheme="minorEastAsia"/>
        </w:rPr>
        <w:t>the ability to work as part of a developing team</w:t>
      </w:r>
    </w:p>
    <w:p w14:paraId="61BF284A" w14:textId="40EAF654" w:rsidR="6E28DD77" w:rsidRDefault="2AB8657D" w:rsidP="5D76AAA2">
      <w:pPr>
        <w:pStyle w:val="ListParagraph"/>
        <w:widowControl w:val="0"/>
        <w:numPr>
          <w:ilvl w:val="0"/>
          <w:numId w:val="16"/>
        </w:numPr>
        <w:spacing w:before="2" w:after="0" w:line="258" w:lineRule="auto"/>
        <w:ind w:right="1229"/>
        <w:rPr>
          <w:rFonts w:eastAsiaTheme="minorEastAsia"/>
        </w:rPr>
      </w:pPr>
      <w:r w:rsidRPr="5D76AAA2">
        <w:rPr>
          <w:rFonts w:eastAsiaTheme="minorEastAsia"/>
        </w:rPr>
        <w:t>the ability to demonstrate a caring attitude to pupils and colleagues</w:t>
      </w:r>
    </w:p>
    <w:p w14:paraId="4498849F" w14:textId="77777777" w:rsidR="6E28DD77" w:rsidRDefault="2AB8657D" w:rsidP="5D76AAA2">
      <w:pPr>
        <w:pStyle w:val="ListParagraph"/>
        <w:widowControl w:val="0"/>
        <w:numPr>
          <w:ilvl w:val="0"/>
          <w:numId w:val="16"/>
        </w:numPr>
        <w:spacing w:before="2" w:after="0" w:line="258" w:lineRule="auto"/>
        <w:ind w:right="379"/>
        <w:rPr>
          <w:rFonts w:eastAsiaTheme="minorEastAsia"/>
        </w:rPr>
      </w:pPr>
      <w:r w:rsidRPr="5D76AAA2">
        <w:rPr>
          <w:rFonts w:eastAsiaTheme="minorEastAsia"/>
        </w:rPr>
        <w:t>appropriate qualifications/or experience to competently carry out your role</w:t>
      </w:r>
    </w:p>
    <w:p w14:paraId="006EF6F2" w14:textId="77777777" w:rsidR="6E28DD77" w:rsidRDefault="2AB8657D" w:rsidP="5D76AAA2">
      <w:pPr>
        <w:pStyle w:val="ListParagraph"/>
        <w:widowControl w:val="0"/>
        <w:numPr>
          <w:ilvl w:val="0"/>
          <w:numId w:val="16"/>
        </w:numPr>
        <w:spacing w:before="2" w:after="0" w:line="258" w:lineRule="auto"/>
        <w:ind w:right="1769"/>
        <w:rPr>
          <w:rFonts w:eastAsiaTheme="minorEastAsia"/>
        </w:rPr>
      </w:pPr>
      <w:r w:rsidRPr="5D76AAA2">
        <w:rPr>
          <w:rFonts w:eastAsiaTheme="minorEastAsia"/>
        </w:rPr>
        <w:t>a willingness to pursue professional and personal development</w:t>
      </w:r>
    </w:p>
    <w:p w14:paraId="46813EA6" w14:textId="77777777" w:rsidR="6C8CE17E" w:rsidRDefault="6C8CE17E" w:rsidP="5D76AAA2">
      <w:pPr>
        <w:spacing w:line="200" w:lineRule="exact"/>
        <w:rPr>
          <w:rFonts w:eastAsiaTheme="minorEastAsia"/>
        </w:rPr>
      </w:pPr>
    </w:p>
    <w:p w14:paraId="60F1529B" w14:textId="4528A9BE" w:rsidR="6C8CE17E" w:rsidRDefault="2AB8657D" w:rsidP="5D76AAA2">
      <w:pPr>
        <w:spacing w:before="37" w:line="239" w:lineRule="auto"/>
        <w:ind w:right="59"/>
        <w:rPr>
          <w:rFonts w:eastAsiaTheme="minorEastAsia"/>
        </w:rPr>
      </w:pPr>
      <w:r w:rsidRPr="5D76AAA2">
        <w:rPr>
          <w:rFonts w:eastAsiaTheme="minorEastAsia"/>
        </w:rPr>
        <w:t>All staff at Fulwood Academy are role models for children and are expected, therefore, to model good behaviour and conduct themselves in a way that is consistent with our expectations of our pupils.</w:t>
      </w:r>
    </w:p>
    <w:p w14:paraId="5E8F3F6D" w14:textId="1F892988" w:rsidR="6E28DD77" w:rsidRDefault="2AB8657D" w:rsidP="5D76AAA2">
      <w:pPr>
        <w:pStyle w:val="Body1"/>
        <w:rPr>
          <w:rFonts w:asciiTheme="minorHAnsi" w:eastAsiaTheme="minorEastAsia" w:hAnsiTheme="minorHAnsi" w:cstheme="minorBidi"/>
          <w:b/>
          <w:bCs/>
          <w:sz w:val="22"/>
          <w:szCs w:val="22"/>
        </w:rPr>
      </w:pPr>
      <w:r w:rsidRPr="5D76AAA2">
        <w:rPr>
          <w:rFonts w:asciiTheme="minorHAnsi" w:eastAsiaTheme="minorEastAsia" w:hAnsiTheme="minorHAnsi" w:cstheme="minorBidi"/>
          <w:b/>
          <w:bCs/>
          <w:sz w:val="22"/>
          <w:szCs w:val="22"/>
        </w:rPr>
        <w:t xml:space="preserve">Performance Management </w:t>
      </w:r>
    </w:p>
    <w:p w14:paraId="0141FF56" w14:textId="77777777" w:rsidR="6C8CE17E" w:rsidRDefault="6C8CE17E" w:rsidP="5D76AAA2">
      <w:pPr>
        <w:pStyle w:val="Body1"/>
        <w:ind w:left="720"/>
        <w:rPr>
          <w:rFonts w:asciiTheme="minorHAnsi" w:eastAsiaTheme="minorEastAsia" w:hAnsiTheme="minorHAnsi" w:cstheme="minorBidi"/>
          <w:sz w:val="22"/>
          <w:szCs w:val="22"/>
        </w:rPr>
      </w:pPr>
    </w:p>
    <w:p w14:paraId="6198ADF7" w14:textId="77777777" w:rsidR="6E28DD77" w:rsidRDefault="2AB8657D" w:rsidP="5D76AAA2">
      <w:pPr>
        <w:pStyle w:val="Body1"/>
        <w:rPr>
          <w:rFonts w:asciiTheme="minorHAnsi" w:eastAsiaTheme="minorEastAsia" w:hAnsiTheme="minorHAnsi" w:cstheme="minorBidi"/>
          <w:sz w:val="22"/>
          <w:szCs w:val="22"/>
        </w:rPr>
      </w:pPr>
      <w:r w:rsidRPr="5D76AAA2">
        <w:rPr>
          <w:rFonts w:asciiTheme="minorHAnsi" w:eastAsiaTheme="minorEastAsia" w:hAnsiTheme="minorHAnsi" w:cstheme="minorBidi"/>
          <w:sz w:val="22"/>
          <w:szCs w:val="22"/>
        </w:rPr>
        <w:t xml:space="preserve">To participate in the annual Performance Management process, agreeing targets linked to academy development plan, departmental and personal priorities. </w:t>
      </w:r>
    </w:p>
    <w:p w14:paraId="76297AE4" w14:textId="77777777" w:rsidR="6C8CE17E" w:rsidRDefault="6C8CE17E" w:rsidP="5D76AAA2">
      <w:pPr>
        <w:spacing w:before="37" w:line="244" w:lineRule="exact"/>
        <w:ind w:right="-20"/>
        <w:rPr>
          <w:rFonts w:eastAsiaTheme="minorEastAsia"/>
        </w:rPr>
      </w:pPr>
    </w:p>
    <w:p w14:paraId="51ED03FF" w14:textId="77777777" w:rsidR="6E28DD77" w:rsidRDefault="2AB8657D" w:rsidP="5D76AAA2">
      <w:pPr>
        <w:spacing w:before="37" w:line="244" w:lineRule="exact"/>
        <w:ind w:right="-20"/>
        <w:rPr>
          <w:rFonts w:eastAsiaTheme="minorEastAsia"/>
          <w:b/>
          <w:bCs/>
        </w:rPr>
      </w:pPr>
      <w:r w:rsidRPr="5D76AAA2">
        <w:rPr>
          <w:rFonts w:eastAsiaTheme="minorEastAsia"/>
          <w:b/>
          <w:bCs/>
        </w:rPr>
        <w:t>Safeguarding Commitment</w:t>
      </w:r>
    </w:p>
    <w:p w14:paraId="75D386FD" w14:textId="77777777" w:rsidR="6E28DD77" w:rsidRDefault="2AB8657D" w:rsidP="5D76AAA2">
      <w:pPr>
        <w:spacing w:before="37" w:line="244" w:lineRule="exact"/>
        <w:ind w:right="-20"/>
        <w:rPr>
          <w:rFonts w:eastAsiaTheme="minorEastAsia"/>
          <w:b/>
          <w:bCs/>
        </w:rPr>
      </w:pPr>
      <w:r w:rsidRPr="5D76AAA2">
        <w:rPr>
          <w:rFonts w:eastAsiaTheme="minorEastAsia"/>
        </w:rPr>
        <w:t>Fulwood Academy is committed to safeguarding and promoting the welfare of children and young people and expects all staff and volunteers to share this commitment.</w:t>
      </w:r>
    </w:p>
    <w:p w14:paraId="2494B80C" w14:textId="2369F346" w:rsidR="2AB8657D" w:rsidRDefault="2AB8657D" w:rsidP="5D76AAA2">
      <w:pPr>
        <w:spacing w:before="37" w:line="244" w:lineRule="exact"/>
        <w:ind w:right="-20"/>
        <w:rPr>
          <w:rFonts w:eastAsiaTheme="minorEastAsia"/>
        </w:rPr>
      </w:pPr>
      <w:r w:rsidRPr="5D76AAA2">
        <w:rPr>
          <w:rFonts w:eastAsiaTheme="minorEastAsia"/>
        </w:rPr>
        <w:t>All post holders at Fulwood Academy are subject to an Enhanced DBS check following the offer of a post, and any offer is subject to satisfactory checks being obtained.</w:t>
      </w:r>
    </w:p>
    <w:p w14:paraId="159B9024" w14:textId="57EA8457" w:rsidR="5D76AAA2" w:rsidRDefault="5D76AAA2" w:rsidP="5D76AAA2">
      <w:pPr>
        <w:spacing w:before="37" w:line="244" w:lineRule="exact"/>
        <w:ind w:right="-20"/>
        <w:rPr>
          <w:rFonts w:eastAsiaTheme="minorEastAsia"/>
        </w:rPr>
      </w:pPr>
    </w:p>
    <w:p w14:paraId="3C7985A5" w14:textId="7A91C046" w:rsidR="6C8CE17E" w:rsidRDefault="6C8CE17E" w:rsidP="5D76AAA2">
      <w:pPr>
        <w:pStyle w:val="ListParagraph"/>
        <w:ind w:left="426"/>
        <w:jc w:val="both"/>
        <w:rPr>
          <w:rFonts w:eastAsiaTheme="minorEastAsia"/>
          <w:lang w:eastAsia="en-GB"/>
        </w:rPr>
      </w:pPr>
    </w:p>
    <w:p w14:paraId="7B14FEE7" w14:textId="77777777" w:rsidR="00845B8A" w:rsidRDefault="00845B8A" w:rsidP="5D76AAA2">
      <w:pPr>
        <w:spacing w:after="0" w:line="240" w:lineRule="auto"/>
        <w:jc w:val="center"/>
        <w:rPr>
          <w:rFonts w:eastAsiaTheme="minorEastAsia"/>
          <w:b/>
          <w:bCs/>
          <w:sz w:val="24"/>
          <w:szCs w:val="24"/>
        </w:rPr>
      </w:pPr>
    </w:p>
    <w:p w14:paraId="33433A75" w14:textId="77777777" w:rsidR="00845B8A" w:rsidRDefault="00845B8A" w:rsidP="5D76AAA2">
      <w:pPr>
        <w:spacing w:after="0" w:line="240" w:lineRule="auto"/>
        <w:jc w:val="center"/>
        <w:rPr>
          <w:rFonts w:eastAsiaTheme="minorEastAsia"/>
          <w:b/>
          <w:bCs/>
          <w:sz w:val="24"/>
          <w:szCs w:val="24"/>
        </w:rPr>
      </w:pPr>
    </w:p>
    <w:p w14:paraId="35A60CB3" w14:textId="6F83EDB5" w:rsidR="002D40CF" w:rsidRDefault="1D5C798F" w:rsidP="5D76AAA2">
      <w:pPr>
        <w:spacing w:after="0" w:line="240" w:lineRule="auto"/>
        <w:jc w:val="center"/>
        <w:rPr>
          <w:rFonts w:eastAsiaTheme="minorEastAsia"/>
          <w:b/>
          <w:bCs/>
          <w:sz w:val="24"/>
          <w:szCs w:val="24"/>
        </w:rPr>
      </w:pPr>
      <w:r w:rsidRPr="5D76AAA2">
        <w:rPr>
          <w:rFonts w:eastAsiaTheme="minorEastAsia"/>
          <w:b/>
          <w:bCs/>
          <w:sz w:val="24"/>
          <w:szCs w:val="24"/>
        </w:rPr>
        <w:lastRenderedPageBreak/>
        <w:t>PERSON SPECIFICATION</w:t>
      </w:r>
    </w:p>
    <w:p w14:paraId="5777F7D2" w14:textId="4EEB5419" w:rsidR="2D325DD1" w:rsidRDefault="2D325DD1" w:rsidP="5D76AAA2">
      <w:pPr>
        <w:spacing w:after="0" w:line="240" w:lineRule="auto"/>
        <w:jc w:val="center"/>
        <w:rPr>
          <w:rFonts w:eastAsiaTheme="minorEastAsia"/>
          <w:b/>
          <w:bCs/>
          <w:sz w:val="24"/>
          <w:szCs w:val="24"/>
        </w:rPr>
      </w:pPr>
      <w:r w:rsidRPr="5D76AAA2">
        <w:rPr>
          <w:rFonts w:eastAsiaTheme="minorEastAsia"/>
          <w:b/>
          <w:bCs/>
          <w:sz w:val="24"/>
          <w:szCs w:val="24"/>
        </w:rPr>
        <w:t>Behaviour Support Officer</w:t>
      </w:r>
      <w:r w:rsidR="50AA2718" w:rsidRPr="5D76AAA2">
        <w:rPr>
          <w:rFonts w:eastAsiaTheme="minorEastAsia"/>
          <w:b/>
          <w:bCs/>
          <w:sz w:val="24"/>
          <w:szCs w:val="24"/>
        </w:rPr>
        <w:t xml:space="preserve"> – On Call </w:t>
      </w:r>
    </w:p>
    <w:p w14:paraId="7FF857C7" w14:textId="77777777" w:rsidR="002D40CF" w:rsidRDefault="002D40CF" w:rsidP="5D76AAA2">
      <w:pPr>
        <w:autoSpaceDE w:val="0"/>
        <w:autoSpaceDN w:val="0"/>
        <w:adjustRightInd w:val="0"/>
        <w:spacing w:after="0" w:line="240" w:lineRule="auto"/>
        <w:rPr>
          <w:rFonts w:eastAsiaTheme="minorEastAsia"/>
        </w:rPr>
      </w:pPr>
    </w:p>
    <w:p w14:paraId="754C5A50" w14:textId="77777777" w:rsidR="002D40CF" w:rsidRDefault="002D40CF" w:rsidP="5D76AAA2">
      <w:pPr>
        <w:autoSpaceDE w:val="0"/>
        <w:autoSpaceDN w:val="0"/>
        <w:adjustRightInd w:val="0"/>
        <w:spacing w:after="0" w:line="240" w:lineRule="auto"/>
        <w:rPr>
          <w:rFonts w:eastAsiaTheme="minorEastAsia"/>
        </w:rPr>
      </w:pPr>
    </w:p>
    <w:tbl>
      <w:tblPr>
        <w:tblStyle w:val="TableGrid"/>
        <w:tblW w:w="10031" w:type="dxa"/>
        <w:tblLook w:val="04A0" w:firstRow="1" w:lastRow="0" w:firstColumn="1" w:lastColumn="0" w:noHBand="0" w:noVBand="1"/>
      </w:tblPr>
      <w:tblGrid>
        <w:gridCol w:w="1537"/>
        <w:gridCol w:w="5115"/>
        <w:gridCol w:w="1725"/>
        <w:gridCol w:w="1654"/>
      </w:tblGrid>
      <w:tr w:rsidR="002D40CF" w14:paraId="0A82DC63" w14:textId="77777777" w:rsidTr="5D76AAA2">
        <w:trPr>
          <w:trHeight w:val="300"/>
        </w:trPr>
        <w:tc>
          <w:tcPr>
            <w:tcW w:w="1537" w:type="dxa"/>
            <w:shd w:val="clear" w:color="auto" w:fill="D9D9D9" w:themeFill="background1" w:themeFillShade="D9"/>
          </w:tcPr>
          <w:p w14:paraId="0D3193FF" w14:textId="77777777" w:rsidR="002D40CF" w:rsidRDefault="002D40CF" w:rsidP="5D76AAA2">
            <w:pPr>
              <w:autoSpaceDE w:val="0"/>
              <w:autoSpaceDN w:val="0"/>
              <w:adjustRightInd w:val="0"/>
              <w:rPr>
                <w:rFonts w:eastAsiaTheme="minorEastAsia"/>
              </w:rPr>
            </w:pPr>
          </w:p>
        </w:tc>
        <w:tc>
          <w:tcPr>
            <w:tcW w:w="5115" w:type="dxa"/>
            <w:shd w:val="clear" w:color="auto" w:fill="D9D9D9" w:themeFill="background1" w:themeFillShade="D9"/>
          </w:tcPr>
          <w:p w14:paraId="42074486" w14:textId="77777777" w:rsidR="002D40CF" w:rsidRDefault="1D5C798F" w:rsidP="5D76AAA2">
            <w:pPr>
              <w:autoSpaceDE w:val="0"/>
              <w:autoSpaceDN w:val="0"/>
              <w:adjustRightInd w:val="0"/>
              <w:rPr>
                <w:rFonts w:eastAsiaTheme="minorEastAsia"/>
              </w:rPr>
            </w:pPr>
            <w:r w:rsidRPr="5D76AAA2">
              <w:rPr>
                <w:rFonts w:eastAsiaTheme="minorEastAsia"/>
              </w:rPr>
              <w:t>Essential</w:t>
            </w:r>
          </w:p>
        </w:tc>
        <w:tc>
          <w:tcPr>
            <w:tcW w:w="1725" w:type="dxa"/>
            <w:shd w:val="clear" w:color="auto" w:fill="D9D9D9" w:themeFill="background1" w:themeFillShade="D9"/>
          </w:tcPr>
          <w:p w14:paraId="2BDCACEF" w14:textId="77777777" w:rsidR="002D40CF" w:rsidRDefault="1D5C798F" w:rsidP="5D76AAA2">
            <w:pPr>
              <w:autoSpaceDE w:val="0"/>
              <w:autoSpaceDN w:val="0"/>
              <w:adjustRightInd w:val="0"/>
              <w:rPr>
                <w:rFonts w:eastAsiaTheme="minorEastAsia"/>
              </w:rPr>
            </w:pPr>
            <w:r w:rsidRPr="5D76AAA2">
              <w:rPr>
                <w:rFonts w:eastAsiaTheme="minorEastAsia"/>
              </w:rPr>
              <w:t>Desirable</w:t>
            </w:r>
          </w:p>
        </w:tc>
        <w:tc>
          <w:tcPr>
            <w:tcW w:w="1654" w:type="dxa"/>
            <w:shd w:val="clear" w:color="auto" w:fill="D9D9D9" w:themeFill="background1" w:themeFillShade="D9"/>
          </w:tcPr>
          <w:p w14:paraId="4BE32803" w14:textId="77777777" w:rsidR="002D40CF" w:rsidRDefault="1D5C798F" w:rsidP="5D76AAA2">
            <w:pPr>
              <w:autoSpaceDE w:val="0"/>
              <w:autoSpaceDN w:val="0"/>
              <w:adjustRightInd w:val="0"/>
              <w:rPr>
                <w:rFonts w:eastAsiaTheme="minorEastAsia"/>
              </w:rPr>
            </w:pPr>
            <w:r w:rsidRPr="5D76AAA2">
              <w:rPr>
                <w:rFonts w:eastAsiaTheme="minorEastAsia"/>
              </w:rPr>
              <w:t>Assessed by</w:t>
            </w:r>
          </w:p>
          <w:p w14:paraId="6482D71A" w14:textId="77777777" w:rsidR="002D40CF" w:rsidRDefault="002D40CF" w:rsidP="5D76AAA2">
            <w:pPr>
              <w:autoSpaceDE w:val="0"/>
              <w:autoSpaceDN w:val="0"/>
              <w:adjustRightInd w:val="0"/>
              <w:rPr>
                <w:rFonts w:eastAsiaTheme="minorEastAsia"/>
              </w:rPr>
            </w:pPr>
          </w:p>
        </w:tc>
      </w:tr>
      <w:tr w:rsidR="002D40CF" w14:paraId="018A0E31" w14:textId="77777777" w:rsidTr="5D76AAA2">
        <w:tc>
          <w:tcPr>
            <w:tcW w:w="1537" w:type="dxa"/>
          </w:tcPr>
          <w:p w14:paraId="594D7092"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Education, Qualifications, Training and Experience</w:t>
            </w:r>
          </w:p>
          <w:p w14:paraId="0AE46A22" w14:textId="77777777" w:rsidR="002D40CF" w:rsidRDefault="002D40CF" w:rsidP="5D76AAA2">
            <w:pPr>
              <w:tabs>
                <w:tab w:val="left" w:pos="2410"/>
              </w:tabs>
              <w:autoSpaceDE w:val="0"/>
              <w:autoSpaceDN w:val="0"/>
              <w:adjustRightInd w:val="0"/>
              <w:rPr>
                <w:rFonts w:eastAsiaTheme="minorEastAsia"/>
              </w:rPr>
            </w:pPr>
          </w:p>
        </w:tc>
        <w:tc>
          <w:tcPr>
            <w:tcW w:w="5115" w:type="dxa"/>
          </w:tcPr>
          <w:p w14:paraId="300B98F0" w14:textId="4435CB71" w:rsidR="002D40CF" w:rsidRDefault="20FD0852" w:rsidP="5D76AAA2">
            <w:pPr>
              <w:pStyle w:val="ListParagraph"/>
              <w:numPr>
                <w:ilvl w:val="0"/>
                <w:numId w:val="7"/>
              </w:numPr>
              <w:tabs>
                <w:tab w:val="left" w:pos="2410"/>
              </w:tabs>
              <w:ind w:left="318" w:hanging="284"/>
              <w:rPr>
                <w:rFonts w:eastAsiaTheme="minorEastAsia"/>
              </w:rPr>
            </w:pPr>
            <w:r w:rsidRPr="5D76AAA2">
              <w:rPr>
                <w:rFonts w:eastAsiaTheme="minorEastAsia"/>
              </w:rPr>
              <w:t>A good standard of literacy and numeracy. Grade C / 4 Maths &amp; English GCSE</w:t>
            </w:r>
          </w:p>
          <w:p w14:paraId="029AF80C" w14:textId="3D609229" w:rsidR="002D40CF" w:rsidRDefault="43D08C4A" w:rsidP="5D76AAA2">
            <w:pPr>
              <w:pStyle w:val="ListParagraph"/>
              <w:numPr>
                <w:ilvl w:val="0"/>
                <w:numId w:val="7"/>
              </w:numPr>
              <w:tabs>
                <w:tab w:val="left" w:pos="2410"/>
              </w:tabs>
              <w:ind w:left="318" w:hanging="284"/>
              <w:rPr>
                <w:rFonts w:eastAsiaTheme="minorEastAsia"/>
              </w:rPr>
            </w:pPr>
            <w:r w:rsidRPr="5D76AAA2">
              <w:rPr>
                <w:rFonts w:eastAsiaTheme="minorEastAsia"/>
              </w:rPr>
              <w:t>Training in SIMS or equivalent MIS system</w:t>
            </w:r>
          </w:p>
        </w:tc>
        <w:tc>
          <w:tcPr>
            <w:tcW w:w="1725" w:type="dxa"/>
          </w:tcPr>
          <w:p w14:paraId="5A5A2DE1" w14:textId="7B9F93D1" w:rsidR="00A567EF" w:rsidRDefault="43D08C4A" w:rsidP="5D76AAA2">
            <w:pPr>
              <w:pStyle w:val="TableParagraph"/>
              <w:numPr>
                <w:ilvl w:val="0"/>
                <w:numId w:val="7"/>
              </w:numPr>
              <w:tabs>
                <w:tab w:val="left" w:pos="422"/>
              </w:tabs>
              <w:spacing w:line="279" w:lineRule="exact"/>
              <w:ind w:left="360"/>
              <w:rPr>
                <w:rFonts w:asciiTheme="minorHAnsi" w:eastAsiaTheme="minorEastAsia" w:hAnsiTheme="minorHAnsi" w:cstheme="minorBidi"/>
                <w:sz w:val="20"/>
                <w:szCs w:val="20"/>
              </w:rPr>
            </w:pPr>
            <w:r w:rsidRPr="5D76AAA2">
              <w:rPr>
                <w:rFonts w:asciiTheme="minorHAnsi" w:eastAsiaTheme="minorEastAsia" w:hAnsiTheme="minorHAnsi" w:cstheme="minorBidi"/>
                <w:sz w:val="20"/>
                <w:szCs w:val="20"/>
              </w:rPr>
              <w:t xml:space="preserve">Willingness </w:t>
            </w:r>
            <w:r w:rsidR="74DB7B95" w:rsidRPr="5D76AAA2">
              <w:rPr>
                <w:rFonts w:asciiTheme="minorHAnsi" w:eastAsiaTheme="minorEastAsia" w:hAnsiTheme="minorHAnsi" w:cstheme="minorBidi"/>
                <w:sz w:val="20"/>
                <w:szCs w:val="20"/>
              </w:rPr>
              <w:t xml:space="preserve">to undertake further training </w:t>
            </w:r>
            <w:r w:rsidR="7A907311" w:rsidRPr="5D76AAA2">
              <w:rPr>
                <w:rFonts w:asciiTheme="minorHAnsi" w:eastAsiaTheme="minorEastAsia" w:hAnsiTheme="minorHAnsi" w:cstheme="minorBidi"/>
                <w:sz w:val="20"/>
                <w:szCs w:val="20"/>
              </w:rPr>
              <w:t xml:space="preserve"> </w:t>
            </w:r>
          </w:p>
        </w:tc>
        <w:tc>
          <w:tcPr>
            <w:tcW w:w="1654" w:type="dxa"/>
          </w:tcPr>
          <w:p w14:paraId="509EEF4C"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Application</w:t>
            </w:r>
          </w:p>
          <w:p w14:paraId="7C4F1949" w14:textId="77777777" w:rsidR="002D40CF" w:rsidRDefault="002D40CF" w:rsidP="5D76AAA2">
            <w:pPr>
              <w:tabs>
                <w:tab w:val="left" w:pos="2410"/>
              </w:tabs>
              <w:autoSpaceDE w:val="0"/>
              <w:autoSpaceDN w:val="0"/>
              <w:adjustRightInd w:val="0"/>
              <w:rPr>
                <w:rFonts w:eastAsiaTheme="minorEastAsia"/>
              </w:rPr>
            </w:pPr>
          </w:p>
        </w:tc>
      </w:tr>
      <w:tr w:rsidR="002D40CF" w14:paraId="796E5BDA" w14:textId="77777777" w:rsidTr="5D76AAA2">
        <w:tc>
          <w:tcPr>
            <w:tcW w:w="1537" w:type="dxa"/>
          </w:tcPr>
          <w:p w14:paraId="284F2D44"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Skills and</w:t>
            </w:r>
          </w:p>
          <w:p w14:paraId="00885DC7"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Abilities</w:t>
            </w:r>
          </w:p>
          <w:p w14:paraId="0A8252A2" w14:textId="77777777" w:rsidR="002D40CF" w:rsidRDefault="002D40CF" w:rsidP="5D76AAA2">
            <w:pPr>
              <w:tabs>
                <w:tab w:val="left" w:pos="2410"/>
              </w:tabs>
              <w:autoSpaceDE w:val="0"/>
              <w:autoSpaceDN w:val="0"/>
              <w:adjustRightInd w:val="0"/>
              <w:rPr>
                <w:rFonts w:eastAsiaTheme="minorEastAsia"/>
              </w:rPr>
            </w:pPr>
          </w:p>
        </w:tc>
        <w:tc>
          <w:tcPr>
            <w:tcW w:w="5115" w:type="dxa"/>
          </w:tcPr>
          <w:p w14:paraId="6027398A" w14:textId="77777777" w:rsidR="00A567EF" w:rsidRDefault="7A907311" w:rsidP="5D76AAA2">
            <w:pPr>
              <w:pStyle w:val="TableParagraph"/>
              <w:numPr>
                <w:ilvl w:val="0"/>
                <w:numId w:val="14"/>
              </w:numPr>
              <w:tabs>
                <w:tab w:val="left" w:pos="426"/>
              </w:tabs>
              <w:spacing w:line="280" w:lineRule="exact"/>
              <w:rPr>
                <w:rFonts w:asciiTheme="minorHAnsi" w:eastAsiaTheme="minorEastAsia" w:hAnsiTheme="minorHAnsi" w:cstheme="minorBidi"/>
              </w:rPr>
            </w:pPr>
            <w:r w:rsidRPr="5D76AAA2">
              <w:rPr>
                <w:rFonts w:asciiTheme="minorHAnsi" w:eastAsiaTheme="minorEastAsia" w:hAnsiTheme="minorHAnsi" w:cstheme="minorBidi"/>
              </w:rPr>
              <w:t>Experience</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of</w:t>
            </w:r>
            <w:r w:rsidRPr="5D76AAA2">
              <w:rPr>
                <w:rFonts w:asciiTheme="minorHAnsi" w:eastAsiaTheme="minorEastAsia" w:hAnsiTheme="minorHAnsi" w:cstheme="minorBidi"/>
                <w:spacing w:val="-2"/>
              </w:rPr>
              <w:t xml:space="preserve"> </w:t>
            </w:r>
            <w:r w:rsidRPr="5D76AAA2">
              <w:rPr>
                <w:rFonts w:asciiTheme="minorHAnsi" w:eastAsiaTheme="minorEastAsia" w:hAnsiTheme="minorHAnsi" w:cstheme="minorBidi"/>
              </w:rPr>
              <w:t>working</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with</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children/young</w:t>
            </w:r>
            <w:r w:rsidRPr="5D76AAA2">
              <w:rPr>
                <w:rFonts w:asciiTheme="minorHAnsi" w:eastAsiaTheme="minorEastAsia" w:hAnsiTheme="minorHAnsi" w:cstheme="minorBidi"/>
                <w:spacing w:val="-2"/>
              </w:rPr>
              <w:t xml:space="preserve"> </w:t>
            </w:r>
            <w:r w:rsidRPr="5D76AAA2">
              <w:rPr>
                <w:rFonts w:asciiTheme="minorHAnsi" w:eastAsiaTheme="minorEastAsia" w:hAnsiTheme="minorHAnsi" w:cstheme="minorBidi"/>
              </w:rPr>
              <w:t>people</w:t>
            </w:r>
          </w:p>
          <w:p w14:paraId="5BD74909" w14:textId="65CB8167" w:rsidR="00A567EF" w:rsidRDefault="7A907311" w:rsidP="5D76AAA2">
            <w:pPr>
              <w:pStyle w:val="TableParagraph"/>
              <w:numPr>
                <w:ilvl w:val="0"/>
                <w:numId w:val="14"/>
              </w:numPr>
              <w:tabs>
                <w:tab w:val="left" w:pos="426"/>
              </w:tabs>
              <w:spacing w:before="1"/>
              <w:ind w:right="154"/>
              <w:rPr>
                <w:rFonts w:asciiTheme="minorHAnsi" w:eastAsiaTheme="minorEastAsia" w:hAnsiTheme="minorHAnsi" w:cstheme="minorBidi"/>
              </w:rPr>
            </w:pPr>
            <w:r w:rsidRPr="5D76AAA2">
              <w:rPr>
                <w:rFonts w:asciiTheme="minorHAnsi" w:eastAsiaTheme="minorEastAsia" w:hAnsiTheme="minorHAnsi" w:cstheme="minorBidi"/>
              </w:rPr>
              <w:t>Developing</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and</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maintaining</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positive</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working</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relationships</w:t>
            </w:r>
            <w:r w:rsidRPr="5D76AAA2">
              <w:rPr>
                <w:rFonts w:asciiTheme="minorHAnsi" w:eastAsiaTheme="minorEastAsia" w:hAnsiTheme="minorHAnsi" w:cstheme="minorBidi"/>
                <w:spacing w:val="-47"/>
              </w:rPr>
              <w:t xml:space="preserve"> </w:t>
            </w:r>
            <w:r w:rsidRPr="5D76AAA2">
              <w:rPr>
                <w:rFonts w:asciiTheme="minorHAnsi" w:eastAsiaTheme="minorEastAsia" w:hAnsiTheme="minorHAnsi" w:cstheme="minorBidi"/>
              </w:rPr>
              <w:t xml:space="preserve">with a range of </w:t>
            </w:r>
            <w:r w:rsidR="0FC1BE31" w:rsidRPr="5D76AAA2">
              <w:rPr>
                <w:rFonts w:asciiTheme="minorHAnsi" w:eastAsiaTheme="minorEastAsia" w:hAnsiTheme="minorHAnsi" w:cstheme="minorBidi"/>
              </w:rPr>
              <w:t>pupils</w:t>
            </w:r>
            <w:r w:rsidRPr="5D76AAA2">
              <w:rPr>
                <w:rFonts w:asciiTheme="minorHAnsi" w:eastAsiaTheme="minorEastAsia" w:hAnsiTheme="minorHAnsi" w:cstheme="minorBidi"/>
              </w:rPr>
              <w:t xml:space="preserve"> </w:t>
            </w:r>
            <w:proofErr w:type="gramStart"/>
            <w:r w:rsidRPr="5D76AAA2">
              <w:rPr>
                <w:rFonts w:asciiTheme="minorHAnsi" w:eastAsiaTheme="minorEastAsia" w:hAnsiTheme="minorHAnsi" w:cstheme="minorBidi"/>
              </w:rPr>
              <w:t>in order to</w:t>
            </w:r>
            <w:proofErr w:type="gramEnd"/>
            <w:r w:rsidRPr="5D76AAA2">
              <w:rPr>
                <w:rFonts w:asciiTheme="minorHAnsi" w:eastAsiaTheme="minorEastAsia" w:hAnsiTheme="minorHAnsi" w:cstheme="minorBidi"/>
              </w:rPr>
              <w:t xml:space="preserve"> provide guidance and</w:t>
            </w:r>
            <w:r w:rsidRPr="5D76AAA2">
              <w:rPr>
                <w:rFonts w:asciiTheme="minorHAnsi" w:eastAsiaTheme="minorEastAsia" w:hAnsiTheme="minorHAnsi" w:cstheme="minorBidi"/>
                <w:spacing w:val="1"/>
              </w:rPr>
              <w:t xml:space="preserve"> </w:t>
            </w:r>
            <w:r w:rsidR="74605907" w:rsidRPr="5D76AAA2">
              <w:rPr>
                <w:rFonts w:asciiTheme="minorHAnsi" w:eastAsiaTheme="minorEastAsia" w:hAnsiTheme="minorHAnsi" w:cstheme="minorBidi"/>
              </w:rPr>
              <w:t>support.</w:t>
            </w:r>
          </w:p>
          <w:p w14:paraId="6D19B94E" w14:textId="1C8D075F" w:rsidR="00A567EF" w:rsidRDefault="7A907311" w:rsidP="5D76AAA2">
            <w:pPr>
              <w:pStyle w:val="TableParagraph"/>
              <w:numPr>
                <w:ilvl w:val="0"/>
                <w:numId w:val="14"/>
              </w:numPr>
              <w:tabs>
                <w:tab w:val="left" w:pos="426"/>
              </w:tabs>
              <w:spacing w:before="1"/>
              <w:ind w:right="414"/>
              <w:rPr>
                <w:rFonts w:asciiTheme="minorHAnsi" w:eastAsiaTheme="minorEastAsia" w:hAnsiTheme="minorHAnsi" w:cstheme="minorBidi"/>
              </w:rPr>
            </w:pPr>
            <w:r w:rsidRPr="5D76AAA2">
              <w:rPr>
                <w:rFonts w:asciiTheme="minorHAnsi" w:eastAsiaTheme="minorEastAsia" w:hAnsiTheme="minorHAnsi" w:cstheme="minorBidi"/>
              </w:rPr>
              <w:t>A sound knowledge of school systems, up-to-date</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curriculum</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and</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correct</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academic</w:t>
            </w:r>
            <w:r w:rsidRPr="5D76AAA2">
              <w:rPr>
                <w:rFonts w:asciiTheme="minorHAnsi" w:eastAsiaTheme="minorEastAsia" w:hAnsiTheme="minorHAnsi" w:cstheme="minorBidi"/>
                <w:spacing w:val="-2"/>
              </w:rPr>
              <w:t xml:space="preserve"> </w:t>
            </w:r>
            <w:r w:rsidRPr="5D76AAA2">
              <w:rPr>
                <w:rFonts w:asciiTheme="minorHAnsi" w:eastAsiaTheme="minorEastAsia" w:hAnsiTheme="minorHAnsi" w:cstheme="minorBidi"/>
              </w:rPr>
              <w:t>procedures;</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and</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using</w:t>
            </w:r>
            <w:r w:rsidRPr="5D76AAA2">
              <w:rPr>
                <w:rFonts w:asciiTheme="minorHAnsi" w:eastAsiaTheme="minorEastAsia" w:hAnsiTheme="minorHAnsi" w:cstheme="minorBidi"/>
                <w:spacing w:val="-47"/>
              </w:rPr>
              <w:t xml:space="preserve"> </w:t>
            </w:r>
            <w:r w:rsidRPr="5D76AAA2">
              <w:rPr>
                <w:rFonts w:asciiTheme="minorHAnsi" w:eastAsiaTheme="minorEastAsia" w:hAnsiTheme="minorHAnsi" w:cstheme="minorBidi"/>
              </w:rPr>
              <w:t>this knowledge to help guide individuals through the</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learning</w:t>
            </w:r>
            <w:r w:rsidRPr="5D76AAA2">
              <w:rPr>
                <w:rFonts w:asciiTheme="minorHAnsi" w:eastAsiaTheme="minorEastAsia" w:hAnsiTheme="minorHAnsi" w:cstheme="minorBidi"/>
                <w:spacing w:val="-2"/>
              </w:rPr>
              <w:t xml:space="preserve"> </w:t>
            </w:r>
            <w:r w:rsidR="74605907" w:rsidRPr="5D76AAA2">
              <w:rPr>
                <w:rFonts w:asciiTheme="minorHAnsi" w:eastAsiaTheme="minorEastAsia" w:hAnsiTheme="minorHAnsi" w:cstheme="minorBidi"/>
              </w:rPr>
              <w:t>process.</w:t>
            </w:r>
          </w:p>
          <w:p w14:paraId="7E0ED561" w14:textId="7ED6707A" w:rsidR="13200256" w:rsidRDefault="13200256" w:rsidP="5D76AAA2">
            <w:pPr>
              <w:pStyle w:val="TableParagraph"/>
              <w:numPr>
                <w:ilvl w:val="0"/>
                <w:numId w:val="14"/>
              </w:numPr>
              <w:tabs>
                <w:tab w:val="left" w:pos="426"/>
              </w:tabs>
              <w:spacing w:before="1"/>
              <w:ind w:right="414"/>
              <w:rPr>
                <w:rFonts w:asciiTheme="minorHAnsi" w:eastAsiaTheme="minorEastAsia" w:hAnsiTheme="minorHAnsi" w:cstheme="minorBidi"/>
              </w:rPr>
            </w:pPr>
            <w:r w:rsidRPr="5D76AAA2">
              <w:rPr>
                <w:rFonts w:asciiTheme="minorHAnsi" w:eastAsiaTheme="minorEastAsia" w:hAnsiTheme="minorHAnsi" w:cstheme="minorBidi"/>
              </w:rPr>
              <w:t>P</w:t>
            </w:r>
            <w:r w:rsidR="296D32E8" w:rsidRPr="5D76AAA2">
              <w:rPr>
                <w:rFonts w:asciiTheme="minorHAnsi" w:eastAsiaTheme="minorEastAsia" w:hAnsiTheme="minorHAnsi" w:cstheme="minorBidi"/>
              </w:rPr>
              <w:t xml:space="preserve">ossess competent ICT skills and </w:t>
            </w:r>
            <w:proofErr w:type="spellStart"/>
            <w:r w:rsidR="296D32E8" w:rsidRPr="5D76AAA2">
              <w:rPr>
                <w:rFonts w:asciiTheme="minorHAnsi" w:eastAsiaTheme="minorEastAsia" w:hAnsiTheme="minorHAnsi" w:cstheme="minorBidi"/>
              </w:rPr>
              <w:t>familiarisation</w:t>
            </w:r>
            <w:proofErr w:type="spellEnd"/>
            <w:r w:rsidR="296D32E8" w:rsidRPr="5D76AAA2">
              <w:rPr>
                <w:rFonts w:asciiTheme="minorHAnsi" w:eastAsiaTheme="minorEastAsia" w:hAnsiTheme="minorHAnsi" w:cstheme="minorBidi"/>
              </w:rPr>
              <w:t xml:space="preserve"> with SIMS/generic Microsoft applications</w:t>
            </w:r>
          </w:p>
          <w:p w14:paraId="0EE6D9C7" w14:textId="77777777" w:rsidR="00A567EF" w:rsidRDefault="7A907311" w:rsidP="5D76AAA2">
            <w:pPr>
              <w:pStyle w:val="TableParagraph"/>
              <w:numPr>
                <w:ilvl w:val="0"/>
                <w:numId w:val="14"/>
              </w:numPr>
              <w:tabs>
                <w:tab w:val="left" w:pos="426"/>
              </w:tabs>
              <w:ind w:right="989"/>
              <w:rPr>
                <w:rFonts w:asciiTheme="minorHAnsi" w:eastAsiaTheme="minorEastAsia" w:hAnsiTheme="minorHAnsi" w:cstheme="minorBidi"/>
              </w:rPr>
            </w:pPr>
            <w:r w:rsidRPr="5D76AAA2">
              <w:rPr>
                <w:rFonts w:asciiTheme="minorHAnsi" w:eastAsiaTheme="minorEastAsia" w:hAnsiTheme="minorHAnsi" w:cstheme="minorBidi"/>
              </w:rPr>
              <w:t xml:space="preserve">Experience of dealing with </w:t>
            </w:r>
            <w:proofErr w:type="spellStart"/>
            <w:r w:rsidRPr="5D76AAA2">
              <w:rPr>
                <w:rFonts w:asciiTheme="minorHAnsi" w:eastAsiaTheme="minorEastAsia" w:hAnsiTheme="minorHAnsi" w:cstheme="minorBidi"/>
              </w:rPr>
              <w:t>behaviour</w:t>
            </w:r>
            <w:proofErr w:type="spellEnd"/>
            <w:r w:rsidRPr="5D76AAA2">
              <w:rPr>
                <w:rFonts w:asciiTheme="minorHAnsi" w:eastAsiaTheme="minorEastAsia" w:hAnsiTheme="minorHAnsi" w:cstheme="minorBidi"/>
              </w:rPr>
              <w:t xml:space="preserve"> issues in an</w:t>
            </w:r>
            <w:r w:rsidRPr="5D76AAA2">
              <w:rPr>
                <w:rFonts w:asciiTheme="minorHAnsi" w:eastAsiaTheme="minorEastAsia" w:hAnsiTheme="minorHAnsi" w:cstheme="minorBidi"/>
                <w:spacing w:val="-47"/>
              </w:rPr>
              <w:t xml:space="preserve"> </w:t>
            </w:r>
            <w:r w:rsidRPr="5D76AAA2">
              <w:rPr>
                <w:rFonts w:asciiTheme="minorHAnsi" w:eastAsiaTheme="minorEastAsia" w:hAnsiTheme="minorHAnsi" w:cstheme="minorBidi"/>
              </w:rPr>
              <w:t>academic</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environment</w:t>
            </w:r>
          </w:p>
          <w:p w14:paraId="493D6542" w14:textId="77777777" w:rsidR="00A567EF" w:rsidRDefault="7A907311" w:rsidP="5D76AAA2">
            <w:pPr>
              <w:pStyle w:val="TableParagraph"/>
              <w:numPr>
                <w:ilvl w:val="0"/>
                <w:numId w:val="14"/>
              </w:numPr>
              <w:tabs>
                <w:tab w:val="left" w:pos="426"/>
              </w:tabs>
              <w:ind w:right="270"/>
              <w:rPr>
                <w:rFonts w:asciiTheme="minorHAnsi" w:eastAsiaTheme="minorEastAsia" w:hAnsiTheme="minorHAnsi" w:cstheme="minorBidi"/>
              </w:rPr>
            </w:pPr>
            <w:r w:rsidRPr="5D76AAA2">
              <w:rPr>
                <w:rFonts w:asciiTheme="minorHAnsi" w:eastAsiaTheme="minorEastAsia" w:hAnsiTheme="minorHAnsi" w:cstheme="minorBidi"/>
              </w:rPr>
              <w:t>Experience of communicating with a range of individuals,</w:t>
            </w:r>
            <w:r w:rsidRPr="5D76AAA2">
              <w:rPr>
                <w:rFonts w:asciiTheme="minorHAnsi" w:eastAsiaTheme="minorEastAsia" w:hAnsiTheme="minorHAnsi" w:cstheme="minorBidi"/>
                <w:spacing w:val="-47"/>
              </w:rPr>
              <w:t xml:space="preserve"> </w:t>
            </w:r>
            <w:r w:rsidRPr="5D76AAA2">
              <w:rPr>
                <w:rFonts w:asciiTheme="minorHAnsi" w:eastAsiaTheme="minorEastAsia" w:hAnsiTheme="minorHAnsi" w:cstheme="minorBidi"/>
              </w:rPr>
              <w:t>including parents/carers and outside agencies in an</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appropriate</w:t>
            </w:r>
            <w:r w:rsidRPr="5D76AAA2">
              <w:rPr>
                <w:rFonts w:asciiTheme="minorHAnsi" w:eastAsiaTheme="minorEastAsia" w:hAnsiTheme="minorHAnsi" w:cstheme="minorBidi"/>
                <w:spacing w:val="-2"/>
              </w:rPr>
              <w:t xml:space="preserve"> </w:t>
            </w:r>
            <w:r w:rsidRPr="5D76AAA2">
              <w:rPr>
                <w:rFonts w:asciiTheme="minorHAnsi" w:eastAsiaTheme="minorEastAsia" w:hAnsiTheme="minorHAnsi" w:cstheme="minorBidi"/>
              </w:rPr>
              <w:t>manner</w:t>
            </w:r>
          </w:p>
          <w:p w14:paraId="2CCF4346" w14:textId="0EF2F422" w:rsidR="002D40CF" w:rsidRDefault="622B9220" w:rsidP="5D76AAA2">
            <w:pPr>
              <w:pStyle w:val="TableParagraph"/>
              <w:numPr>
                <w:ilvl w:val="0"/>
                <w:numId w:val="14"/>
              </w:numPr>
              <w:tabs>
                <w:tab w:val="left" w:pos="426"/>
              </w:tabs>
              <w:spacing w:before="2"/>
              <w:ind w:right="1145"/>
              <w:rPr>
                <w:rFonts w:asciiTheme="minorHAnsi" w:eastAsiaTheme="minorEastAsia" w:hAnsiTheme="minorHAnsi" w:cstheme="minorBidi"/>
              </w:rPr>
            </w:pPr>
            <w:r w:rsidRPr="5D76AAA2">
              <w:rPr>
                <w:rFonts w:asciiTheme="minorHAnsi" w:eastAsiaTheme="minorEastAsia" w:hAnsiTheme="minorHAnsi" w:cstheme="minorBidi"/>
              </w:rPr>
              <w:t>High level of personal drive and energy</w:t>
            </w:r>
          </w:p>
          <w:p w14:paraId="1AF7F7D4" w14:textId="1C32743D" w:rsidR="002D40CF" w:rsidRDefault="17F9F29E" w:rsidP="5D76AAA2">
            <w:pPr>
              <w:pStyle w:val="TableParagraph"/>
              <w:numPr>
                <w:ilvl w:val="0"/>
                <w:numId w:val="14"/>
              </w:numPr>
              <w:tabs>
                <w:tab w:val="left" w:pos="426"/>
              </w:tabs>
              <w:spacing w:before="2"/>
              <w:ind w:right="1145"/>
              <w:rPr>
                <w:rFonts w:asciiTheme="minorHAnsi" w:eastAsiaTheme="minorEastAsia" w:hAnsiTheme="minorHAnsi" w:cstheme="minorBidi"/>
                <w:u w:val="single"/>
              </w:rPr>
            </w:pPr>
            <w:r w:rsidRPr="5D76AAA2">
              <w:rPr>
                <w:rFonts w:asciiTheme="minorHAnsi" w:eastAsiaTheme="minorEastAsia" w:hAnsiTheme="minorHAnsi" w:cstheme="minorBidi"/>
              </w:rPr>
              <w:t>Receptive to new ideas and change</w:t>
            </w:r>
          </w:p>
          <w:p w14:paraId="3A58950C" w14:textId="45265511" w:rsidR="002D40CF" w:rsidRDefault="17F9F29E" w:rsidP="5D76AAA2">
            <w:pPr>
              <w:pStyle w:val="TableParagraph"/>
              <w:numPr>
                <w:ilvl w:val="0"/>
                <w:numId w:val="14"/>
              </w:numPr>
              <w:tabs>
                <w:tab w:val="left" w:pos="426"/>
              </w:tabs>
              <w:spacing w:before="2"/>
              <w:ind w:right="1145"/>
              <w:rPr>
                <w:rFonts w:asciiTheme="minorHAnsi" w:eastAsiaTheme="minorEastAsia" w:hAnsiTheme="minorHAnsi" w:cstheme="minorBidi"/>
              </w:rPr>
            </w:pPr>
            <w:r w:rsidRPr="5D76AAA2">
              <w:rPr>
                <w:rFonts w:asciiTheme="minorHAnsi" w:eastAsiaTheme="minorEastAsia" w:hAnsiTheme="minorHAnsi" w:cstheme="minorBidi"/>
              </w:rPr>
              <w:t xml:space="preserve">High level of </w:t>
            </w:r>
            <w:proofErr w:type="spellStart"/>
            <w:r w:rsidRPr="5D76AAA2">
              <w:rPr>
                <w:rFonts w:asciiTheme="minorHAnsi" w:eastAsiaTheme="minorEastAsia" w:hAnsiTheme="minorHAnsi" w:cstheme="minorBidi"/>
              </w:rPr>
              <w:t>organisational</w:t>
            </w:r>
            <w:proofErr w:type="spellEnd"/>
            <w:r w:rsidRPr="5D76AAA2">
              <w:rPr>
                <w:rFonts w:asciiTheme="minorHAnsi" w:eastAsiaTheme="minorEastAsia" w:hAnsiTheme="minorHAnsi" w:cstheme="minorBidi"/>
              </w:rPr>
              <w:t xml:space="preserve"> skills</w:t>
            </w:r>
          </w:p>
        </w:tc>
        <w:tc>
          <w:tcPr>
            <w:tcW w:w="1725" w:type="dxa"/>
          </w:tcPr>
          <w:p w14:paraId="7F52CE41" w14:textId="799FC347" w:rsidR="002D40CF" w:rsidRDefault="002D40CF" w:rsidP="5D76AAA2">
            <w:pPr>
              <w:tabs>
                <w:tab w:val="left" w:pos="2410"/>
              </w:tabs>
              <w:autoSpaceDE w:val="0"/>
              <w:autoSpaceDN w:val="0"/>
              <w:adjustRightInd w:val="0"/>
              <w:rPr>
                <w:rFonts w:eastAsiaTheme="minorEastAsia"/>
              </w:rPr>
            </w:pPr>
          </w:p>
        </w:tc>
        <w:tc>
          <w:tcPr>
            <w:tcW w:w="1654" w:type="dxa"/>
          </w:tcPr>
          <w:p w14:paraId="26BF8056"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Application</w:t>
            </w:r>
          </w:p>
          <w:p w14:paraId="1BAB2C4D"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Interview</w:t>
            </w:r>
          </w:p>
          <w:p w14:paraId="10CF3D46" w14:textId="77777777" w:rsidR="002D40CF" w:rsidRDefault="002D40CF" w:rsidP="5D76AAA2">
            <w:pPr>
              <w:tabs>
                <w:tab w:val="left" w:pos="2410"/>
              </w:tabs>
              <w:autoSpaceDE w:val="0"/>
              <w:autoSpaceDN w:val="0"/>
              <w:adjustRightInd w:val="0"/>
              <w:rPr>
                <w:rFonts w:eastAsiaTheme="minorEastAsia"/>
              </w:rPr>
            </w:pPr>
          </w:p>
        </w:tc>
      </w:tr>
      <w:tr w:rsidR="5D76AAA2" w14:paraId="4E0F03C7" w14:textId="77777777" w:rsidTr="5D76AAA2">
        <w:trPr>
          <w:trHeight w:val="300"/>
        </w:trPr>
        <w:tc>
          <w:tcPr>
            <w:tcW w:w="1537" w:type="dxa"/>
          </w:tcPr>
          <w:p w14:paraId="44C7476A" w14:textId="468BAB88" w:rsidR="11AA8AC3" w:rsidRDefault="11AA8AC3" w:rsidP="5D76AAA2">
            <w:pPr>
              <w:rPr>
                <w:rFonts w:eastAsiaTheme="minorEastAsia"/>
              </w:rPr>
            </w:pPr>
            <w:r w:rsidRPr="5D76AAA2">
              <w:rPr>
                <w:rFonts w:eastAsiaTheme="minorEastAsia"/>
              </w:rPr>
              <w:t>Personal Attributes</w:t>
            </w:r>
          </w:p>
        </w:tc>
        <w:tc>
          <w:tcPr>
            <w:tcW w:w="5115" w:type="dxa"/>
          </w:tcPr>
          <w:p w14:paraId="38FFC32D" w14:textId="10C71B4A" w:rsidR="11AA8AC3" w:rsidRDefault="11AA8AC3" w:rsidP="5D76AAA2">
            <w:pPr>
              <w:pStyle w:val="ListParagraph"/>
              <w:numPr>
                <w:ilvl w:val="0"/>
                <w:numId w:val="1"/>
              </w:numPr>
              <w:ind w:left="504"/>
              <w:rPr>
                <w:rFonts w:eastAsiaTheme="minorEastAsia"/>
              </w:rPr>
            </w:pPr>
            <w:r w:rsidRPr="5D76AAA2">
              <w:rPr>
                <w:rFonts w:eastAsiaTheme="minorEastAsia"/>
              </w:rPr>
              <w:t>Experience of working as part of a team</w:t>
            </w:r>
          </w:p>
          <w:p w14:paraId="5CB26FEA" w14:textId="6672371E" w:rsidR="11AA8AC3" w:rsidRDefault="11AA8AC3" w:rsidP="5D76AAA2">
            <w:pPr>
              <w:pStyle w:val="ListParagraph"/>
              <w:numPr>
                <w:ilvl w:val="0"/>
                <w:numId w:val="1"/>
              </w:numPr>
              <w:ind w:left="504"/>
              <w:rPr>
                <w:rFonts w:eastAsiaTheme="minorEastAsia"/>
                <w:lang w:val="en-US"/>
              </w:rPr>
            </w:pPr>
            <w:r w:rsidRPr="5D76AAA2">
              <w:rPr>
                <w:rFonts w:eastAsiaTheme="minorEastAsia"/>
                <w:lang w:val="en-US"/>
              </w:rPr>
              <w:t>Able to use own initiative to deal with situations as they arise, acting in line with school policies and instruction</w:t>
            </w:r>
          </w:p>
          <w:p w14:paraId="68B58000" w14:textId="6C400295" w:rsidR="11AA8AC3" w:rsidRDefault="11AA8AC3" w:rsidP="5D76AAA2">
            <w:pPr>
              <w:pStyle w:val="ListParagraph"/>
              <w:numPr>
                <w:ilvl w:val="0"/>
                <w:numId w:val="1"/>
              </w:numPr>
              <w:ind w:left="504"/>
              <w:rPr>
                <w:rFonts w:eastAsiaTheme="minorEastAsia"/>
                <w:lang w:val="en-US"/>
              </w:rPr>
            </w:pPr>
            <w:r w:rsidRPr="5D76AAA2">
              <w:rPr>
                <w:rFonts w:eastAsiaTheme="minorEastAsia"/>
                <w:lang w:val="en-US"/>
              </w:rPr>
              <w:t>a friendly, co-operative approach to parents, pupils and staff (E)</w:t>
            </w:r>
          </w:p>
          <w:p w14:paraId="60406E59" w14:textId="4B85C7B7" w:rsidR="11AA8AC3" w:rsidRDefault="11AA8AC3" w:rsidP="5D76AAA2">
            <w:pPr>
              <w:pStyle w:val="ListParagraph"/>
              <w:numPr>
                <w:ilvl w:val="0"/>
                <w:numId w:val="1"/>
              </w:numPr>
              <w:ind w:left="504"/>
              <w:rPr>
                <w:rFonts w:eastAsiaTheme="minorEastAsia"/>
                <w:lang w:val="en-US"/>
              </w:rPr>
            </w:pPr>
            <w:r w:rsidRPr="5D76AAA2">
              <w:rPr>
                <w:rFonts w:eastAsiaTheme="minorEastAsia"/>
                <w:lang w:val="en-US"/>
              </w:rPr>
              <w:t>willing to work flexibly in terms of job roles and responsibilities (E)</w:t>
            </w:r>
          </w:p>
          <w:p w14:paraId="1057F2B7" w14:textId="2418F9F5" w:rsidR="11AA8AC3" w:rsidRDefault="11AA8AC3" w:rsidP="5D76AAA2">
            <w:pPr>
              <w:pStyle w:val="ListParagraph"/>
              <w:numPr>
                <w:ilvl w:val="0"/>
                <w:numId w:val="1"/>
              </w:numPr>
              <w:ind w:left="504"/>
              <w:rPr>
                <w:rFonts w:eastAsiaTheme="minorEastAsia"/>
                <w:lang w:val="en-US"/>
              </w:rPr>
            </w:pPr>
            <w:r w:rsidRPr="5D76AAA2">
              <w:rPr>
                <w:rFonts w:eastAsiaTheme="minorEastAsia"/>
                <w:lang w:val="en-US"/>
              </w:rPr>
              <w:t>promotes and gives a positive image of the school</w:t>
            </w:r>
          </w:p>
        </w:tc>
        <w:tc>
          <w:tcPr>
            <w:tcW w:w="1725" w:type="dxa"/>
          </w:tcPr>
          <w:p w14:paraId="7137B162" w14:textId="69FA6B13" w:rsidR="5D76AAA2" w:rsidRDefault="5D76AAA2" w:rsidP="5D76AAA2">
            <w:pPr>
              <w:rPr>
                <w:rFonts w:eastAsiaTheme="minorEastAsia"/>
              </w:rPr>
            </w:pPr>
          </w:p>
        </w:tc>
        <w:tc>
          <w:tcPr>
            <w:tcW w:w="1654" w:type="dxa"/>
          </w:tcPr>
          <w:p w14:paraId="1315AE08" w14:textId="7D46D62E" w:rsidR="5D76AAA2" w:rsidRDefault="5D76AAA2" w:rsidP="5D76AAA2">
            <w:pPr>
              <w:rPr>
                <w:rFonts w:eastAsiaTheme="minorEastAsia"/>
              </w:rPr>
            </w:pPr>
          </w:p>
        </w:tc>
      </w:tr>
      <w:tr w:rsidR="002D40CF" w14:paraId="26794522" w14:textId="77777777" w:rsidTr="5D76AAA2">
        <w:tc>
          <w:tcPr>
            <w:tcW w:w="1537" w:type="dxa"/>
          </w:tcPr>
          <w:p w14:paraId="19C6A798" w14:textId="77777777" w:rsidR="002D40CF" w:rsidRDefault="1D5C798F" w:rsidP="5D76AAA2">
            <w:pPr>
              <w:tabs>
                <w:tab w:val="left" w:pos="2410"/>
              </w:tabs>
              <w:autoSpaceDE w:val="0"/>
              <w:autoSpaceDN w:val="0"/>
              <w:adjustRightInd w:val="0"/>
              <w:ind w:left="144"/>
              <w:rPr>
                <w:rFonts w:eastAsiaTheme="minorEastAsia"/>
              </w:rPr>
            </w:pPr>
            <w:r w:rsidRPr="5D76AAA2">
              <w:rPr>
                <w:rFonts w:eastAsiaTheme="minorEastAsia"/>
              </w:rPr>
              <w:t>Other</w:t>
            </w:r>
          </w:p>
          <w:p w14:paraId="75182D2F" w14:textId="77777777" w:rsidR="002D40CF" w:rsidRDefault="002D40CF" w:rsidP="5D76AAA2">
            <w:pPr>
              <w:tabs>
                <w:tab w:val="left" w:pos="2410"/>
              </w:tabs>
              <w:autoSpaceDE w:val="0"/>
              <w:autoSpaceDN w:val="0"/>
              <w:adjustRightInd w:val="0"/>
              <w:ind w:left="144"/>
              <w:rPr>
                <w:rFonts w:eastAsiaTheme="minorEastAsia"/>
              </w:rPr>
            </w:pPr>
          </w:p>
        </w:tc>
        <w:tc>
          <w:tcPr>
            <w:tcW w:w="5115" w:type="dxa"/>
          </w:tcPr>
          <w:p w14:paraId="3B8A6267" w14:textId="77777777" w:rsidR="002D40CF" w:rsidRDefault="1D5C798F" w:rsidP="5D76AAA2">
            <w:pPr>
              <w:pStyle w:val="ListParagraph"/>
              <w:numPr>
                <w:ilvl w:val="0"/>
                <w:numId w:val="15"/>
              </w:numPr>
              <w:tabs>
                <w:tab w:val="left" w:pos="2410"/>
              </w:tabs>
              <w:autoSpaceDE w:val="0"/>
              <w:autoSpaceDN w:val="0"/>
              <w:adjustRightInd w:val="0"/>
              <w:ind w:left="428" w:hanging="284"/>
              <w:rPr>
                <w:rFonts w:eastAsiaTheme="minorEastAsia"/>
              </w:rPr>
            </w:pPr>
            <w:r w:rsidRPr="5D76AAA2">
              <w:rPr>
                <w:rFonts w:eastAsiaTheme="minorEastAsia"/>
              </w:rPr>
              <w:t>Commitment to equal opportunities</w:t>
            </w:r>
          </w:p>
          <w:p w14:paraId="46EDECD9" w14:textId="77777777" w:rsidR="002D40CF" w:rsidRDefault="1D5C798F" w:rsidP="5D76AAA2">
            <w:pPr>
              <w:pStyle w:val="ListParagraph"/>
              <w:numPr>
                <w:ilvl w:val="0"/>
                <w:numId w:val="11"/>
              </w:numPr>
              <w:tabs>
                <w:tab w:val="left" w:pos="2410"/>
              </w:tabs>
              <w:autoSpaceDE w:val="0"/>
              <w:autoSpaceDN w:val="0"/>
              <w:adjustRightInd w:val="0"/>
              <w:ind w:left="428" w:hanging="284"/>
              <w:rPr>
                <w:rFonts w:eastAsiaTheme="minorEastAsia"/>
              </w:rPr>
            </w:pPr>
            <w:r w:rsidRPr="5D76AAA2">
              <w:rPr>
                <w:rFonts w:eastAsiaTheme="minorEastAsia"/>
              </w:rPr>
              <w:t>A willingness to undertake additional training, keep up to date with developments</w:t>
            </w:r>
          </w:p>
        </w:tc>
        <w:tc>
          <w:tcPr>
            <w:tcW w:w="1725" w:type="dxa"/>
          </w:tcPr>
          <w:p w14:paraId="30A41C19" w14:textId="77777777" w:rsidR="002D40CF" w:rsidRDefault="002D40CF" w:rsidP="5D76AAA2">
            <w:pPr>
              <w:tabs>
                <w:tab w:val="left" w:pos="2410"/>
              </w:tabs>
              <w:autoSpaceDE w:val="0"/>
              <w:autoSpaceDN w:val="0"/>
              <w:adjustRightInd w:val="0"/>
              <w:rPr>
                <w:rFonts w:eastAsiaTheme="minorEastAsia"/>
              </w:rPr>
            </w:pPr>
          </w:p>
        </w:tc>
        <w:tc>
          <w:tcPr>
            <w:tcW w:w="1654" w:type="dxa"/>
          </w:tcPr>
          <w:p w14:paraId="22D6A7B3"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Application</w:t>
            </w:r>
          </w:p>
          <w:p w14:paraId="1FEC55D8" w14:textId="77777777" w:rsidR="002D40CF" w:rsidRDefault="1D5C798F" w:rsidP="5D76AAA2">
            <w:pPr>
              <w:tabs>
                <w:tab w:val="left" w:pos="2410"/>
              </w:tabs>
              <w:rPr>
                <w:rFonts w:eastAsiaTheme="minorEastAsia"/>
              </w:rPr>
            </w:pPr>
            <w:r w:rsidRPr="5D76AAA2">
              <w:rPr>
                <w:rFonts w:eastAsiaTheme="minorEastAsia"/>
              </w:rPr>
              <w:t>Interview</w:t>
            </w:r>
          </w:p>
          <w:p w14:paraId="48A614D0" w14:textId="77777777" w:rsidR="002D40CF" w:rsidRDefault="002D40CF" w:rsidP="5D76AAA2">
            <w:pPr>
              <w:tabs>
                <w:tab w:val="left" w:pos="2410"/>
              </w:tabs>
              <w:autoSpaceDE w:val="0"/>
              <w:autoSpaceDN w:val="0"/>
              <w:adjustRightInd w:val="0"/>
              <w:rPr>
                <w:rFonts w:eastAsiaTheme="minorEastAsia"/>
              </w:rPr>
            </w:pPr>
          </w:p>
        </w:tc>
      </w:tr>
    </w:tbl>
    <w:p w14:paraId="155DED77" w14:textId="77777777" w:rsidR="002D40CF" w:rsidRDefault="002D40CF" w:rsidP="5D76AAA2">
      <w:pPr>
        <w:tabs>
          <w:tab w:val="left" w:pos="2410"/>
        </w:tabs>
        <w:rPr>
          <w:rFonts w:eastAsiaTheme="minorEastAsia"/>
          <w:sz w:val="24"/>
          <w:szCs w:val="24"/>
        </w:rPr>
      </w:pPr>
    </w:p>
    <w:sectPr w:rsidR="002D40C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kv4UVae7TQCfC0" int2:id="aytkR6i4">
      <int2:state int2:value="Rejected" int2:type="spell"/>
    </int2:textHash>
    <int2:textHash int2:hashCode="+ZDxE+UdyhSBFt" int2:id="rq5A6Qia">
      <int2:state int2:value="Rejected" int2:type="spell"/>
    </int2:textHash>
    <int2:textHash int2:hashCode="v3jXqOAVqWKVSe" int2:id="xTHtGdcG">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D07"/>
    <w:multiLevelType w:val="hybridMultilevel"/>
    <w:tmpl w:val="A62C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A3EE2"/>
    <w:multiLevelType w:val="hybridMultilevel"/>
    <w:tmpl w:val="7B32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D64D9"/>
    <w:multiLevelType w:val="hybridMultilevel"/>
    <w:tmpl w:val="DCA084D0"/>
    <w:lvl w:ilvl="0" w:tplc="87706756">
      <w:start w:val="1"/>
      <w:numFmt w:val="bullet"/>
      <w:lvlText w:val=""/>
      <w:lvlJc w:val="left"/>
      <w:pPr>
        <w:ind w:left="1080" w:hanging="360"/>
      </w:pPr>
      <w:rPr>
        <w:rFonts w:ascii="Symbol" w:hAnsi="Symbol" w:hint="default"/>
      </w:rPr>
    </w:lvl>
    <w:lvl w:ilvl="1" w:tplc="B972F1B0">
      <w:start w:val="1"/>
      <w:numFmt w:val="bullet"/>
      <w:lvlText w:val="o"/>
      <w:lvlJc w:val="left"/>
      <w:pPr>
        <w:ind w:left="1800" w:hanging="360"/>
      </w:pPr>
      <w:rPr>
        <w:rFonts w:ascii="Courier New" w:hAnsi="Courier New" w:hint="default"/>
      </w:rPr>
    </w:lvl>
    <w:lvl w:ilvl="2" w:tplc="A7829512">
      <w:start w:val="1"/>
      <w:numFmt w:val="bullet"/>
      <w:lvlText w:val=""/>
      <w:lvlJc w:val="left"/>
      <w:pPr>
        <w:ind w:left="2520" w:hanging="360"/>
      </w:pPr>
      <w:rPr>
        <w:rFonts w:ascii="Wingdings" w:hAnsi="Wingdings" w:hint="default"/>
      </w:rPr>
    </w:lvl>
    <w:lvl w:ilvl="3" w:tplc="71FAFC06">
      <w:start w:val="1"/>
      <w:numFmt w:val="bullet"/>
      <w:lvlText w:val=""/>
      <w:lvlJc w:val="left"/>
      <w:pPr>
        <w:ind w:left="3240" w:hanging="360"/>
      </w:pPr>
      <w:rPr>
        <w:rFonts w:ascii="Symbol" w:hAnsi="Symbol" w:hint="default"/>
      </w:rPr>
    </w:lvl>
    <w:lvl w:ilvl="4" w:tplc="21C01DFA">
      <w:start w:val="1"/>
      <w:numFmt w:val="bullet"/>
      <w:lvlText w:val="o"/>
      <w:lvlJc w:val="left"/>
      <w:pPr>
        <w:ind w:left="3960" w:hanging="360"/>
      </w:pPr>
      <w:rPr>
        <w:rFonts w:ascii="Courier New" w:hAnsi="Courier New" w:hint="default"/>
      </w:rPr>
    </w:lvl>
    <w:lvl w:ilvl="5" w:tplc="793C8290">
      <w:start w:val="1"/>
      <w:numFmt w:val="bullet"/>
      <w:lvlText w:val=""/>
      <w:lvlJc w:val="left"/>
      <w:pPr>
        <w:ind w:left="4680" w:hanging="360"/>
      </w:pPr>
      <w:rPr>
        <w:rFonts w:ascii="Wingdings" w:hAnsi="Wingdings" w:hint="default"/>
      </w:rPr>
    </w:lvl>
    <w:lvl w:ilvl="6" w:tplc="5496992A">
      <w:start w:val="1"/>
      <w:numFmt w:val="bullet"/>
      <w:lvlText w:val=""/>
      <w:lvlJc w:val="left"/>
      <w:pPr>
        <w:ind w:left="5400" w:hanging="360"/>
      </w:pPr>
      <w:rPr>
        <w:rFonts w:ascii="Symbol" w:hAnsi="Symbol" w:hint="default"/>
      </w:rPr>
    </w:lvl>
    <w:lvl w:ilvl="7" w:tplc="8E26B21A">
      <w:start w:val="1"/>
      <w:numFmt w:val="bullet"/>
      <w:lvlText w:val="o"/>
      <w:lvlJc w:val="left"/>
      <w:pPr>
        <w:ind w:left="6120" w:hanging="360"/>
      </w:pPr>
      <w:rPr>
        <w:rFonts w:ascii="Courier New" w:hAnsi="Courier New" w:hint="default"/>
      </w:rPr>
    </w:lvl>
    <w:lvl w:ilvl="8" w:tplc="08DC60BC">
      <w:start w:val="1"/>
      <w:numFmt w:val="bullet"/>
      <w:lvlText w:val=""/>
      <w:lvlJc w:val="left"/>
      <w:pPr>
        <w:ind w:left="6840" w:hanging="360"/>
      </w:pPr>
      <w:rPr>
        <w:rFonts w:ascii="Wingdings" w:hAnsi="Wingdings" w:hint="default"/>
      </w:rPr>
    </w:lvl>
  </w:abstractNum>
  <w:abstractNum w:abstractNumId="4" w15:restartNumberingAfterBreak="0">
    <w:nsid w:val="132D4EBB"/>
    <w:multiLevelType w:val="hybridMultilevel"/>
    <w:tmpl w:val="39C8F570"/>
    <w:lvl w:ilvl="0" w:tplc="887468A8">
      <w:numFmt w:val="bullet"/>
      <w:lvlText w:val=""/>
      <w:lvlJc w:val="left"/>
      <w:pPr>
        <w:ind w:left="421" w:hanging="284"/>
      </w:pPr>
      <w:rPr>
        <w:rFonts w:ascii="Symbol" w:eastAsia="Symbol" w:hAnsi="Symbol" w:cs="Symbol" w:hint="default"/>
        <w:w w:val="100"/>
        <w:sz w:val="22"/>
        <w:szCs w:val="22"/>
        <w:lang w:val="en-US" w:eastAsia="en-US" w:bidi="ar-SA"/>
      </w:rPr>
    </w:lvl>
    <w:lvl w:ilvl="1" w:tplc="68BA1B08">
      <w:numFmt w:val="bullet"/>
      <w:lvlText w:val="•"/>
      <w:lvlJc w:val="left"/>
      <w:pPr>
        <w:ind w:left="830" w:hanging="284"/>
      </w:pPr>
      <w:rPr>
        <w:rFonts w:hint="default"/>
        <w:lang w:val="en-US" w:eastAsia="en-US" w:bidi="ar-SA"/>
      </w:rPr>
    </w:lvl>
    <w:lvl w:ilvl="2" w:tplc="66D69672">
      <w:numFmt w:val="bullet"/>
      <w:lvlText w:val="•"/>
      <w:lvlJc w:val="left"/>
      <w:pPr>
        <w:ind w:left="1241" w:hanging="284"/>
      </w:pPr>
      <w:rPr>
        <w:rFonts w:hint="default"/>
        <w:lang w:val="en-US" w:eastAsia="en-US" w:bidi="ar-SA"/>
      </w:rPr>
    </w:lvl>
    <w:lvl w:ilvl="3" w:tplc="365849D6">
      <w:numFmt w:val="bullet"/>
      <w:lvlText w:val="•"/>
      <w:lvlJc w:val="left"/>
      <w:pPr>
        <w:ind w:left="1652" w:hanging="284"/>
      </w:pPr>
      <w:rPr>
        <w:rFonts w:hint="default"/>
        <w:lang w:val="en-US" w:eastAsia="en-US" w:bidi="ar-SA"/>
      </w:rPr>
    </w:lvl>
    <w:lvl w:ilvl="4" w:tplc="F7504F88">
      <w:numFmt w:val="bullet"/>
      <w:lvlText w:val="•"/>
      <w:lvlJc w:val="left"/>
      <w:pPr>
        <w:ind w:left="2062" w:hanging="284"/>
      </w:pPr>
      <w:rPr>
        <w:rFonts w:hint="default"/>
        <w:lang w:val="en-US" w:eastAsia="en-US" w:bidi="ar-SA"/>
      </w:rPr>
    </w:lvl>
    <w:lvl w:ilvl="5" w:tplc="AD3C4B3C">
      <w:numFmt w:val="bullet"/>
      <w:lvlText w:val="•"/>
      <w:lvlJc w:val="left"/>
      <w:pPr>
        <w:ind w:left="2473" w:hanging="284"/>
      </w:pPr>
      <w:rPr>
        <w:rFonts w:hint="default"/>
        <w:lang w:val="en-US" w:eastAsia="en-US" w:bidi="ar-SA"/>
      </w:rPr>
    </w:lvl>
    <w:lvl w:ilvl="6" w:tplc="B0DC7482">
      <w:numFmt w:val="bullet"/>
      <w:lvlText w:val="•"/>
      <w:lvlJc w:val="left"/>
      <w:pPr>
        <w:ind w:left="2884" w:hanging="284"/>
      </w:pPr>
      <w:rPr>
        <w:rFonts w:hint="default"/>
        <w:lang w:val="en-US" w:eastAsia="en-US" w:bidi="ar-SA"/>
      </w:rPr>
    </w:lvl>
    <w:lvl w:ilvl="7" w:tplc="FF6683D4">
      <w:numFmt w:val="bullet"/>
      <w:lvlText w:val="•"/>
      <w:lvlJc w:val="left"/>
      <w:pPr>
        <w:ind w:left="3294" w:hanging="284"/>
      </w:pPr>
      <w:rPr>
        <w:rFonts w:hint="default"/>
        <w:lang w:val="en-US" w:eastAsia="en-US" w:bidi="ar-SA"/>
      </w:rPr>
    </w:lvl>
    <w:lvl w:ilvl="8" w:tplc="FFE0FA60">
      <w:numFmt w:val="bullet"/>
      <w:lvlText w:val="•"/>
      <w:lvlJc w:val="left"/>
      <w:pPr>
        <w:ind w:left="3705" w:hanging="284"/>
      </w:pPr>
      <w:rPr>
        <w:rFonts w:hint="default"/>
        <w:lang w:val="en-US" w:eastAsia="en-US" w:bidi="ar-SA"/>
      </w:rPr>
    </w:lvl>
  </w:abstractNum>
  <w:abstractNum w:abstractNumId="5" w15:restartNumberingAfterBreak="0">
    <w:nsid w:val="134A70B0"/>
    <w:multiLevelType w:val="hybridMultilevel"/>
    <w:tmpl w:val="FFFFFFFF"/>
    <w:lvl w:ilvl="0" w:tplc="E26C0A98">
      <w:start w:val="1"/>
      <w:numFmt w:val="bullet"/>
      <w:lvlText w:val=""/>
      <w:lvlJc w:val="left"/>
      <w:pPr>
        <w:ind w:left="720" w:hanging="360"/>
      </w:pPr>
      <w:rPr>
        <w:rFonts w:ascii="Symbol" w:hAnsi="Symbol" w:hint="default"/>
      </w:rPr>
    </w:lvl>
    <w:lvl w:ilvl="1" w:tplc="D5EA096C">
      <w:start w:val="1"/>
      <w:numFmt w:val="bullet"/>
      <w:lvlText w:val=""/>
      <w:lvlJc w:val="left"/>
      <w:pPr>
        <w:ind w:left="1440" w:hanging="360"/>
      </w:pPr>
      <w:rPr>
        <w:rFonts w:ascii="Symbol" w:hAnsi="Symbol" w:hint="default"/>
      </w:rPr>
    </w:lvl>
    <w:lvl w:ilvl="2" w:tplc="CA6E9BB4">
      <w:start w:val="1"/>
      <w:numFmt w:val="bullet"/>
      <w:lvlText w:val=""/>
      <w:lvlJc w:val="left"/>
      <w:pPr>
        <w:ind w:left="2160" w:hanging="360"/>
      </w:pPr>
      <w:rPr>
        <w:rFonts w:ascii="Wingdings" w:hAnsi="Wingdings" w:hint="default"/>
      </w:rPr>
    </w:lvl>
    <w:lvl w:ilvl="3" w:tplc="D874820A">
      <w:start w:val="1"/>
      <w:numFmt w:val="bullet"/>
      <w:lvlText w:val=""/>
      <w:lvlJc w:val="left"/>
      <w:pPr>
        <w:ind w:left="2880" w:hanging="360"/>
      </w:pPr>
      <w:rPr>
        <w:rFonts w:ascii="Symbol" w:hAnsi="Symbol" w:hint="default"/>
      </w:rPr>
    </w:lvl>
    <w:lvl w:ilvl="4" w:tplc="39E8D38C">
      <w:start w:val="1"/>
      <w:numFmt w:val="bullet"/>
      <w:lvlText w:val="o"/>
      <w:lvlJc w:val="left"/>
      <w:pPr>
        <w:ind w:left="3600" w:hanging="360"/>
      </w:pPr>
      <w:rPr>
        <w:rFonts w:ascii="Courier New" w:hAnsi="Courier New" w:hint="default"/>
      </w:rPr>
    </w:lvl>
    <w:lvl w:ilvl="5" w:tplc="5A5ABEBA">
      <w:start w:val="1"/>
      <w:numFmt w:val="bullet"/>
      <w:lvlText w:val=""/>
      <w:lvlJc w:val="left"/>
      <w:pPr>
        <w:ind w:left="4320" w:hanging="360"/>
      </w:pPr>
      <w:rPr>
        <w:rFonts w:ascii="Wingdings" w:hAnsi="Wingdings" w:hint="default"/>
      </w:rPr>
    </w:lvl>
    <w:lvl w:ilvl="6" w:tplc="66B2335C">
      <w:start w:val="1"/>
      <w:numFmt w:val="bullet"/>
      <w:lvlText w:val=""/>
      <w:lvlJc w:val="left"/>
      <w:pPr>
        <w:ind w:left="5040" w:hanging="360"/>
      </w:pPr>
      <w:rPr>
        <w:rFonts w:ascii="Symbol" w:hAnsi="Symbol" w:hint="default"/>
      </w:rPr>
    </w:lvl>
    <w:lvl w:ilvl="7" w:tplc="A3CEA79C">
      <w:start w:val="1"/>
      <w:numFmt w:val="bullet"/>
      <w:lvlText w:val="o"/>
      <w:lvlJc w:val="left"/>
      <w:pPr>
        <w:ind w:left="5760" w:hanging="360"/>
      </w:pPr>
      <w:rPr>
        <w:rFonts w:ascii="Courier New" w:hAnsi="Courier New" w:hint="default"/>
      </w:rPr>
    </w:lvl>
    <w:lvl w:ilvl="8" w:tplc="A336CEE4">
      <w:start w:val="1"/>
      <w:numFmt w:val="bullet"/>
      <w:lvlText w:val=""/>
      <w:lvlJc w:val="left"/>
      <w:pPr>
        <w:ind w:left="6480" w:hanging="360"/>
      </w:pPr>
      <w:rPr>
        <w:rFonts w:ascii="Wingdings" w:hAnsi="Wingdings" w:hint="default"/>
      </w:rPr>
    </w:lvl>
  </w:abstractNum>
  <w:abstractNum w:abstractNumId="6" w15:restartNumberingAfterBreak="0">
    <w:nsid w:val="1EA4300C"/>
    <w:multiLevelType w:val="hybridMultilevel"/>
    <w:tmpl w:val="461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9732C"/>
    <w:multiLevelType w:val="hybridMultilevel"/>
    <w:tmpl w:val="FFFFFFFF"/>
    <w:lvl w:ilvl="0" w:tplc="2530F63E">
      <w:start w:val="1"/>
      <w:numFmt w:val="bullet"/>
      <w:lvlText w:val=""/>
      <w:lvlJc w:val="left"/>
      <w:pPr>
        <w:ind w:left="720" w:hanging="360"/>
      </w:pPr>
      <w:rPr>
        <w:rFonts w:ascii="Symbol" w:hAnsi="Symbol" w:hint="default"/>
      </w:rPr>
    </w:lvl>
    <w:lvl w:ilvl="1" w:tplc="34ECC954">
      <w:start w:val="1"/>
      <w:numFmt w:val="bullet"/>
      <w:lvlText w:val="o"/>
      <w:lvlJc w:val="left"/>
      <w:pPr>
        <w:ind w:left="1440" w:hanging="360"/>
      </w:pPr>
      <w:rPr>
        <w:rFonts w:ascii="Courier New" w:hAnsi="Courier New" w:hint="default"/>
      </w:rPr>
    </w:lvl>
    <w:lvl w:ilvl="2" w:tplc="2C925CC2">
      <w:start w:val="1"/>
      <w:numFmt w:val="bullet"/>
      <w:lvlText w:val=""/>
      <w:lvlJc w:val="left"/>
      <w:pPr>
        <w:ind w:left="2160" w:hanging="360"/>
      </w:pPr>
      <w:rPr>
        <w:rFonts w:ascii="Wingdings" w:hAnsi="Wingdings" w:hint="default"/>
      </w:rPr>
    </w:lvl>
    <w:lvl w:ilvl="3" w:tplc="F182997C">
      <w:start w:val="1"/>
      <w:numFmt w:val="bullet"/>
      <w:lvlText w:val=""/>
      <w:lvlJc w:val="left"/>
      <w:pPr>
        <w:ind w:left="2880" w:hanging="360"/>
      </w:pPr>
      <w:rPr>
        <w:rFonts w:ascii="Symbol" w:hAnsi="Symbol" w:hint="default"/>
      </w:rPr>
    </w:lvl>
    <w:lvl w:ilvl="4" w:tplc="B858AE82">
      <w:start w:val="1"/>
      <w:numFmt w:val="bullet"/>
      <w:lvlText w:val="o"/>
      <w:lvlJc w:val="left"/>
      <w:pPr>
        <w:ind w:left="3600" w:hanging="360"/>
      </w:pPr>
      <w:rPr>
        <w:rFonts w:ascii="Courier New" w:hAnsi="Courier New" w:hint="default"/>
      </w:rPr>
    </w:lvl>
    <w:lvl w:ilvl="5" w:tplc="5FF25CE6">
      <w:start w:val="1"/>
      <w:numFmt w:val="bullet"/>
      <w:lvlText w:val=""/>
      <w:lvlJc w:val="left"/>
      <w:pPr>
        <w:ind w:left="4320" w:hanging="360"/>
      </w:pPr>
      <w:rPr>
        <w:rFonts w:ascii="Wingdings" w:hAnsi="Wingdings" w:hint="default"/>
      </w:rPr>
    </w:lvl>
    <w:lvl w:ilvl="6" w:tplc="581EE218">
      <w:start w:val="1"/>
      <w:numFmt w:val="bullet"/>
      <w:lvlText w:val=""/>
      <w:lvlJc w:val="left"/>
      <w:pPr>
        <w:ind w:left="5040" w:hanging="360"/>
      </w:pPr>
      <w:rPr>
        <w:rFonts w:ascii="Symbol" w:hAnsi="Symbol" w:hint="default"/>
      </w:rPr>
    </w:lvl>
    <w:lvl w:ilvl="7" w:tplc="75A82D6E">
      <w:start w:val="1"/>
      <w:numFmt w:val="bullet"/>
      <w:lvlText w:val="o"/>
      <w:lvlJc w:val="left"/>
      <w:pPr>
        <w:ind w:left="5760" w:hanging="360"/>
      </w:pPr>
      <w:rPr>
        <w:rFonts w:ascii="Courier New" w:hAnsi="Courier New" w:hint="default"/>
      </w:rPr>
    </w:lvl>
    <w:lvl w:ilvl="8" w:tplc="53B0F20C">
      <w:start w:val="1"/>
      <w:numFmt w:val="bullet"/>
      <w:lvlText w:val=""/>
      <w:lvlJc w:val="left"/>
      <w:pPr>
        <w:ind w:left="6480" w:hanging="360"/>
      </w:pPr>
      <w:rPr>
        <w:rFonts w:ascii="Wingdings" w:hAnsi="Wingdings" w:hint="default"/>
      </w:rPr>
    </w:lvl>
  </w:abstractNum>
  <w:abstractNum w:abstractNumId="8" w15:restartNumberingAfterBreak="0">
    <w:nsid w:val="285CA14D"/>
    <w:multiLevelType w:val="hybridMultilevel"/>
    <w:tmpl w:val="B5786316"/>
    <w:lvl w:ilvl="0" w:tplc="CC22BD02">
      <w:start w:val="1"/>
      <w:numFmt w:val="bullet"/>
      <w:lvlText w:val=""/>
      <w:lvlJc w:val="left"/>
      <w:pPr>
        <w:ind w:left="720" w:hanging="360"/>
      </w:pPr>
      <w:rPr>
        <w:rFonts w:ascii="Symbol" w:hAnsi="Symbol" w:hint="default"/>
      </w:rPr>
    </w:lvl>
    <w:lvl w:ilvl="1" w:tplc="8DC086BE">
      <w:start w:val="1"/>
      <w:numFmt w:val="bullet"/>
      <w:lvlText w:val="o"/>
      <w:lvlJc w:val="left"/>
      <w:pPr>
        <w:ind w:left="1440" w:hanging="360"/>
      </w:pPr>
      <w:rPr>
        <w:rFonts w:ascii="Courier New" w:hAnsi="Courier New" w:hint="default"/>
      </w:rPr>
    </w:lvl>
    <w:lvl w:ilvl="2" w:tplc="AB66E87E">
      <w:start w:val="1"/>
      <w:numFmt w:val="bullet"/>
      <w:lvlText w:val=""/>
      <w:lvlJc w:val="left"/>
      <w:pPr>
        <w:ind w:left="2160" w:hanging="360"/>
      </w:pPr>
      <w:rPr>
        <w:rFonts w:ascii="Wingdings" w:hAnsi="Wingdings" w:hint="default"/>
      </w:rPr>
    </w:lvl>
    <w:lvl w:ilvl="3" w:tplc="EB6061C8">
      <w:start w:val="1"/>
      <w:numFmt w:val="bullet"/>
      <w:lvlText w:val=""/>
      <w:lvlJc w:val="left"/>
      <w:pPr>
        <w:ind w:left="2880" w:hanging="360"/>
      </w:pPr>
      <w:rPr>
        <w:rFonts w:ascii="Symbol" w:hAnsi="Symbol" w:hint="default"/>
      </w:rPr>
    </w:lvl>
    <w:lvl w:ilvl="4" w:tplc="CA86EC32">
      <w:start w:val="1"/>
      <w:numFmt w:val="bullet"/>
      <w:lvlText w:val="o"/>
      <w:lvlJc w:val="left"/>
      <w:pPr>
        <w:ind w:left="3600" w:hanging="360"/>
      </w:pPr>
      <w:rPr>
        <w:rFonts w:ascii="Courier New" w:hAnsi="Courier New" w:hint="default"/>
      </w:rPr>
    </w:lvl>
    <w:lvl w:ilvl="5" w:tplc="FF30605C">
      <w:start w:val="1"/>
      <w:numFmt w:val="bullet"/>
      <w:lvlText w:val=""/>
      <w:lvlJc w:val="left"/>
      <w:pPr>
        <w:ind w:left="4320" w:hanging="360"/>
      </w:pPr>
      <w:rPr>
        <w:rFonts w:ascii="Wingdings" w:hAnsi="Wingdings" w:hint="default"/>
      </w:rPr>
    </w:lvl>
    <w:lvl w:ilvl="6" w:tplc="31EEF67E">
      <w:start w:val="1"/>
      <w:numFmt w:val="bullet"/>
      <w:lvlText w:val=""/>
      <w:lvlJc w:val="left"/>
      <w:pPr>
        <w:ind w:left="5040" w:hanging="360"/>
      </w:pPr>
      <w:rPr>
        <w:rFonts w:ascii="Symbol" w:hAnsi="Symbol" w:hint="default"/>
      </w:rPr>
    </w:lvl>
    <w:lvl w:ilvl="7" w:tplc="0972B704">
      <w:start w:val="1"/>
      <w:numFmt w:val="bullet"/>
      <w:lvlText w:val="o"/>
      <w:lvlJc w:val="left"/>
      <w:pPr>
        <w:ind w:left="5760" w:hanging="360"/>
      </w:pPr>
      <w:rPr>
        <w:rFonts w:ascii="Courier New" w:hAnsi="Courier New" w:hint="default"/>
      </w:rPr>
    </w:lvl>
    <w:lvl w:ilvl="8" w:tplc="913E92B6">
      <w:start w:val="1"/>
      <w:numFmt w:val="bullet"/>
      <w:lvlText w:val=""/>
      <w:lvlJc w:val="left"/>
      <w:pPr>
        <w:ind w:left="6480" w:hanging="360"/>
      </w:pPr>
      <w:rPr>
        <w:rFonts w:ascii="Wingdings" w:hAnsi="Wingdings" w:hint="default"/>
      </w:rPr>
    </w:lvl>
  </w:abstractNum>
  <w:abstractNum w:abstractNumId="9" w15:restartNumberingAfterBreak="0">
    <w:nsid w:val="41021B5C"/>
    <w:multiLevelType w:val="hybridMultilevel"/>
    <w:tmpl w:val="FFFFFFFF"/>
    <w:lvl w:ilvl="0" w:tplc="2E04C964">
      <w:start w:val="1"/>
      <w:numFmt w:val="bullet"/>
      <w:lvlText w:val=""/>
      <w:lvlJc w:val="left"/>
      <w:pPr>
        <w:ind w:left="720" w:hanging="360"/>
      </w:pPr>
      <w:rPr>
        <w:rFonts w:ascii="Symbol" w:hAnsi="Symbol" w:hint="default"/>
      </w:rPr>
    </w:lvl>
    <w:lvl w:ilvl="1" w:tplc="9B660B46">
      <w:start w:val="1"/>
      <w:numFmt w:val="bullet"/>
      <w:lvlText w:val="o"/>
      <w:lvlJc w:val="left"/>
      <w:pPr>
        <w:ind w:left="1440" w:hanging="360"/>
      </w:pPr>
      <w:rPr>
        <w:rFonts w:ascii="Courier New" w:hAnsi="Courier New" w:hint="default"/>
      </w:rPr>
    </w:lvl>
    <w:lvl w:ilvl="2" w:tplc="C7C460B4">
      <w:start w:val="1"/>
      <w:numFmt w:val="bullet"/>
      <w:lvlText w:val=""/>
      <w:lvlJc w:val="left"/>
      <w:pPr>
        <w:ind w:left="2160" w:hanging="360"/>
      </w:pPr>
      <w:rPr>
        <w:rFonts w:ascii="Wingdings" w:hAnsi="Wingdings" w:hint="default"/>
      </w:rPr>
    </w:lvl>
    <w:lvl w:ilvl="3" w:tplc="636EE1F2">
      <w:start w:val="1"/>
      <w:numFmt w:val="bullet"/>
      <w:lvlText w:val=""/>
      <w:lvlJc w:val="left"/>
      <w:pPr>
        <w:ind w:left="2880" w:hanging="360"/>
      </w:pPr>
      <w:rPr>
        <w:rFonts w:ascii="Symbol" w:hAnsi="Symbol" w:hint="default"/>
      </w:rPr>
    </w:lvl>
    <w:lvl w:ilvl="4" w:tplc="B2DE8CAE">
      <w:start w:val="1"/>
      <w:numFmt w:val="bullet"/>
      <w:lvlText w:val="o"/>
      <w:lvlJc w:val="left"/>
      <w:pPr>
        <w:ind w:left="3600" w:hanging="360"/>
      </w:pPr>
      <w:rPr>
        <w:rFonts w:ascii="Courier New" w:hAnsi="Courier New" w:hint="default"/>
      </w:rPr>
    </w:lvl>
    <w:lvl w:ilvl="5" w:tplc="811EC27A">
      <w:start w:val="1"/>
      <w:numFmt w:val="bullet"/>
      <w:lvlText w:val=""/>
      <w:lvlJc w:val="left"/>
      <w:pPr>
        <w:ind w:left="4320" w:hanging="360"/>
      </w:pPr>
      <w:rPr>
        <w:rFonts w:ascii="Wingdings" w:hAnsi="Wingdings" w:hint="default"/>
      </w:rPr>
    </w:lvl>
    <w:lvl w:ilvl="6" w:tplc="43521A2C">
      <w:start w:val="1"/>
      <w:numFmt w:val="bullet"/>
      <w:lvlText w:val=""/>
      <w:lvlJc w:val="left"/>
      <w:pPr>
        <w:ind w:left="5040" w:hanging="360"/>
      </w:pPr>
      <w:rPr>
        <w:rFonts w:ascii="Symbol" w:hAnsi="Symbol" w:hint="default"/>
      </w:rPr>
    </w:lvl>
    <w:lvl w:ilvl="7" w:tplc="5B7C381C">
      <w:start w:val="1"/>
      <w:numFmt w:val="bullet"/>
      <w:lvlText w:val="o"/>
      <w:lvlJc w:val="left"/>
      <w:pPr>
        <w:ind w:left="5760" w:hanging="360"/>
      </w:pPr>
      <w:rPr>
        <w:rFonts w:ascii="Courier New" w:hAnsi="Courier New" w:hint="default"/>
      </w:rPr>
    </w:lvl>
    <w:lvl w:ilvl="8" w:tplc="EB1E7BD2">
      <w:start w:val="1"/>
      <w:numFmt w:val="bullet"/>
      <w:lvlText w:val=""/>
      <w:lvlJc w:val="left"/>
      <w:pPr>
        <w:ind w:left="6480" w:hanging="360"/>
      </w:pPr>
      <w:rPr>
        <w:rFonts w:ascii="Wingdings" w:hAnsi="Wingdings" w:hint="default"/>
      </w:rPr>
    </w:lvl>
  </w:abstractNum>
  <w:abstractNum w:abstractNumId="10" w15:restartNumberingAfterBreak="0">
    <w:nsid w:val="4CA7FC6F"/>
    <w:multiLevelType w:val="hybridMultilevel"/>
    <w:tmpl w:val="1E8053CE"/>
    <w:lvl w:ilvl="0" w:tplc="588E9230">
      <w:start w:val="1"/>
      <w:numFmt w:val="bullet"/>
      <w:lvlText w:val=""/>
      <w:lvlJc w:val="left"/>
      <w:pPr>
        <w:ind w:left="720" w:hanging="360"/>
      </w:pPr>
      <w:rPr>
        <w:rFonts w:ascii="Symbol" w:hAnsi="Symbol" w:hint="default"/>
      </w:rPr>
    </w:lvl>
    <w:lvl w:ilvl="1" w:tplc="DD00D684">
      <w:start w:val="1"/>
      <w:numFmt w:val="bullet"/>
      <w:lvlText w:val="o"/>
      <w:lvlJc w:val="left"/>
      <w:pPr>
        <w:ind w:left="1440" w:hanging="360"/>
      </w:pPr>
      <w:rPr>
        <w:rFonts w:ascii="Courier New" w:hAnsi="Courier New" w:hint="default"/>
      </w:rPr>
    </w:lvl>
    <w:lvl w:ilvl="2" w:tplc="0EF8ACC8">
      <w:start w:val="1"/>
      <w:numFmt w:val="bullet"/>
      <w:lvlText w:val=""/>
      <w:lvlJc w:val="left"/>
      <w:pPr>
        <w:ind w:left="2160" w:hanging="360"/>
      </w:pPr>
      <w:rPr>
        <w:rFonts w:ascii="Wingdings" w:hAnsi="Wingdings" w:hint="default"/>
      </w:rPr>
    </w:lvl>
    <w:lvl w:ilvl="3" w:tplc="15EC4218">
      <w:start w:val="1"/>
      <w:numFmt w:val="bullet"/>
      <w:lvlText w:val=""/>
      <w:lvlJc w:val="left"/>
      <w:pPr>
        <w:ind w:left="2880" w:hanging="360"/>
      </w:pPr>
      <w:rPr>
        <w:rFonts w:ascii="Symbol" w:hAnsi="Symbol" w:hint="default"/>
      </w:rPr>
    </w:lvl>
    <w:lvl w:ilvl="4" w:tplc="129C2F42">
      <w:start w:val="1"/>
      <w:numFmt w:val="bullet"/>
      <w:lvlText w:val="o"/>
      <w:lvlJc w:val="left"/>
      <w:pPr>
        <w:ind w:left="3600" w:hanging="360"/>
      </w:pPr>
      <w:rPr>
        <w:rFonts w:ascii="Courier New" w:hAnsi="Courier New" w:hint="default"/>
      </w:rPr>
    </w:lvl>
    <w:lvl w:ilvl="5" w:tplc="843EA700">
      <w:start w:val="1"/>
      <w:numFmt w:val="bullet"/>
      <w:lvlText w:val=""/>
      <w:lvlJc w:val="left"/>
      <w:pPr>
        <w:ind w:left="4320" w:hanging="360"/>
      </w:pPr>
      <w:rPr>
        <w:rFonts w:ascii="Wingdings" w:hAnsi="Wingdings" w:hint="default"/>
      </w:rPr>
    </w:lvl>
    <w:lvl w:ilvl="6" w:tplc="3B3AABE8">
      <w:start w:val="1"/>
      <w:numFmt w:val="bullet"/>
      <w:lvlText w:val=""/>
      <w:lvlJc w:val="left"/>
      <w:pPr>
        <w:ind w:left="5040" w:hanging="360"/>
      </w:pPr>
      <w:rPr>
        <w:rFonts w:ascii="Symbol" w:hAnsi="Symbol" w:hint="default"/>
      </w:rPr>
    </w:lvl>
    <w:lvl w:ilvl="7" w:tplc="645821F0">
      <w:start w:val="1"/>
      <w:numFmt w:val="bullet"/>
      <w:lvlText w:val="o"/>
      <w:lvlJc w:val="left"/>
      <w:pPr>
        <w:ind w:left="5760" w:hanging="360"/>
      </w:pPr>
      <w:rPr>
        <w:rFonts w:ascii="Courier New" w:hAnsi="Courier New" w:hint="default"/>
      </w:rPr>
    </w:lvl>
    <w:lvl w:ilvl="8" w:tplc="4ED24BFC">
      <w:start w:val="1"/>
      <w:numFmt w:val="bullet"/>
      <w:lvlText w:val=""/>
      <w:lvlJc w:val="left"/>
      <w:pPr>
        <w:ind w:left="6480" w:hanging="360"/>
      </w:pPr>
      <w:rPr>
        <w:rFonts w:ascii="Wingdings" w:hAnsi="Wingdings" w:hint="default"/>
      </w:rPr>
    </w:lvl>
  </w:abstractNum>
  <w:abstractNum w:abstractNumId="11" w15:restartNumberingAfterBreak="0">
    <w:nsid w:val="53B58F2B"/>
    <w:multiLevelType w:val="hybridMultilevel"/>
    <w:tmpl w:val="533CB73A"/>
    <w:lvl w:ilvl="0" w:tplc="A816FB6E">
      <w:start w:val="1"/>
      <w:numFmt w:val="bullet"/>
      <w:lvlText w:val=""/>
      <w:lvlJc w:val="left"/>
      <w:pPr>
        <w:ind w:left="720" w:hanging="360"/>
      </w:pPr>
      <w:rPr>
        <w:rFonts w:ascii="Symbol" w:hAnsi="Symbol" w:hint="default"/>
      </w:rPr>
    </w:lvl>
    <w:lvl w:ilvl="1" w:tplc="2E40C582">
      <w:start w:val="1"/>
      <w:numFmt w:val="bullet"/>
      <w:lvlText w:val="o"/>
      <w:lvlJc w:val="left"/>
      <w:pPr>
        <w:ind w:left="1440" w:hanging="360"/>
      </w:pPr>
      <w:rPr>
        <w:rFonts w:ascii="Courier New" w:hAnsi="Courier New" w:hint="default"/>
      </w:rPr>
    </w:lvl>
    <w:lvl w:ilvl="2" w:tplc="88A2228C">
      <w:start w:val="1"/>
      <w:numFmt w:val="bullet"/>
      <w:lvlText w:val=""/>
      <w:lvlJc w:val="left"/>
      <w:pPr>
        <w:ind w:left="2160" w:hanging="360"/>
      </w:pPr>
      <w:rPr>
        <w:rFonts w:ascii="Wingdings" w:hAnsi="Wingdings" w:hint="default"/>
      </w:rPr>
    </w:lvl>
    <w:lvl w:ilvl="3" w:tplc="E0E8B516">
      <w:start w:val="1"/>
      <w:numFmt w:val="bullet"/>
      <w:lvlText w:val=""/>
      <w:lvlJc w:val="left"/>
      <w:pPr>
        <w:ind w:left="2880" w:hanging="360"/>
      </w:pPr>
      <w:rPr>
        <w:rFonts w:ascii="Symbol" w:hAnsi="Symbol" w:hint="default"/>
      </w:rPr>
    </w:lvl>
    <w:lvl w:ilvl="4" w:tplc="7E621CC2">
      <w:start w:val="1"/>
      <w:numFmt w:val="bullet"/>
      <w:lvlText w:val="o"/>
      <w:lvlJc w:val="left"/>
      <w:pPr>
        <w:ind w:left="3600" w:hanging="360"/>
      </w:pPr>
      <w:rPr>
        <w:rFonts w:ascii="Courier New" w:hAnsi="Courier New" w:hint="default"/>
      </w:rPr>
    </w:lvl>
    <w:lvl w:ilvl="5" w:tplc="C09CAEEE">
      <w:start w:val="1"/>
      <w:numFmt w:val="bullet"/>
      <w:lvlText w:val=""/>
      <w:lvlJc w:val="left"/>
      <w:pPr>
        <w:ind w:left="4320" w:hanging="360"/>
      </w:pPr>
      <w:rPr>
        <w:rFonts w:ascii="Wingdings" w:hAnsi="Wingdings" w:hint="default"/>
      </w:rPr>
    </w:lvl>
    <w:lvl w:ilvl="6" w:tplc="891EB5D0">
      <w:start w:val="1"/>
      <w:numFmt w:val="bullet"/>
      <w:lvlText w:val=""/>
      <w:lvlJc w:val="left"/>
      <w:pPr>
        <w:ind w:left="5040" w:hanging="360"/>
      </w:pPr>
      <w:rPr>
        <w:rFonts w:ascii="Symbol" w:hAnsi="Symbol" w:hint="default"/>
      </w:rPr>
    </w:lvl>
    <w:lvl w:ilvl="7" w:tplc="6F3850D4">
      <w:start w:val="1"/>
      <w:numFmt w:val="bullet"/>
      <w:lvlText w:val="o"/>
      <w:lvlJc w:val="left"/>
      <w:pPr>
        <w:ind w:left="5760" w:hanging="360"/>
      </w:pPr>
      <w:rPr>
        <w:rFonts w:ascii="Courier New" w:hAnsi="Courier New" w:hint="default"/>
      </w:rPr>
    </w:lvl>
    <w:lvl w:ilvl="8" w:tplc="5F6E6B20">
      <w:start w:val="1"/>
      <w:numFmt w:val="bullet"/>
      <w:lvlText w:val=""/>
      <w:lvlJc w:val="left"/>
      <w:pPr>
        <w:ind w:left="6480" w:hanging="360"/>
      </w:pPr>
      <w:rPr>
        <w:rFonts w:ascii="Wingdings" w:hAnsi="Wingdings" w:hint="default"/>
      </w:rPr>
    </w:lvl>
  </w:abstractNum>
  <w:abstractNum w:abstractNumId="12" w15:restartNumberingAfterBreak="0">
    <w:nsid w:val="61A53366"/>
    <w:multiLevelType w:val="hybridMultilevel"/>
    <w:tmpl w:val="F75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B0B9A"/>
    <w:multiLevelType w:val="hybridMultilevel"/>
    <w:tmpl w:val="7B68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B0C63"/>
    <w:multiLevelType w:val="hybridMultilevel"/>
    <w:tmpl w:val="E9ECBF3E"/>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5" w15:restartNumberingAfterBreak="0">
    <w:nsid w:val="7D6B478C"/>
    <w:multiLevelType w:val="hybridMultilevel"/>
    <w:tmpl w:val="F94A5206"/>
    <w:lvl w:ilvl="0" w:tplc="10ECA544">
      <w:numFmt w:val="bullet"/>
      <w:lvlText w:val=""/>
      <w:lvlJc w:val="left"/>
      <w:pPr>
        <w:ind w:left="425" w:hanging="287"/>
      </w:pPr>
      <w:rPr>
        <w:rFonts w:ascii="Symbol" w:eastAsia="Symbol" w:hAnsi="Symbol" w:cs="Symbol" w:hint="default"/>
        <w:w w:val="100"/>
        <w:sz w:val="22"/>
        <w:szCs w:val="22"/>
        <w:lang w:val="en-US" w:eastAsia="en-US" w:bidi="ar-SA"/>
      </w:rPr>
    </w:lvl>
    <w:lvl w:ilvl="1" w:tplc="B0AC61CC">
      <w:numFmt w:val="bullet"/>
      <w:lvlText w:val="•"/>
      <w:lvlJc w:val="left"/>
      <w:pPr>
        <w:ind w:left="958" w:hanging="287"/>
      </w:pPr>
      <w:rPr>
        <w:rFonts w:hint="default"/>
        <w:lang w:val="en-US" w:eastAsia="en-US" w:bidi="ar-SA"/>
      </w:rPr>
    </w:lvl>
    <w:lvl w:ilvl="2" w:tplc="542ECD1E">
      <w:numFmt w:val="bullet"/>
      <w:lvlText w:val="•"/>
      <w:lvlJc w:val="left"/>
      <w:pPr>
        <w:ind w:left="1497" w:hanging="287"/>
      </w:pPr>
      <w:rPr>
        <w:rFonts w:hint="default"/>
        <w:lang w:val="en-US" w:eastAsia="en-US" w:bidi="ar-SA"/>
      </w:rPr>
    </w:lvl>
    <w:lvl w:ilvl="3" w:tplc="8ADCAA22">
      <w:numFmt w:val="bullet"/>
      <w:lvlText w:val="•"/>
      <w:lvlJc w:val="left"/>
      <w:pPr>
        <w:ind w:left="2035" w:hanging="287"/>
      </w:pPr>
      <w:rPr>
        <w:rFonts w:hint="default"/>
        <w:lang w:val="en-US" w:eastAsia="en-US" w:bidi="ar-SA"/>
      </w:rPr>
    </w:lvl>
    <w:lvl w:ilvl="4" w:tplc="69160FBC">
      <w:numFmt w:val="bullet"/>
      <w:lvlText w:val="•"/>
      <w:lvlJc w:val="left"/>
      <w:pPr>
        <w:ind w:left="2574" w:hanging="287"/>
      </w:pPr>
      <w:rPr>
        <w:rFonts w:hint="default"/>
        <w:lang w:val="en-US" w:eastAsia="en-US" w:bidi="ar-SA"/>
      </w:rPr>
    </w:lvl>
    <w:lvl w:ilvl="5" w:tplc="EFA2A96E">
      <w:numFmt w:val="bullet"/>
      <w:lvlText w:val="•"/>
      <w:lvlJc w:val="left"/>
      <w:pPr>
        <w:ind w:left="3112" w:hanging="287"/>
      </w:pPr>
      <w:rPr>
        <w:rFonts w:hint="default"/>
        <w:lang w:val="en-US" w:eastAsia="en-US" w:bidi="ar-SA"/>
      </w:rPr>
    </w:lvl>
    <w:lvl w:ilvl="6" w:tplc="6088C50A">
      <w:numFmt w:val="bullet"/>
      <w:lvlText w:val="•"/>
      <w:lvlJc w:val="left"/>
      <w:pPr>
        <w:ind w:left="3651" w:hanging="287"/>
      </w:pPr>
      <w:rPr>
        <w:rFonts w:hint="default"/>
        <w:lang w:val="en-US" w:eastAsia="en-US" w:bidi="ar-SA"/>
      </w:rPr>
    </w:lvl>
    <w:lvl w:ilvl="7" w:tplc="C2249662">
      <w:numFmt w:val="bullet"/>
      <w:lvlText w:val="•"/>
      <w:lvlJc w:val="left"/>
      <w:pPr>
        <w:ind w:left="4189" w:hanging="287"/>
      </w:pPr>
      <w:rPr>
        <w:rFonts w:hint="default"/>
        <w:lang w:val="en-US" w:eastAsia="en-US" w:bidi="ar-SA"/>
      </w:rPr>
    </w:lvl>
    <w:lvl w:ilvl="8" w:tplc="945C2D9A">
      <w:numFmt w:val="bullet"/>
      <w:lvlText w:val="•"/>
      <w:lvlJc w:val="left"/>
      <w:pPr>
        <w:ind w:left="4728" w:hanging="287"/>
      </w:pPr>
      <w:rPr>
        <w:rFonts w:hint="default"/>
        <w:lang w:val="en-US" w:eastAsia="en-US" w:bidi="ar-SA"/>
      </w:rPr>
    </w:lvl>
  </w:abstractNum>
  <w:num w:numId="1" w16cid:durableId="184562206">
    <w:abstractNumId w:val="11"/>
  </w:num>
  <w:num w:numId="2" w16cid:durableId="1181702758">
    <w:abstractNumId w:val="10"/>
  </w:num>
  <w:num w:numId="3" w16cid:durableId="1172992895">
    <w:abstractNumId w:val="8"/>
  </w:num>
  <w:num w:numId="4" w16cid:durableId="1180005408">
    <w:abstractNumId w:val="3"/>
  </w:num>
  <w:num w:numId="5" w16cid:durableId="1203442442">
    <w:abstractNumId w:val="7"/>
  </w:num>
  <w:num w:numId="6" w16cid:durableId="1286229663">
    <w:abstractNumId w:val="4"/>
  </w:num>
  <w:num w:numId="7" w16cid:durableId="1330981081">
    <w:abstractNumId w:val="13"/>
  </w:num>
  <w:num w:numId="8" w16cid:durableId="1368528667">
    <w:abstractNumId w:val="9"/>
  </w:num>
  <w:num w:numId="9" w16cid:durableId="1516113918">
    <w:abstractNumId w:val="0"/>
  </w:num>
  <w:num w:numId="10" w16cid:durableId="1552882417">
    <w:abstractNumId w:val="5"/>
  </w:num>
  <w:num w:numId="11" w16cid:durableId="1625849124">
    <w:abstractNumId w:val="1"/>
  </w:num>
  <w:num w:numId="12" w16cid:durableId="1866550985">
    <w:abstractNumId w:val="6"/>
  </w:num>
  <w:num w:numId="13" w16cid:durableId="1972860566">
    <w:abstractNumId w:val="14"/>
  </w:num>
  <w:num w:numId="14" w16cid:durableId="707681246">
    <w:abstractNumId w:val="15"/>
  </w:num>
  <w:num w:numId="15" w16cid:durableId="876891430">
    <w:abstractNumId w:val="12"/>
  </w:num>
  <w:num w:numId="16" w16cid:durableId="9683651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CF"/>
    <w:rsid w:val="000A35AB"/>
    <w:rsid w:val="001B5771"/>
    <w:rsid w:val="00256F83"/>
    <w:rsid w:val="002D40CF"/>
    <w:rsid w:val="002D7D5D"/>
    <w:rsid w:val="00321C6B"/>
    <w:rsid w:val="004720E0"/>
    <w:rsid w:val="0057688F"/>
    <w:rsid w:val="005F1BBE"/>
    <w:rsid w:val="00606C04"/>
    <w:rsid w:val="0074113A"/>
    <w:rsid w:val="0076768F"/>
    <w:rsid w:val="007770D1"/>
    <w:rsid w:val="007B0CDE"/>
    <w:rsid w:val="00845B8A"/>
    <w:rsid w:val="008A63B7"/>
    <w:rsid w:val="00976240"/>
    <w:rsid w:val="009C48AF"/>
    <w:rsid w:val="00A567EF"/>
    <w:rsid w:val="00B25833"/>
    <w:rsid w:val="00B48EAA"/>
    <w:rsid w:val="00BD0C1E"/>
    <w:rsid w:val="00C3669D"/>
    <w:rsid w:val="00DB14DB"/>
    <w:rsid w:val="00E2219E"/>
    <w:rsid w:val="00E50C90"/>
    <w:rsid w:val="00F12DF2"/>
    <w:rsid w:val="00FC75D1"/>
    <w:rsid w:val="0113620F"/>
    <w:rsid w:val="0198A8A5"/>
    <w:rsid w:val="049A9110"/>
    <w:rsid w:val="066EAB6F"/>
    <w:rsid w:val="0A05ABE9"/>
    <w:rsid w:val="0B582002"/>
    <w:rsid w:val="0CBCF73B"/>
    <w:rsid w:val="0D0A0F1F"/>
    <w:rsid w:val="0DE8809D"/>
    <w:rsid w:val="0F22C6C4"/>
    <w:rsid w:val="0FC1BE31"/>
    <w:rsid w:val="11632663"/>
    <w:rsid w:val="11AA8AC3"/>
    <w:rsid w:val="11BE37AC"/>
    <w:rsid w:val="121993F8"/>
    <w:rsid w:val="122C5E07"/>
    <w:rsid w:val="13200256"/>
    <w:rsid w:val="1399914E"/>
    <w:rsid w:val="15F83610"/>
    <w:rsid w:val="160A75E0"/>
    <w:rsid w:val="162F7416"/>
    <w:rsid w:val="16D33D21"/>
    <w:rsid w:val="17F9F29E"/>
    <w:rsid w:val="18258642"/>
    <w:rsid w:val="18305306"/>
    <w:rsid w:val="19226033"/>
    <w:rsid w:val="1AD18E4E"/>
    <w:rsid w:val="1BD696DD"/>
    <w:rsid w:val="1CC83E95"/>
    <w:rsid w:val="1D5C798F"/>
    <w:rsid w:val="1DB551E1"/>
    <w:rsid w:val="1EA805D9"/>
    <w:rsid w:val="203CD2EB"/>
    <w:rsid w:val="205B54E3"/>
    <w:rsid w:val="20FD0852"/>
    <w:rsid w:val="2156CA86"/>
    <w:rsid w:val="2220866A"/>
    <w:rsid w:val="25765BCF"/>
    <w:rsid w:val="2645E3F0"/>
    <w:rsid w:val="26E5AC2A"/>
    <w:rsid w:val="28B10232"/>
    <w:rsid w:val="296D32E8"/>
    <w:rsid w:val="29850996"/>
    <w:rsid w:val="29A80CE7"/>
    <w:rsid w:val="2AB8657D"/>
    <w:rsid w:val="2B9AD6B2"/>
    <w:rsid w:val="2BB1F94A"/>
    <w:rsid w:val="2C5B3ABF"/>
    <w:rsid w:val="2D325DD1"/>
    <w:rsid w:val="2D8DBF70"/>
    <w:rsid w:val="2E8913CC"/>
    <w:rsid w:val="2F2A6EF2"/>
    <w:rsid w:val="30D97C04"/>
    <w:rsid w:val="316B940F"/>
    <w:rsid w:val="33992689"/>
    <w:rsid w:val="33B34E8C"/>
    <w:rsid w:val="35D3DA19"/>
    <w:rsid w:val="37C6A05C"/>
    <w:rsid w:val="38A26012"/>
    <w:rsid w:val="391DC8AB"/>
    <w:rsid w:val="3C0FB43C"/>
    <w:rsid w:val="3E0E791F"/>
    <w:rsid w:val="3E31970C"/>
    <w:rsid w:val="3E9D29CB"/>
    <w:rsid w:val="3EBB9665"/>
    <w:rsid w:val="3F02E25D"/>
    <w:rsid w:val="3FE10B15"/>
    <w:rsid w:val="41C847D5"/>
    <w:rsid w:val="42356783"/>
    <w:rsid w:val="42A7A5E3"/>
    <w:rsid w:val="43148222"/>
    <w:rsid w:val="43953FC3"/>
    <w:rsid w:val="43D08C4A"/>
    <w:rsid w:val="43F6824D"/>
    <w:rsid w:val="44D067AD"/>
    <w:rsid w:val="45164304"/>
    <w:rsid w:val="45D395C1"/>
    <w:rsid w:val="45DDB5E6"/>
    <w:rsid w:val="469959E6"/>
    <w:rsid w:val="48CEC2A6"/>
    <w:rsid w:val="48F43E07"/>
    <w:rsid w:val="4914ED4F"/>
    <w:rsid w:val="492E4745"/>
    <w:rsid w:val="4996FE32"/>
    <w:rsid w:val="4A5AD9E3"/>
    <w:rsid w:val="4AF0B1C1"/>
    <w:rsid w:val="4B168B2B"/>
    <w:rsid w:val="4B7A2809"/>
    <w:rsid w:val="4CF588EF"/>
    <w:rsid w:val="4D88492D"/>
    <w:rsid w:val="4E82C622"/>
    <w:rsid w:val="4FB11564"/>
    <w:rsid w:val="502B64C5"/>
    <w:rsid w:val="50A1B014"/>
    <w:rsid w:val="50AA2718"/>
    <w:rsid w:val="54694818"/>
    <w:rsid w:val="54698FF8"/>
    <w:rsid w:val="548941C3"/>
    <w:rsid w:val="55E63522"/>
    <w:rsid w:val="57883E3F"/>
    <w:rsid w:val="591BB63B"/>
    <w:rsid w:val="5A4DCC9B"/>
    <w:rsid w:val="5B8C0BDE"/>
    <w:rsid w:val="5BF22D82"/>
    <w:rsid w:val="5CFEF0A7"/>
    <w:rsid w:val="5D76AAA2"/>
    <w:rsid w:val="5D9B0904"/>
    <w:rsid w:val="5E88A328"/>
    <w:rsid w:val="5ED43E52"/>
    <w:rsid w:val="5EE00267"/>
    <w:rsid w:val="6130FC8F"/>
    <w:rsid w:val="61D84EBC"/>
    <w:rsid w:val="622B9220"/>
    <w:rsid w:val="629A1F5D"/>
    <w:rsid w:val="641A3013"/>
    <w:rsid w:val="6554B509"/>
    <w:rsid w:val="65F368D3"/>
    <w:rsid w:val="6700A183"/>
    <w:rsid w:val="68F56569"/>
    <w:rsid w:val="698739B9"/>
    <w:rsid w:val="6C52DFB3"/>
    <w:rsid w:val="6C8CE17E"/>
    <w:rsid w:val="6D8B385C"/>
    <w:rsid w:val="6D99E95B"/>
    <w:rsid w:val="6DFF541A"/>
    <w:rsid w:val="6E28DD77"/>
    <w:rsid w:val="70D5A731"/>
    <w:rsid w:val="719F3FB8"/>
    <w:rsid w:val="72ED7600"/>
    <w:rsid w:val="737D5FCF"/>
    <w:rsid w:val="74605907"/>
    <w:rsid w:val="74DB7B95"/>
    <w:rsid w:val="74E9EAC3"/>
    <w:rsid w:val="75DD8446"/>
    <w:rsid w:val="75EEFFCF"/>
    <w:rsid w:val="76549359"/>
    <w:rsid w:val="78917146"/>
    <w:rsid w:val="794EFFF7"/>
    <w:rsid w:val="7A907311"/>
    <w:rsid w:val="7B293CA0"/>
    <w:rsid w:val="7B87B9D2"/>
    <w:rsid w:val="7BCAA86A"/>
    <w:rsid w:val="7BEF6DDD"/>
    <w:rsid w:val="7D93E45B"/>
    <w:rsid w:val="7DED5FB5"/>
    <w:rsid w:val="7F79590D"/>
    <w:rsid w:val="7FFB12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A7D7"/>
  <w15:docId w15:val="{EE279861-8AEA-4B19-A179-5A86FC8B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1"/>
    <w:unhideWhenUsed/>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style>
  <w:style w:type="character" w:customStyle="1" w:styleId="BodyTextChar1">
    <w:name w:val="Body Text Char1"/>
    <w:link w:val="BodyText"/>
    <w:locked/>
    <w:rPr>
      <w:rFonts w:ascii="Arial" w:eastAsia="Times New Roman" w:hAnsi="Arial" w:cs="Arial"/>
      <w:sz w:val="24"/>
      <w:szCs w:val="24"/>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style>
  <w:style w:type="paragraph" w:customStyle="1" w:styleId="TableParagraph">
    <w:name w:val="Table Paragraph"/>
    <w:basedOn w:val="Normal"/>
    <w:uiPriority w:val="1"/>
    <w:qFormat/>
    <w:rsid w:val="00BD0C1E"/>
    <w:pPr>
      <w:widowControl w:val="0"/>
      <w:autoSpaceDE w:val="0"/>
      <w:autoSpaceDN w:val="0"/>
      <w:spacing w:after="0" w:line="240" w:lineRule="auto"/>
      <w:ind w:left="484"/>
    </w:pPr>
    <w:rPr>
      <w:rFonts w:ascii="Calibri" w:eastAsia="Calibri" w:hAnsi="Calibri" w:cs="Calibri"/>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74917">
      <w:bodyDiv w:val="1"/>
      <w:marLeft w:val="0"/>
      <w:marRight w:val="0"/>
      <w:marTop w:val="0"/>
      <w:marBottom w:val="0"/>
      <w:divBdr>
        <w:top w:val="none" w:sz="0" w:space="0" w:color="auto"/>
        <w:left w:val="none" w:sz="0" w:space="0" w:color="auto"/>
        <w:bottom w:val="none" w:sz="0" w:space="0" w:color="auto"/>
        <w:right w:val="none" w:sz="0" w:space="0" w:color="auto"/>
      </w:divBdr>
      <w:divsChild>
        <w:div w:id="115223491">
          <w:marLeft w:val="0"/>
          <w:marRight w:val="0"/>
          <w:marTop w:val="0"/>
          <w:marBottom w:val="0"/>
          <w:divBdr>
            <w:top w:val="none" w:sz="0" w:space="0" w:color="auto"/>
            <w:left w:val="none" w:sz="0" w:space="0" w:color="auto"/>
            <w:bottom w:val="none" w:sz="0" w:space="0" w:color="auto"/>
            <w:right w:val="none" w:sz="0" w:space="0" w:color="auto"/>
          </w:divBdr>
        </w:div>
        <w:div w:id="611209513">
          <w:marLeft w:val="0"/>
          <w:marRight w:val="0"/>
          <w:marTop w:val="0"/>
          <w:marBottom w:val="0"/>
          <w:divBdr>
            <w:top w:val="none" w:sz="0" w:space="0" w:color="auto"/>
            <w:left w:val="none" w:sz="0" w:space="0" w:color="auto"/>
            <w:bottom w:val="none" w:sz="0" w:space="0" w:color="auto"/>
            <w:right w:val="none" w:sz="0" w:space="0" w:color="auto"/>
          </w:divBdr>
        </w:div>
        <w:div w:id="734624622">
          <w:marLeft w:val="0"/>
          <w:marRight w:val="0"/>
          <w:marTop w:val="0"/>
          <w:marBottom w:val="0"/>
          <w:divBdr>
            <w:top w:val="none" w:sz="0" w:space="0" w:color="auto"/>
            <w:left w:val="none" w:sz="0" w:space="0" w:color="auto"/>
            <w:bottom w:val="none" w:sz="0" w:space="0" w:color="auto"/>
            <w:right w:val="none" w:sz="0" w:space="0" w:color="auto"/>
          </w:divBdr>
        </w:div>
        <w:div w:id="756439209">
          <w:marLeft w:val="0"/>
          <w:marRight w:val="0"/>
          <w:marTop w:val="0"/>
          <w:marBottom w:val="0"/>
          <w:divBdr>
            <w:top w:val="none" w:sz="0" w:space="0" w:color="auto"/>
            <w:left w:val="none" w:sz="0" w:space="0" w:color="auto"/>
            <w:bottom w:val="none" w:sz="0" w:space="0" w:color="auto"/>
            <w:right w:val="none" w:sz="0" w:space="0" w:color="auto"/>
          </w:divBdr>
        </w:div>
        <w:div w:id="857739213">
          <w:marLeft w:val="0"/>
          <w:marRight w:val="0"/>
          <w:marTop w:val="0"/>
          <w:marBottom w:val="0"/>
          <w:divBdr>
            <w:top w:val="none" w:sz="0" w:space="0" w:color="auto"/>
            <w:left w:val="none" w:sz="0" w:space="0" w:color="auto"/>
            <w:bottom w:val="none" w:sz="0" w:space="0" w:color="auto"/>
            <w:right w:val="none" w:sz="0" w:space="0" w:color="auto"/>
          </w:divBdr>
        </w:div>
        <w:div w:id="1169641688">
          <w:marLeft w:val="0"/>
          <w:marRight w:val="0"/>
          <w:marTop w:val="0"/>
          <w:marBottom w:val="0"/>
          <w:divBdr>
            <w:top w:val="none" w:sz="0" w:space="0" w:color="auto"/>
            <w:left w:val="none" w:sz="0" w:space="0" w:color="auto"/>
            <w:bottom w:val="none" w:sz="0" w:space="0" w:color="auto"/>
            <w:right w:val="none" w:sz="0" w:space="0" w:color="auto"/>
          </w:divBdr>
        </w:div>
        <w:div w:id="1177767712">
          <w:marLeft w:val="0"/>
          <w:marRight w:val="0"/>
          <w:marTop w:val="0"/>
          <w:marBottom w:val="0"/>
          <w:divBdr>
            <w:top w:val="none" w:sz="0" w:space="0" w:color="auto"/>
            <w:left w:val="none" w:sz="0" w:space="0" w:color="auto"/>
            <w:bottom w:val="none" w:sz="0" w:space="0" w:color="auto"/>
            <w:right w:val="none" w:sz="0" w:space="0" w:color="auto"/>
          </w:divBdr>
        </w:div>
        <w:div w:id="1187209482">
          <w:marLeft w:val="0"/>
          <w:marRight w:val="0"/>
          <w:marTop w:val="0"/>
          <w:marBottom w:val="0"/>
          <w:divBdr>
            <w:top w:val="none" w:sz="0" w:space="0" w:color="auto"/>
            <w:left w:val="none" w:sz="0" w:space="0" w:color="auto"/>
            <w:bottom w:val="none" w:sz="0" w:space="0" w:color="auto"/>
            <w:right w:val="none" w:sz="0" w:space="0" w:color="auto"/>
          </w:divBdr>
        </w:div>
        <w:div w:id="1479608256">
          <w:marLeft w:val="0"/>
          <w:marRight w:val="0"/>
          <w:marTop w:val="0"/>
          <w:marBottom w:val="0"/>
          <w:divBdr>
            <w:top w:val="none" w:sz="0" w:space="0" w:color="auto"/>
            <w:left w:val="none" w:sz="0" w:space="0" w:color="auto"/>
            <w:bottom w:val="none" w:sz="0" w:space="0" w:color="auto"/>
            <w:right w:val="none" w:sz="0" w:space="0" w:color="auto"/>
          </w:divBdr>
        </w:div>
        <w:div w:id="1685203966">
          <w:marLeft w:val="0"/>
          <w:marRight w:val="0"/>
          <w:marTop w:val="0"/>
          <w:marBottom w:val="0"/>
          <w:divBdr>
            <w:top w:val="none" w:sz="0" w:space="0" w:color="auto"/>
            <w:left w:val="none" w:sz="0" w:space="0" w:color="auto"/>
            <w:bottom w:val="none" w:sz="0" w:space="0" w:color="auto"/>
            <w:right w:val="none" w:sz="0" w:space="0" w:color="auto"/>
          </w:divBdr>
        </w:div>
        <w:div w:id="1822040104">
          <w:marLeft w:val="0"/>
          <w:marRight w:val="0"/>
          <w:marTop w:val="0"/>
          <w:marBottom w:val="0"/>
          <w:divBdr>
            <w:top w:val="none" w:sz="0" w:space="0" w:color="auto"/>
            <w:left w:val="none" w:sz="0" w:space="0" w:color="auto"/>
            <w:bottom w:val="none" w:sz="0" w:space="0" w:color="auto"/>
            <w:right w:val="none" w:sz="0" w:space="0" w:color="auto"/>
          </w:divBdr>
        </w:div>
        <w:div w:id="1982299807">
          <w:marLeft w:val="0"/>
          <w:marRight w:val="0"/>
          <w:marTop w:val="0"/>
          <w:marBottom w:val="0"/>
          <w:divBdr>
            <w:top w:val="none" w:sz="0" w:space="0" w:color="auto"/>
            <w:left w:val="none" w:sz="0" w:space="0" w:color="auto"/>
            <w:bottom w:val="none" w:sz="0" w:space="0" w:color="auto"/>
            <w:right w:val="none" w:sz="0" w:space="0" w:color="auto"/>
          </w:divBdr>
        </w:div>
      </w:divsChild>
    </w:div>
    <w:div w:id="20842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904</Words>
  <Characters>5157</Characters>
  <Application>Microsoft Office Word</Application>
  <DocSecurity>0</DocSecurity>
  <Lines>42</Lines>
  <Paragraphs>12</Paragraphs>
  <ScaleCrop>false</ScaleCrop>
  <Company>Authorised Users Only</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McLinden</dc:creator>
  <cp:keywords/>
  <cp:lastModifiedBy>Mrs P Ward</cp:lastModifiedBy>
  <cp:revision>13</cp:revision>
  <cp:lastPrinted>2023-12-19T09:37:00Z</cp:lastPrinted>
  <dcterms:created xsi:type="dcterms:W3CDTF">2024-06-04T13:35:00Z</dcterms:created>
  <dcterms:modified xsi:type="dcterms:W3CDTF">2025-09-09T09:40:00Z</dcterms:modified>
</cp:coreProperties>
</file>