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2829E55B" w:rsidR="002B5F34" w:rsidRDefault="002B5F34" w:rsidP="0088114A">
            <w:r>
              <w:rPr>
                <w:rFonts w:ascii="Arial" w:eastAsia="Arial" w:hAnsi="Arial" w:cs="Arial"/>
                <w:sz w:val="24"/>
              </w:rPr>
              <w:t xml:space="preserve"> </w:t>
            </w:r>
            <w:r w:rsidR="00645ED0">
              <w:rPr>
                <w:rFonts w:ascii="Arial" w:eastAsia="Arial" w:hAnsi="Arial" w:cs="Arial"/>
                <w:sz w:val="24"/>
              </w:rPr>
              <w:t>No</w:t>
            </w:r>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4D2BDAA1" w:rsidR="002B5F34" w:rsidRDefault="002B5F34" w:rsidP="0088114A">
            <w:r>
              <w:rPr>
                <w:rFonts w:ascii="Arial" w:eastAsia="Arial" w:hAnsi="Arial" w:cs="Arial"/>
                <w:sz w:val="24"/>
              </w:rPr>
              <w:t xml:space="preserve"> </w:t>
            </w:r>
            <w:r w:rsidR="00645ED0">
              <w:rPr>
                <w:rFonts w:ascii="Arial" w:eastAsia="Arial" w:hAnsi="Arial" w:cs="Arial"/>
                <w:sz w:val="24"/>
              </w:rPr>
              <w:t>Ashton Community Science College</w:t>
            </w:r>
            <w:r>
              <w:rPr>
                <w:rFonts w:ascii="Arial" w:eastAsia="Arial" w:hAnsi="Arial" w:cs="Arial"/>
                <w:sz w:val="24"/>
              </w:rPr>
              <w:t xml:space="preserve">   </w:t>
            </w:r>
            <w:r>
              <w:rPr>
                <w:rFonts w:ascii="Arial" w:eastAsia="Arial" w:hAnsi="Arial" w:cs="Arial"/>
                <w:sz w:val="20"/>
              </w:rPr>
              <w:t xml:space="preserve"> </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1ACD330B" w:rsidR="002B5F34" w:rsidRDefault="00645ED0" w:rsidP="0088114A">
            <w:r>
              <w:rPr>
                <w:rFonts w:ascii="Arial" w:eastAsia="Arial" w:hAnsi="Arial" w:cs="Arial"/>
                <w:sz w:val="24"/>
              </w:rPr>
              <w:t>Schools Operations Manager</w:t>
            </w:r>
            <w:r w:rsidR="002B5F34">
              <w:rPr>
                <w:rFonts w:ascii="Arial" w:eastAsia="Arial" w:hAnsi="Arial" w:cs="Arial"/>
                <w:sz w:val="24"/>
              </w:rPr>
              <w:t xml:space="preserve">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399D6178" w:rsidR="002B5F34" w:rsidRDefault="00645ED0" w:rsidP="0088114A">
            <w:r w:rsidRPr="00645ED0">
              <w:rPr>
                <w:sz w:val="24"/>
              </w:rPr>
              <w:t>None</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1E3D28D5" w:rsidR="002B5F34" w:rsidRDefault="002B5F34" w:rsidP="0088114A">
            <w:pPr>
              <w:ind w:left="1"/>
            </w:pPr>
            <w:r>
              <w:rPr>
                <w:rFonts w:ascii="Arial" w:eastAsia="Arial" w:hAnsi="Arial" w:cs="Arial"/>
                <w:sz w:val="24"/>
              </w:rPr>
              <w:t xml:space="preserve">Under the general guidance of the </w:t>
            </w:r>
            <w:r w:rsidR="00645ED0">
              <w:rPr>
                <w:rFonts w:ascii="Arial" w:eastAsia="Arial" w:hAnsi="Arial" w:cs="Arial"/>
                <w:sz w:val="24"/>
              </w:rPr>
              <w:t>Schools Operations Manager</w:t>
            </w:r>
            <w:r>
              <w:rPr>
                <w:rFonts w:ascii="Arial" w:eastAsia="Arial" w:hAnsi="Arial" w:cs="Arial"/>
                <w:sz w:val="24"/>
              </w:rPr>
              <w:t xml:space="preserve">, to contribute to the smooth running of the School by carrying out a range of caretaking duties to the agreed quality standards, including security and supervision of the site and related equipment, and other caretaking duties including porterage, cleaning and maintenance.  The emphasis of this post will focus on </w:t>
            </w:r>
            <w:r w:rsidR="00645ED0">
              <w:rPr>
                <w:rFonts w:ascii="Arial" w:eastAsia="Arial" w:hAnsi="Arial" w:cs="Arial"/>
                <w:sz w:val="24"/>
              </w:rPr>
              <w:t>school lettings</w:t>
            </w:r>
            <w:r>
              <w:rPr>
                <w:rFonts w:ascii="Arial" w:eastAsia="Arial" w:hAnsi="Arial" w:cs="Arial"/>
                <w:sz w:val="24"/>
              </w:rPr>
              <w:t xml:space="preserve">.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rsidRPr="00645ED0"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Pr="00645ED0" w:rsidRDefault="002B5F34" w:rsidP="0088114A">
            <w:pPr>
              <w:spacing w:after="240"/>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In addition to the following duties, the postholder may be required to undertake any of the duties normally associated with the lower graded Site Supervisor posts </w:t>
            </w:r>
          </w:p>
          <w:p w14:paraId="116D5B78" w14:textId="77777777" w:rsidR="002B5F34" w:rsidRPr="00645ED0" w:rsidRDefault="002B5F34" w:rsidP="0088114A">
            <w:pPr>
              <w:spacing w:after="79"/>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 </w:t>
            </w:r>
          </w:p>
          <w:p w14:paraId="2B5AC677" w14:textId="77777777" w:rsidR="002B5F34" w:rsidRPr="00645ED0" w:rsidRDefault="002B5F34" w:rsidP="0088114A">
            <w:pPr>
              <w:spacing w:after="201"/>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Security &amp; Contract Monitoring </w:t>
            </w:r>
          </w:p>
          <w:p w14:paraId="547C7BBA" w14:textId="77777777" w:rsidR="002B5F34" w:rsidRPr="00423F92" w:rsidRDefault="002B5F34" w:rsidP="002B5F34">
            <w:pPr>
              <w:numPr>
                <w:ilvl w:val="0"/>
                <w:numId w:val="2"/>
              </w:numPr>
              <w:spacing w:after="222" w:line="243" w:lineRule="auto"/>
              <w:ind w:hanging="358"/>
              <w:rPr>
                <w:rFonts w:asciiTheme="majorHAnsi" w:hAnsiTheme="majorHAnsi" w:cstheme="majorHAnsi"/>
                <w:sz w:val="24"/>
                <w:szCs w:val="24"/>
              </w:rPr>
            </w:pPr>
            <w:r w:rsidRPr="00423F92">
              <w:rPr>
                <w:rFonts w:asciiTheme="majorHAnsi" w:eastAsia="Arial" w:hAnsiTheme="majorHAnsi" w:cstheme="majorHAnsi"/>
                <w:sz w:val="24"/>
                <w:szCs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46A366C3" w14:textId="39E1509E" w:rsidR="002B5F34" w:rsidRPr="00423F92" w:rsidRDefault="002B5F34" w:rsidP="002B5F34">
            <w:pPr>
              <w:numPr>
                <w:ilvl w:val="0"/>
                <w:numId w:val="2"/>
              </w:numPr>
              <w:spacing w:after="219" w:line="245" w:lineRule="auto"/>
              <w:ind w:hanging="358"/>
              <w:rPr>
                <w:rFonts w:asciiTheme="majorHAnsi" w:hAnsiTheme="majorHAnsi" w:cstheme="majorHAnsi"/>
                <w:sz w:val="24"/>
                <w:szCs w:val="24"/>
              </w:rPr>
            </w:pPr>
            <w:r w:rsidRPr="00423F92">
              <w:rPr>
                <w:rFonts w:asciiTheme="majorHAnsi" w:eastAsia="Arial" w:hAnsiTheme="majorHAnsi" w:cstheme="majorHAnsi"/>
                <w:sz w:val="24"/>
                <w:szCs w:val="24"/>
              </w:rPr>
              <w:t xml:space="preserve">Providing access, where possible, to the premises and classrooms in the event of snow or minor flooding or similar emergency situations; </w:t>
            </w:r>
            <w:r w:rsidR="00645ED0" w:rsidRPr="00423F92">
              <w:rPr>
                <w:rFonts w:asciiTheme="majorHAnsi" w:eastAsia="Arial" w:hAnsiTheme="majorHAnsi" w:cstheme="majorHAnsi"/>
                <w:sz w:val="24"/>
                <w:szCs w:val="24"/>
              </w:rPr>
              <w:t>Making sure that the site is safe for evening users in the event of poor weather conditions (i.e. gritting of the paths);</w:t>
            </w:r>
          </w:p>
          <w:p w14:paraId="05AA18AA" w14:textId="1BEBA338" w:rsidR="002B5F34" w:rsidRPr="00423F92" w:rsidRDefault="002B5F34" w:rsidP="002B5F34">
            <w:pPr>
              <w:numPr>
                <w:ilvl w:val="0"/>
                <w:numId w:val="2"/>
              </w:numPr>
              <w:spacing w:after="218" w:line="244" w:lineRule="auto"/>
              <w:ind w:hanging="358"/>
              <w:rPr>
                <w:rFonts w:asciiTheme="majorHAnsi" w:hAnsiTheme="majorHAnsi" w:cstheme="majorHAnsi"/>
                <w:sz w:val="24"/>
                <w:szCs w:val="24"/>
              </w:rPr>
            </w:pPr>
            <w:r w:rsidRPr="00423F92">
              <w:rPr>
                <w:rFonts w:asciiTheme="majorHAnsi" w:eastAsia="Arial" w:hAnsiTheme="majorHAnsi" w:cstheme="majorHAnsi"/>
                <w:sz w:val="24"/>
                <w:szCs w:val="24"/>
              </w:rPr>
              <w:t xml:space="preserve">Dealing with enquiries from </w:t>
            </w:r>
            <w:r w:rsidR="00645ED0" w:rsidRPr="00423F92">
              <w:rPr>
                <w:rFonts w:asciiTheme="majorHAnsi" w:eastAsia="Arial" w:hAnsiTheme="majorHAnsi" w:cstheme="majorHAnsi"/>
                <w:sz w:val="24"/>
                <w:szCs w:val="24"/>
              </w:rPr>
              <w:t>hirers</w:t>
            </w:r>
            <w:r w:rsidRPr="00423F92">
              <w:rPr>
                <w:rFonts w:asciiTheme="majorHAnsi" w:eastAsia="Arial" w:hAnsiTheme="majorHAnsi" w:cstheme="majorHAnsi"/>
                <w:sz w:val="24"/>
                <w:szCs w:val="24"/>
              </w:rPr>
              <w:t xml:space="preserve"> and </w:t>
            </w:r>
            <w:r w:rsidR="00645ED0" w:rsidRPr="00423F92">
              <w:rPr>
                <w:rFonts w:asciiTheme="majorHAnsi" w:eastAsia="Arial" w:hAnsiTheme="majorHAnsi" w:cstheme="majorHAnsi"/>
                <w:sz w:val="24"/>
                <w:szCs w:val="24"/>
              </w:rPr>
              <w:t xml:space="preserve">associated users </w:t>
            </w:r>
            <w:r w:rsidRPr="00423F92">
              <w:rPr>
                <w:rFonts w:asciiTheme="majorHAnsi" w:eastAsia="Arial" w:hAnsiTheme="majorHAnsi" w:cstheme="majorHAnsi"/>
                <w:sz w:val="24"/>
                <w:szCs w:val="24"/>
              </w:rPr>
              <w:t xml:space="preserve">and, where appropriate, advising the </w:t>
            </w:r>
            <w:r w:rsidR="00645ED0" w:rsidRPr="00423F92">
              <w:rPr>
                <w:rFonts w:asciiTheme="majorHAnsi" w:eastAsia="Arial" w:hAnsiTheme="majorHAnsi" w:cstheme="majorHAnsi"/>
                <w:sz w:val="24"/>
                <w:szCs w:val="24"/>
              </w:rPr>
              <w:t>Schools Operation Manager of their enquiries.  Active presence on site so that hirers are able to engage with the post holder;</w:t>
            </w:r>
          </w:p>
          <w:p w14:paraId="3A4E5D26" w14:textId="3536A8CA" w:rsidR="00645ED0" w:rsidRPr="00423F92" w:rsidRDefault="00645ED0" w:rsidP="002B5F34">
            <w:pPr>
              <w:numPr>
                <w:ilvl w:val="0"/>
                <w:numId w:val="2"/>
              </w:numPr>
              <w:spacing w:after="218" w:line="244" w:lineRule="auto"/>
              <w:ind w:hanging="358"/>
              <w:rPr>
                <w:rFonts w:asciiTheme="majorHAnsi" w:hAnsiTheme="majorHAnsi" w:cstheme="majorHAnsi"/>
                <w:sz w:val="24"/>
                <w:szCs w:val="24"/>
              </w:rPr>
            </w:pPr>
            <w:r w:rsidRPr="00423F92">
              <w:rPr>
                <w:rFonts w:asciiTheme="majorHAnsi" w:hAnsiTheme="majorHAnsi" w:cstheme="majorHAnsi"/>
                <w:sz w:val="24"/>
                <w:szCs w:val="24"/>
              </w:rPr>
              <w:t>Ensuring that the site is secure during the evening lettings. Actively monitoring the site for trespassers.  Closing and opening of the main gates as needed</w:t>
            </w:r>
            <w:r w:rsidR="002637E9" w:rsidRPr="00423F92">
              <w:rPr>
                <w:rFonts w:asciiTheme="majorHAnsi" w:hAnsiTheme="majorHAnsi" w:cstheme="majorHAnsi"/>
                <w:sz w:val="24"/>
                <w:szCs w:val="24"/>
              </w:rPr>
              <w:t>;</w:t>
            </w:r>
          </w:p>
          <w:p w14:paraId="065351A5" w14:textId="5CF3ACCB" w:rsidR="00645ED0" w:rsidRPr="00423F92" w:rsidRDefault="00645ED0" w:rsidP="002B5F34">
            <w:pPr>
              <w:numPr>
                <w:ilvl w:val="0"/>
                <w:numId w:val="2"/>
              </w:numPr>
              <w:spacing w:after="218" w:line="244" w:lineRule="auto"/>
              <w:ind w:hanging="358"/>
              <w:rPr>
                <w:rFonts w:asciiTheme="majorHAnsi" w:hAnsiTheme="majorHAnsi" w:cstheme="majorHAnsi"/>
                <w:sz w:val="24"/>
                <w:szCs w:val="24"/>
              </w:rPr>
            </w:pPr>
            <w:r w:rsidRPr="00423F92">
              <w:rPr>
                <w:rFonts w:asciiTheme="majorHAnsi" w:hAnsiTheme="majorHAnsi" w:cstheme="majorHAnsi"/>
                <w:sz w:val="24"/>
                <w:szCs w:val="24"/>
              </w:rPr>
              <w:t>Monitoring of cleanliness of the facilities during the evening use;</w:t>
            </w:r>
          </w:p>
          <w:p w14:paraId="055EEDC5" w14:textId="77777777" w:rsidR="002B5F34" w:rsidRDefault="002B5F34" w:rsidP="00645ED0">
            <w:pPr>
              <w:spacing w:after="216" w:line="248" w:lineRule="auto"/>
              <w:rPr>
                <w:rFonts w:asciiTheme="majorHAnsi" w:hAnsiTheme="majorHAnsi" w:cstheme="majorHAnsi"/>
                <w:sz w:val="24"/>
                <w:szCs w:val="24"/>
              </w:rPr>
            </w:pPr>
          </w:p>
          <w:p w14:paraId="12EC6931" w14:textId="52864DAE" w:rsidR="002637E9" w:rsidRPr="00645ED0" w:rsidRDefault="002637E9" w:rsidP="00645ED0">
            <w:pPr>
              <w:spacing w:after="216" w:line="248" w:lineRule="auto"/>
              <w:rPr>
                <w:rFonts w:asciiTheme="majorHAnsi" w:hAnsiTheme="majorHAnsi" w:cstheme="majorHAnsi"/>
                <w:sz w:val="24"/>
                <w:szCs w:val="24"/>
              </w:rPr>
            </w:pPr>
          </w:p>
        </w:tc>
      </w:tr>
    </w:tbl>
    <w:p w14:paraId="4CB226DE" w14:textId="77777777" w:rsidR="002B5F34" w:rsidRPr="00645ED0" w:rsidRDefault="002B5F34" w:rsidP="002B5F34">
      <w:pPr>
        <w:pBdr>
          <w:top w:val="single" w:sz="4" w:space="0" w:color="000000"/>
          <w:left w:val="single" w:sz="4" w:space="0" w:color="000000"/>
          <w:right w:val="single" w:sz="4" w:space="0" w:color="000000"/>
        </w:pBdr>
        <w:spacing w:after="180"/>
        <w:ind w:left="-15"/>
        <w:rPr>
          <w:rFonts w:asciiTheme="majorHAnsi" w:hAnsiTheme="majorHAnsi" w:cstheme="majorHAnsi"/>
          <w:sz w:val="24"/>
          <w:szCs w:val="24"/>
        </w:rPr>
      </w:pPr>
    </w:p>
    <w:p w14:paraId="6989F3E7" w14:textId="603660D1" w:rsidR="002B5F34" w:rsidRPr="00423F92"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rPr>
          <w:rFonts w:asciiTheme="majorHAnsi" w:hAnsiTheme="majorHAnsi" w:cstheme="majorHAnsi"/>
          <w:sz w:val="24"/>
          <w:szCs w:val="24"/>
        </w:rPr>
      </w:pPr>
      <w:r w:rsidRPr="00423F92">
        <w:rPr>
          <w:rFonts w:asciiTheme="majorHAnsi" w:eastAsia="Arial" w:hAnsiTheme="majorHAnsi" w:cstheme="majorHAnsi"/>
          <w:sz w:val="24"/>
          <w:szCs w:val="24"/>
        </w:rPr>
        <w:t xml:space="preserve">Carrying out </w:t>
      </w:r>
      <w:r w:rsidR="002637E9" w:rsidRPr="00423F92">
        <w:rPr>
          <w:rFonts w:asciiTheme="majorHAnsi" w:eastAsia="Arial" w:hAnsiTheme="majorHAnsi" w:cstheme="majorHAnsi"/>
          <w:sz w:val="24"/>
          <w:szCs w:val="24"/>
        </w:rPr>
        <w:t>school-based</w:t>
      </w:r>
      <w:r w:rsidRPr="00423F92">
        <w:rPr>
          <w:rFonts w:asciiTheme="majorHAnsi" w:eastAsia="Arial" w:hAnsiTheme="majorHAnsi" w:cstheme="majorHAnsi"/>
          <w:sz w:val="24"/>
          <w:szCs w:val="24"/>
        </w:rPr>
        <w:t xml:space="preserve"> procedures in the event of fire, flood, breaking and entering, accident or major damage. </w:t>
      </w:r>
    </w:p>
    <w:p w14:paraId="0E357733" w14:textId="28D9029D" w:rsidR="002B5F34" w:rsidRPr="00423F92" w:rsidRDefault="002B5F34" w:rsidP="002B5F34">
      <w:pPr>
        <w:pBdr>
          <w:top w:val="single" w:sz="4" w:space="0" w:color="000000"/>
          <w:left w:val="single" w:sz="4" w:space="0" w:color="000000"/>
          <w:right w:val="single" w:sz="4" w:space="0" w:color="000000"/>
        </w:pBdr>
        <w:spacing w:after="177"/>
        <w:ind w:left="-15"/>
        <w:rPr>
          <w:rFonts w:asciiTheme="majorHAnsi" w:hAnsiTheme="majorHAnsi" w:cstheme="majorHAnsi"/>
          <w:sz w:val="24"/>
          <w:szCs w:val="24"/>
        </w:rPr>
      </w:pPr>
      <w:r w:rsidRPr="00423F92">
        <w:rPr>
          <w:rFonts w:asciiTheme="majorHAnsi" w:eastAsia="Arial" w:hAnsiTheme="majorHAnsi" w:cstheme="majorHAnsi"/>
          <w:sz w:val="24"/>
          <w:szCs w:val="24"/>
        </w:rPr>
        <w:t xml:space="preserve"> </w:t>
      </w:r>
      <w:r w:rsidRPr="00423F92">
        <w:rPr>
          <w:rFonts w:asciiTheme="majorHAnsi" w:eastAsia="Arial" w:hAnsiTheme="majorHAnsi" w:cstheme="majorHAnsi"/>
          <w:b/>
          <w:sz w:val="24"/>
          <w:szCs w:val="24"/>
        </w:rPr>
        <w:t>Other duties</w:t>
      </w:r>
      <w:r w:rsidRPr="00423F92">
        <w:rPr>
          <w:rFonts w:asciiTheme="majorHAnsi" w:eastAsia="Arial" w:hAnsiTheme="majorHAnsi" w:cstheme="majorHAnsi"/>
          <w:sz w:val="24"/>
          <w:szCs w:val="24"/>
        </w:rPr>
        <w:t xml:space="preserve"> </w:t>
      </w:r>
    </w:p>
    <w:p w14:paraId="5E67F547" w14:textId="027D3BD9" w:rsidR="002B5F34" w:rsidRPr="00423F92" w:rsidRDefault="002B5F34" w:rsidP="002637E9">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423F92">
        <w:rPr>
          <w:rFonts w:asciiTheme="majorHAnsi" w:eastAsia="Arial" w:hAnsiTheme="majorHAnsi" w:cstheme="majorHAnsi"/>
          <w:sz w:val="24"/>
          <w:szCs w:val="24"/>
        </w:rPr>
        <w:t>Planning of own workload</w:t>
      </w:r>
      <w:r w:rsidR="002637E9" w:rsidRPr="00423F92">
        <w:rPr>
          <w:rFonts w:asciiTheme="majorHAnsi" w:eastAsia="Arial" w:hAnsiTheme="majorHAnsi" w:cstheme="majorHAnsi"/>
          <w:sz w:val="24"/>
          <w:szCs w:val="24"/>
        </w:rPr>
        <w:t xml:space="preserve"> in consultation with School Operations Manager;</w:t>
      </w:r>
    </w:p>
    <w:p w14:paraId="55399077" w14:textId="77777777" w:rsidR="002B5F34" w:rsidRPr="00423F92"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423F92">
        <w:rPr>
          <w:rFonts w:asciiTheme="majorHAnsi" w:eastAsia="Arial" w:hAnsiTheme="majorHAnsi" w:cstheme="majorHAnsi"/>
          <w:sz w:val="24"/>
          <w:szCs w:val="24"/>
        </w:rPr>
        <w:t xml:space="preserve">Undertaking letting and related duties as appropriate; </w:t>
      </w:r>
    </w:p>
    <w:p w14:paraId="1C67FFBF" w14:textId="77777777" w:rsidR="002B5F34" w:rsidRPr="00423F92"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423F92">
        <w:rPr>
          <w:rFonts w:asciiTheme="majorHAnsi" w:eastAsia="Arial" w:hAnsiTheme="majorHAnsi" w:cstheme="majorHAnsi"/>
          <w:sz w:val="24"/>
          <w:szCs w:val="24"/>
        </w:rPr>
        <w:t xml:space="preserve">Preparing the school premises and site for out of school activities and clearing up after these activities; </w:t>
      </w:r>
    </w:p>
    <w:p w14:paraId="5CCB060C"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Completing claims for caretaking fees for lettings and making out forms for the requisition of stores and repairs, working within budgetary constraints; </w:t>
      </w:r>
    </w:p>
    <w:p w14:paraId="73B3D505"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Undertaking training as appropriate; </w:t>
      </w:r>
    </w:p>
    <w:p w14:paraId="550018C7"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Occasional collection of miscellaneous provisions away from school premises, where reasonable; </w:t>
      </w:r>
    </w:p>
    <w:p w14:paraId="04CB8AB4"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Carrying out an annual check of site maintenance equipment stock against the Inventory. </w:t>
      </w:r>
    </w:p>
    <w:p w14:paraId="58080C64" w14:textId="2845FFD4" w:rsidR="002B5F34" w:rsidRPr="00645ED0" w:rsidRDefault="002B5F34" w:rsidP="002B5F34">
      <w:pPr>
        <w:pBdr>
          <w:top w:val="single" w:sz="4" w:space="0" w:color="000000"/>
          <w:left w:val="single" w:sz="4" w:space="0" w:color="000000"/>
          <w:right w:val="single" w:sz="4" w:space="0" w:color="000000"/>
        </w:pBdr>
        <w:spacing w:after="180"/>
        <w:ind w:left="-15"/>
        <w:rPr>
          <w:rFonts w:asciiTheme="majorHAnsi" w:hAnsiTheme="majorHAnsi" w:cstheme="majorHAnsi"/>
          <w:sz w:val="24"/>
          <w:szCs w:val="24"/>
        </w:rPr>
      </w:pP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 xml:space="preserve">General </w:t>
      </w:r>
    </w:p>
    <w:p w14:paraId="47D04A4B"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At all times to carry out the duties in accordance with school-based policies and Health and Safety procedures, including risk assessment; </w:t>
      </w:r>
    </w:p>
    <w:p w14:paraId="1CBF03A7"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To fully participate in the School’s appraisal scheme where appropriate; </w:t>
      </w:r>
    </w:p>
    <w:p w14:paraId="66FBE06D" w14:textId="77777777" w:rsidR="002B5F34" w:rsidRPr="00645ED0"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rPr>
          <w:rFonts w:asciiTheme="majorHAnsi" w:hAnsiTheme="majorHAnsi" w:cstheme="majorHAnsi"/>
          <w:sz w:val="24"/>
          <w:szCs w:val="24"/>
        </w:rPr>
      </w:pPr>
      <w:r w:rsidRPr="00645ED0">
        <w:rPr>
          <w:rFonts w:asciiTheme="majorHAnsi" w:eastAsia="Arial" w:hAnsiTheme="majorHAnsi" w:cstheme="majorHAnsi"/>
          <w:sz w:val="24"/>
          <w:szCs w:val="24"/>
        </w:rPr>
        <w:t xml:space="preserve">The duties may be varied by the Headteacher and/or Governing Body to meet changed circumstances in a manner compatible with the post held. </w:t>
      </w:r>
    </w:p>
    <w:p w14:paraId="67DDAFBB" w14:textId="77777777" w:rsidR="002B5F34" w:rsidRPr="00645ED0" w:rsidRDefault="002B5F34" w:rsidP="002B5F34">
      <w:pPr>
        <w:pBdr>
          <w:top w:val="single" w:sz="4" w:space="0" w:color="000000"/>
          <w:left w:val="single" w:sz="4" w:space="0" w:color="000000"/>
          <w:right w:val="single" w:sz="4" w:space="0" w:color="000000"/>
        </w:pBdr>
        <w:spacing w:after="0"/>
        <w:ind w:left="-15"/>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rsidRPr="00645ED0"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In addition, other duties at the same responsibility level may be interchanged with/added to this list at any time.</w:t>
            </w:r>
            <w:r w:rsidRPr="00645ED0">
              <w:rPr>
                <w:rFonts w:asciiTheme="majorHAnsi" w:eastAsia="Arial" w:hAnsiTheme="majorHAnsi" w:cstheme="majorHAnsi"/>
                <w:sz w:val="24"/>
                <w:szCs w:val="24"/>
              </w:rPr>
              <w:t xml:space="preserve"> </w:t>
            </w:r>
          </w:p>
        </w:tc>
      </w:tr>
    </w:tbl>
    <w:p w14:paraId="0D1AA485" w14:textId="05AE9E5D"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b/>
          <w:sz w:val="24"/>
          <w:szCs w:val="24"/>
        </w:rPr>
        <w:t xml:space="preserve">Equal opportunities </w:t>
      </w:r>
    </w:p>
    <w:p w14:paraId="52264C7F" w14:textId="77777777" w:rsidR="002B5F34" w:rsidRPr="00645ED0" w:rsidRDefault="002B5F34" w:rsidP="002B5F34">
      <w:pPr>
        <w:spacing w:after="1" w:line="239" w:lineRule="auto"/>
        <w:ind w:left="-5" w:hanging="10"/>
        <w:rPr>
          <w:rFonts w:asciiTheme="majorHAnsi" w:hAnsiTheme="majorHAnsi" w:cstheme="majorHAnsi"/>
          <w:sz w:val="24"/>
          <w:szCs w:val="24"/>
        </w:rPr>
      </w:pPr>
      <w:r w:rsidRPr="00645ED0">
        <w:rPr>
          <w:rFonts w:asciiTheme="majorHAnsi" w:eastAsia="Arial" w:hAnsiTheme="majorHAnsi" w:cstheme="majorHAnsi"/>
          <w:sz w:val="24"/>
          <w:szCs w:val="24"/>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2A57FD22" w14:textId="77777777" w:rsidR="002B5F34" w:rsidRPr="00645ED0" w:rsidRDefault="002B5F34" w:rsidP="002B5F34">
      <w:pPr>
        <w:spacing w:after="5" w:line="249" w:lineRule="auto"/>
        <w:ind w:left="-5" w:right="73" w:hanging="10"/>
        <w:jc w:val="both"/>
        <w:rPr>
          <w:rFonts w:asciiTheme="majorHAnsi" w:hAnsiTheme="majorHAnsi" w:cstheme="majorHAnsi"/>
          <w:sz w:val="24"/>
          <w:szCs w:val="24"/>
        </w:rPr>
      </w:pPr>
      <w:r w:rsidRPr="00645ED0">
        <w:rPr>
          <w:rFonts w:asciiTheme="majorHAnsi" w:eastAsia="Arial" w:hAnsiTheme="majorHAnsi" w:cstheme="majorHAnsi"/>
          <w:b/>
          <w:sz w:val="24"/>
          <w:szCs w:val="24"/>
        </w:rPr>
        <w:t>Health and safety</w:t>
      </w:r>
      <w:r w:rsidRPr="00645ED0">
        <w:rPr>
          <w:rFonts w:asciiTheme="majorHAnsi" w:eastAsia="Arial" w:hAnsiTheme="majorHAnsi" w:cstheme="majorHAnsi"/>
          <w:sz w:val="24"/>
          <w:szCs w:val="24"/>
        </w:rPr>
        <w:t xml:space="preserve">   </w:t>
      </w:r>
    </w:p>
    <w:p w14:paraId="0C96CE02" w14:textId="77777777" w:rsidR="002B5F34" w:rsidRPr="00645ED0" w:rsidRDefault="002B5F34" w:rsidP="002B5F34">
      <w:pPr>
        <w:spacing w:after="1" w:line="239" w:lineRule="auto"/>
        <w:ind w:left="-5" w:hanging="10"/>
        <w:rPr>
          <w:rFonts w:asciiTheme="majorHAnsi" w:hAnsiTheme="majorHAnsi" w:cstheme="majorHAnsi"/>
          <w:sz w:val="24"/>
          <w:szCs w:val="24"/>
        </w:rPr>
      </w:pPr>
      <w:r w:rsidRPr="00645ED0">
        <w:rPr>
          <w:rFonts w:asciiTheme="majorHAnsi" w:eastAsia="Arial" w:hAnsiTheme="majorHAnsi" w:cstheme="majorHAnsi"/>
          <w:sz w:val="24"/>
          <w:szCs w:val="24"/>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46400697" w14:textId="77777777" w:rsidR="002B5F34" w:rsidRPr="00645ED0" w:rsidRDefault="002B5F34" w:rsidP="002B5F34">
      <w:pPr>
        <w:spacing w:after="5" w:line="249" w:lineRule="auto"/>
        <w:ind w:left="-5" w:right="73" w:hanging="10"/>
        <w:jc w:val="both"/>
        <w:rPr>
          <w:rFonts w:asciiTheme="majorHAnsi" w:hAnsiTheme="majorHAnsi" w:cstheme="majorHAnsi"/>
          <w:sz w:val="24"/>
          <w:szCs w:val="24"/>
        </w:rPr>
      </w:pPr>
      <w:r w:rsidRPr="00645ED0">
        <w:rPr>
          <w:rFonts w:asciiTheme="majorHAnsi" w:eastAsia="Arial" w:hAnsiTheme="majorHAnsi" w:cstheme="majorHAnsi"/>
          <w:b/>
          <w:sz w:val="24"/>
          <w:szCs w:val="24"/>
        </w:rPr>
        <w:t>Safeguarding Commitment</w:t>
      </w:r>
      <w:r w:rsidRPr="00645ED0">
        <w:rPr>
          <w:rFonts w:asciiTheme="majorHAnsi" w:eastAsia="Arial" w:hAnsiTheme="majorHAnsi" w:cstheme="majorHAnsi"/>
          <w:sz w:val="24"/>
          <w:szCs w:val="24"/>
        </w:rPr>
        <w:t xml:space="preserve">  </w:t>
      </w:r>
    </w:p>
    <w:p w14:paraId="2149A7DF" w14:textId="58A03CA8" w:rsidR="002B5F34" w:rsidRPr="00645ED0" w:rsidRDefault="002B5F34" w:rsidP="002B5F34">
      <w:pPr>
        <w:spacing w:after="116" w:line="239" w:lineRule="auto"/>
        <w:ind w:left="-5" w:hanging="10"/>
        <w:rPr>
          <w:rFonts w:asciiTheme="majorHAnsi" w:eastAsia="Arial" w:hAnsiTheme="majorHAnsi" w:cstheme="majorHAnsi"/>
          <w:sz w:val="24"/>
          <w:szCs w:val="24"/>
        </w:rPr>
      </w:pPr>
      <w:r w:rsidRPr="00645ED0">
        <w:rPr>
          <w:rFonts w:asciiTheme="majorHAnsi" w:eastAsia="Arial" w:hAnsiTheme="majorHAnsi" w:cstheme="majorHAnsi"/>
          <w:sz w:val="24"/>
          <w:szCs w:val="24"/>
        </w:rPr>
        <w:t xml:space="preserve">This school is committed to safeguarding and protecting the welfare of children and young people and expects all staff and volunteers to share this commitment.  </w:t>
      </w:r>
    </w:p>
    <w:p w14:paraId="28C4D763" w14:textId="77777777" w:rsidR="002B5F34" w:rsidRPr="00645ED0" w:rsidRDefault="002B5F34" w:rsidP="002B5F34">
      <w:pPr>
        <w:spacing w:after="5" w:line="249" w:lineRule="auto"/>
        <w:ind w:left="-5" w:right="73" w:hanging="10"/>
        <w:jc w:val="both"/>
        <w:rPr>
          <w:rFonts w:asciiTheme="majorHAnsi" w:eastAsia="Arial" w:hAnsiTheme="majorHAnsi" w:cstheme="majorHAnsi"/>
          <w:b/>
          <w:sz w:val="24"/>
          <w:szCs w:val="24"/>
        </w:rPr>
      </w:pPr>
    </w:p>
    <w:p w14:paraId="1E17A241" w14:textId="16FDFC4D" w:rsidR="002B5F34" w:rsidRPr="00645ED0" w:rsidRDefault="002B5F34" w:rsidP="002B5F34">
      <w:pPr>
        <w:spacing w:after="5" w:line="249" w:lineRule="auto"/>
        <w:ind w:left="-5" w:right="73" w:hanging="10"/>
        <w:jc w:val="both"/>
        <w:rPr>
          <w:rFonts w:asciiTheme="majorHAnsi" w:eastAsia="Arial" w:hAnsiTheme="majorHAnsi" w:cstheme="majorHAnsi"/>
          <w:b/>
          <w:sz w:val="24"/>
          <w:szCs w:val="24"/>
        </w:rPr>
      </w:pPr>
      <w:r w:rsidRPr="00645ED0">
        <w:rPr>
          <w:rFonts w:asciiTheme="majorHAnsi" w:eastAsia="Arial" w:hAnsiTheme="majorHAnsi" w:cstheme="majorHAnsi"/>
          <w:b/>
          <w:sz w:val="24"/>
          <w:szCs w:val="24"/>
        </w:rPr>
        <w:t>Attendance</w:t>
      </w:r>
    </w:p>
    <w:p w14:paraId="0BB855E2" w14:textId="77777777" w:rsidR="002B5F34" w:rsidRPr="00645ED0" w:rsidRDefault="002B5F34" w:rsidP="002B5F34">
      <w:pPr>
        <w:spacing w:after="5" w:line="249" w:lineRule="auto"/>
        <w:ind w:left="-5" w:right="73" w:hanging="10"/>
        <w:jc w:val="both"/>
        <w:rPr>
          <w:rFonts w:asciiTheme="majorHAnsi" w:eastAsia="Arial" w:hAnsiTheme="majorHAnsi" w:cstheme="majorHAnsi"/>
          <w:bCs/>
          <w:sz w:val="24"/>
          <w:szCs w:val="24"/>
        </w:rPr>
      </w:pPr>
      <w:r w:rsidRPr="00645ED0">
        <w:rPr>
          <w:rFonts w:asciiTheme="majorHAnsi" w:eastAsia="Arial" w:hAnsiTheme="majorHAnsi" w:cstheme="majorHAnsi"/>
          <w:bCs/>
          <w:sz w:val="24"/>
          <w:szCs w:val="24"/>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Pr="00645ED0" w:rsidRDefault="002B5F34" w:rsidP="002B5F34">
      <w:pPr>
        <w:spacing w:after="116" w:line="239" w:lineRule="auto"/>
        <w:ind w:left="-5" w:hanging="10"/>
        <w:rPr>
          <w:rFonts w:asciiTheme="majorHAnsi" w:hAnsiTheme="majorHAnsi" w:cstheme="majorHAnsi"/>
          <w:sz w:val="24"/>
          <w:szCs w:val="24"/>
        </w:rPr>
      </w:pPr>
    </w:p>
    <w:p w14:paraId="21B9E7C3"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3FCDDD5" w14:textId="77777777" w:rsidR="002B5F34" w:rsidRPr="00645ED0" w:rsidRDefault="002B5F34" w:rsidP="002B5F34">
      <w:pPr>
        <w:pStyle w:val="Heading1"/>
        <w:spacing w:line="259" w:lineRule="auto"/>
        <w:ind w:left="0" w:right="3016" w:firstLine="0"/>
        <w:rPr>
          <w:rFonts w:asciiTheme="majorHAnsi" w:hAnsiTheme="majorHAnsi" w:cstheme="majorHAnsi"/>
          <w:sz w:val="24"/>
          <w:szCs w:val="24"/>
        </w:rPr>
      </w:pPr>
      <w:r w:rsidRPr="00645ED0">
        <w:rPr>
          <w:rFonts w:asciiTheme="majorHAnsi" w:hAnsiTheme="majorHAnsi" w:cstheme="majorHAnsi"/>
          <w:sz w:val="24"/>
          <w:szCs w:val="24"/>
        </w:rPr>
        <w:lastRenderedPageBreak/>
        <w:t xml:space="preserve">Lancashire County Council </w:t>
      </w:r>
    </w:p>
    <w:p w14:paraId="46D724D9" w14:textId="77777777" w:rsidR="002B5F34" w:rsidRPr="00645ED0" w:rsidRDefault="002B5F34" w:rsidP="002B5F34">
      <w:pPr>
        <w:spacing w:after="0"/>
        <w:ind w:left="84"/>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 </w:t>
      </w:r>
    </w:p>
    <w:p w14:paraId="46AD6509" w14:textId="77777777" w:rsidR="002B5F34" w:rsidRPr="00645ED0" w:rsidRDefault="002B5F34" w:rsidP="002B5F34">
      <w:pPr>
        <w:spacing w:after="0"/>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rsidRPr="00645ED0"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Pr="00645ED0" w:rsidRDefault="002B5F34" w:rsidP="0088114A">
            <w:pPr>
              <w:ind w:right="39"/>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Person specification form </w:t>
            </w:r>
          </w:p>
        </w:tc>
      </w:tr>
      <w:tr w:rsidR="002B5F34" w:rsidRPr="00645ED0"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Post title: </w:t>
            </w:r>
            <w:r w:rsidRPr="00645ED0">
              <w:rPr>
                <w:rFonts w:asciiTheme="majorHAnsi" w:eastAsia="Arial" w:hAnsiTheme="majorHAnsi" w:cstheme="majorHAnsi"/>
                <w:sz w:val="24"/>
                <w:szCs w:val="24"/>
              </w:rPr>
              <w:t>Site Supervisor 2(b)</w:t>
            </w:r>
            <w:r w:rsidRPr="00645ED0">
              <w:rPr>
                <w:rFonts w:asciiTheme="majorHAnsi" w:eastAsia="Arial" w:hAnsiTheme="majorHAnsi" w:cstheme="majorHAnsi"/>
                <w:b/>
                <w:sz w:val="24"/>
                <w:szCs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 xml:space="preserve">Grade: </w:t>
            </w:r>
            <w:r w:rsidRPr="00645ED0">
              <w:rPr>
                <w:rFonts w:asciiTheme="majorHAnsi" w:eastAsia="Arial" w:hAnsiTheme="majorHAnsi" w:cstheme="majorHAnsi"/>
                <w:sz w:val="24"/>
                <w:szCs w:val="24"/>
              </w:rPr>
              <w:t>Grade 3</w:t>
            </w:r>
            <w:r w:rsidRPr="00645ED0">
              <w:rPr>
                <w:rFonts w:asciiTheme="majorHAnsi" w:eastAsia="Arial" w:hAnsiTheme="majorHAnsi" w:cstheme="majorHAnsi"/>
                <w:b/>
                <w:sz w:val="24"/>
                <w:szCs w:val="24"/>
              </w:rPr>
              <w:t xml:space="preserve"> </w:t>
            </w:r>
          </w:p>
        </w:tc>
      </w:tr>
      <w:tr w:rsidR="002B5F34" w:rsidRPr="00645ED0"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Directorate: </w:t>
            </w:r>
            <w:r w:rsidRPr="00645ED0">
              <w:rPr>
                <w:rFonts w:asciiTheme="majorHAnsi" w:eastAsia="Arial" w:hAnsiTheme="majorHAnsi" w:cstheme="majorHAnsi"/>
                <w:sz w:val="24"/>
                <w:szCs w:val="24"/>
              </w:rPr>
              <w:t>Children and Young People</w:t>
            </w:r>
            <w:r w:rsidRPr="00645ED0">
              <w:rPr>
                <w:rFonts w:asciiTheme="majorHAnsi" w:eastAsia="Arial" w:hAnsiTheme="majorHAnsi" w:cstheme="majorHAnsi"/>
                <w:b/>
                <w:sz w:val="24"/>
                <w:szCs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Pr="00645ED0" w:rsidRDefault="002B5F34" w:rsidP="0088114A">
            <w:pPr>
              <w:rPr>
                <w:rFonts w:asciiTheme="majorHAnsi" w:hAnsiTheme="majorHAnsi" w:cstheme="majorHAnsi"/>
                <w:sz w:val="24"/>
                <w:szCs w:val="24"/>
              </w:rPr>
            </w:pPr>
            <w:r w:rsidRPr="00645ED0">
              <w:rPr>
                <w:rFonts w:asciiTheme="majorHAnsi" w:eastAsia="Arial" w:hAnsiTheme="majorHAnsi" w:cstheme="majorHAnsi"/>
                <w:b/>
                <w:sz w:val="24"/>
                <w:szCs w:val="24"/>
              </w:rPr>
              <w:t xml:space="preserve">Post number: </w:t>
            </w: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 xml:space="preserve"> </w:t>
            </w:r>
          </w:p>
        </w:tc>
      </w:tr>
      <w:tr w:rsidR="002B5F34" w:rsidRPr="00645ED0"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Establishment or team: </w:t>
            </w:r>
            <w:r w:rsidRPr="00645ED0">
              <w:rPr>
                <w:rFonts w:asciiTheme="majorHAnsi" w:eastAsia="Arial" w:hAnsiTheme="majorHAnsi" w:cstheme="majorHAnsi"/>
                <w:sz w:val="24"/>
                <w:szCs w:val="24"/>
              </w:rPr>
              <w:t xml:space="preserve">     </w:t>
            </w:r>
            <w:r w:rsidRPr="00645ED0">
              <w:rPr>
                <w:rFonts w:asciiTheme="majorHAnsi" w:eastAsia="Arial" w:hAnsiTheme="majorHAnsi" w:cstheme="majorHAnsi"/>
                <w:b/>
                <w:sz w:val="24"/>
                <w:szCs w:val="24"/>
              </w:rPr>
              <w:t xml:space="preserve"> </w:t>
            </w:r>
          </w:p>
        </w:tc>
      </w:tr>
      <w:tr w:rsidR="002B5F34" w:rsidRPr="00645ED0"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Pr="00645ED0" w:rsidRDefault="002B5F34" w:rsidP="0088114A">
            <w:pPr>
              <w:ind w:right="46"/>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Requirements </w:t>
            </w:r>
          </w:p>
          <w:p w14:paraId="79CEE54B" w14:textId="77777777" w:rsidR="002B5F34" w:rsidRPr="00645ED0" w:rsidRDefault="002B5F34" w:rsidP="0088114A">
            <w:pPr>
              <w:ind w:right="44"/>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Pr="00645ED0" w:rsidRDefault="002B5F34" w:rsidP="0088114A">
            <w:pPr>
              <w:ind w:right="47"/>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Essential </w:t>
            </w:r>
          </w:p>
          <w:p w14:paraId="47271E6C" w14:textId="77777777" w:rsidR="002B5F34" w:rsidRPr="00645ED0" w:rsidRDefault="002B5F34" w:rsidP="0088114A">
            <w:pPr>
              <w:ind w:left="432" w:right="409"/>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(E) or </w:t>
            </w:r>
          </w:p>
          <w:p w14:paraId="42C702C8" w14:textId="77777777" w:rsidR="002B5F34" w:rsidRPr="00645ED0" w:rsidRDefault="002B5F34" w:rsidP="0088114A">
            <w:pPr>
              <w:ind w:right="47"/>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desirable </w:t>
            </w:r>
          </w:p>
          <w:p w14:paraId="67C27B8F" w14:textId="77777777" w:rsidR="002B5F34" w:rsidRPr="00645ED0" w:rsidRDefault="002B5F34" w:rsidP="0088114A">
            <w:pPr>
              <w:ind w:right="46"/>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Pr="00645ED0" w:rsidRDefault="002B5F34" w:rsidP="0088114A">
            <w:pPr>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To be identified by: application form (AF), </w:t>
            </w:r>
          </w:p>
          <w:p w14:paraId="62E6244C" w14:textId="77777777" w:rsidR="002B5F34" w:rsidRPr="00645ED0" w:rsidRDefault="002B5F34" w:rsidP="0088114A">
            <w:pPr>
              <w:jc w:val="center"/>
              <w:rPr>
                <w:rFonts w:asciiTheme="majorHAnsi" w:hAnsiTheme="majorHAnsi" w:cstheme="majorHAnsi"/>
                <w:sz w:val="24"/>
                <w:szCs w:val="24"/>
              </w:rPr>
            </w:pPr>
            <w:r w:rsidRPr="00645ED0">
              <w:rPr>
                <w:rFonts w:asciiTheme="majorHAnsi" w:eastAsia="Arial" w:hAnsiTheme="majorHAnsi" w:cstheme="majorHAnsi"/>
                <w:b/>
                <w:sz w:val="24"/>
                <w:szCs w:val="24"/>
              </w:rPr>
              <w:t xml:space="preserve">interview (I), test (T), or </w:t>
            </w:r>
          </w:p>
          <w:p w14:paraId="320B6442" w14:textId="4BFC8E36" w:rsidR="002B5F34" w:rsidRPr="00645ED0" w:rsidRDefault="002637E9" w:rsidP="0088114A">
            <w:pPr>
              <w:jc w:val="center"/>
              <w:rPr>
                <w:rFonts w:asciiTheme="majorHAnsi" w:hAnsiTheme="majorHAnsi" w:cstheme="majorHAnsi"/>
                <w:sz w:val="24"/>
                <w:szCs w:val="24"/>
              </w:rPr>
            </w:pPr>
            <w:r>
              <w:rPr>
                <w:rFonts w:asciiTheme="majorHAnsi" w:eastAsia="Arial" w:hAnsiTheme="majorHAnsi" w:cstheme="majorHAnsi"/>
                <w:b/>
                <w:sz w:val="24"/>
                <w:szCs w:val="24"/>
              </w:rPr>
              <w:t>(R) Reference</w:t>
            </w:r>
            <w:r w:rsidR="002B5F34" w:rsidRPr="00645ED0">
              <w:rPr>
                <w:rFonts w:asciiTheme="majorHAnsi" w:eastAsia="Arial" w:hAnsiTheme="majorHAnsi" w:cstheme="majorHAnsi"/>
                <w:b/>
                <w:sz w:val="24"/>
                <w:szCs w:val="24"/>
              </w:rPr>
              <w:t xml:space="preserve"> </w:t>
            </w:r>
          </w:p>
        </w:tc>
      </w:tr>
      <w:tr w:rsidR="002B5F34" w:rsidRPr="00645ED0"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Pr="00645ED0" w:rsidRDefault="002B5F34" w:rsidP="0088114A">
            <w:pPr>
              <w:spacing w:after="36"/>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Qualifications </w:t>
            </w:r>
          </w:p>
          <w:p w14:paraId="69A34DBD"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Pr="00645ED0" w:rsidRDefault="002B5F34" w:rsidP="0088114A">
            <w:pPr>
              <w:spacing w:after="36"/>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0D1469FD" w14:textId="77777777" w:rsidR="002B5F34" w:rsidRPr="00645ED0" w:rsidRDefault="002B5F34" w:rsidP="0088114A">
            <w:pPr>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tc>
        <w:tc>
          <w:tcPr>
            <w:tcW w:w="2039" w:type="dxa"/>
            <w:tcBorders>
              <w:top w:val="single" w:sz="4" w:space="0" w:color="000000"/>
              <w:left w:val="single" w:sz="4" w:space="0" w:color="000000"/>
              <w:bottom w:val="nil"/>
              <w:right w:val="single" w:sz="4" w:space="0" w:color="000000"/>
            </w:tcBorders>
          </w:tcPr>
          <w:p w14:paraId="57E063AB" w14:textId="77777777" w:rsidR="002637E9" w:rsidRDefault="002637E9" w:rsidP="0088114A">
            <w:pPr>
              <w:spacing w:after="36"/>
              <w:ind w:left="26"/>
              <w:jc w:val="center"/>
              <w:rPr>
                <w:rFonts w:asciiTheme="majorHAnsi" w:eastAsia="Arial" w:hAnsiTheme="majorHAnsi" w:cstheme="majorHAnsi"/>
                <w:sz w:val="24"/>
                <w:szCs w:val="24"/>
              </w:rPr>
            </w:pPr>
          </w:p>
          <w:p w14:paraId="6332D33E" w14:textId="1F06791E" w:rsidR="002B5F34" w:rsidRPr="00645ED0" w:rsidRDefault="007A1E3B" w:rsidP="0088114A">
            <w:pPr>
              <w:spacing w:after="36"/>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FDEE48A" w14:textId="77777777" w:rsidR="002B5F34" w:rsidRPr="00645ED0" w:rsidRDefault="002B5F34" w:rsidP="0088114A">
            <w:pPr>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FB3DD28" w14:textId="196DB087" w:rsidR="002B5F34" w:rsidRPr="00645ED0" w:rsidRDefault="002B5F34" w:rsidP="0088114A">
            <w:pPr>
              <w:spacing w:after="76"/>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Full driving licence </w:t>
            </w:r>
          </w:p>
          <w:p w14:paraId="2238208C"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77777777" w:rsidR="002B5F34" w:rsidRPr="00645ED0" w:rsidRDefault="002B5F34" w:rsidP="0088114A">
            <w:pPr>
              <w:ind w:left="377" w:right="356" w:firstLine="247"/>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tc>
        <w:tc>
          <w:tcPr>
            <w:tcW w:w="2039" w:type="dxa"/>
            <w:tcBorders>
              <w:top w:val="nil"/>
              <w:left w:val="single" w:sz="4" w:space="0" w:color="000000"/>
              <w:bottom w:val="single" w:sz="4" w:space="0" w:color="000000"/>
              <w:right w:val="single" w:sz="4" w:space="0" w:color="000000"/>
            </w:tcBorders>
          </w:tcPr>
          <w:p w14:paraId="286456AB" w14:textId="019AB141" w:rsidR="002B5F34" w:rsidRPr="00645ED0" w:rsidRDefault="007A1E3B" w:rsidP="0088114A">
            <w:pPr>
              <w:spacing w:after="76"/>
              <w:ind w:left="27"/>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C5DA83A" w14:textId="77777777" w:rsidR="002B5F34" w:rsidRPr="00645ED0" w:rsidRDefault="002B5F34" w:rsidP="0088114A">
            <w:pPr>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127F5563" w14:textId="77777777" w:rsidTr="0088114A">
        <w:trPr>
          <w:trHeight w:val="29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Pr="00645ED0" w:rsidRDefault="002B5F34" w:rsidP="0088114A">
            <w:pPr>
              <w:spacing w:after="38"/>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Experience </w:t>
            </w:r>
          </w:p>
          <w:p w14:paraId="27AACD32" w14:textId="02421B88" w:rsidR="002B5F34" w:rsidRPr="00645ED0" w:rsidRDefault="002B5F34" w:rsidP="002637E9">
            <w:pPr>
              <w:spacing w:after="117"/>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Experience of undertaking </w:t>
            </w:r>
            <w:r w:rsidR="002637E9">
              <w:rPr>
                <w:rFonts w:asciiTheme="majorHAnsi" w:eastAsia="Arial" w:hAnsiTheme="majorHAnsi" w:cstheme="majorHAnsi"/>
                <w:sz w:val="24"/>
                <w:szCs w:val="24"/>
              </w:rPr>
              <w:t>work with the general public / front facing service</w:t>
            </w:r>
          </w:p>
          <w:p w14:paraId="5E8EC922" w14:textId="787972FF" w:rsidR="002B5F34" w:rsidRPr="00645ED0" w:rsidRDefault="002637E9" w:rsidP="0088114A">
            <w:pPr>
              <w:spacing w:after="117"/>
              <w:ind w:left="1"/>
              <w:rPr>
                <w:rFonts w:asciiTheme="majorHAnsi" w:hAnsiTheme="majorHAnsi" w:cstheme="majorHAnsi"/>
                <w:sz w:val="24"/>
                <w:szCs w:val="24"/>
              </w:rPr>
            </w:pPr>
            <w:r>
              <w:rPr>
                <w:rFonts w:asciiTheme="majorHAnsi" w:eastAsia="Arial" w:hAnsiTheme="majorHAnsi" w:cstheme="majorHAnsi"/>
                <w:sz w:val="24"/>
                <w:szCs w:val="24"/>
              </w:rPr>
              <w:t>E</w:t>
            </w:r>
            <w:r w:rsidR="002B5F34" w:rsidRPr="00645ED0">
              <w:rPr>
                <w:rFonts w:asciiTheme="majorHAnsi" w:eastAsia="Arial" w:hAnsiTheme="majorHAnsi" w:cstheme="majorHAnsi"/>
                <w:sz w:val="24"/>
                <w:szCs w:val="24"/>
              </w:rPr>
              <w:t xml:space="preserve">xperience of </w:t>
            </w:r>
            <w:r>
              <w:rPr>
                <w:rFonts w:asciiTheme="majorHAnsi" w:eastAsia="Arial" w:hAnsiTheme="majorHAnsi" w:cstheme="majorHAnsi"/>
                <w:sz w:val="24"/>
                <w:szCs w:val="24"/>
              </w:rPr>
              <w:t>security related duties</w:t>
            </w:r>
            <w:r w:rsidR="002B5F34" w:rsidRPr="00645ED0">
              <w:rPr>
                <w:rFonts w:asciiTheme="majorHAnsi" w:eastAsia="Arial" w:hAnsiTheme="majorHAnsi" w:cstheme="majorHAnsi"/>
                <w:sz w:val="24"/>
                <w:szCs w:val="24"/>
              </w:rPr>
              <w:t xml:space="preserve"> </w:t>
            </w:r>
          </w:p>
          <w:p w14:paraId="26C7129E" w14:textId="47454E10" w:rsidR="002B5F34" w:rsidRPr="00645ED0" w:rsidRDefault="002B5F34" w:rsidP="0088114A">
            <w:pPr>
              <w:spacing w:after="115"/>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Experience of </w:t>
            </w:r>
            <w:r w:rsidR="002637E9">
              <w:rPr>
                <w:rFonts w:asciiTheme="majorHAnsi" w:eastAsia="Arial" w:hAnsiTheme="majorHAnsi" w:cstheme="majorHAnsi"/>
                <w:sz w:val="24"/>
                <w:szCs w:val="24"/>
              </w:rPr>
              <w:t>working / taking part in sports</w:t>
            </w:r>
            <w:r w:rsidRPr="00645ED0">
              <w:rPr>
                <w:rFonts w:asciiTheme="majorHAnsi" w:eastAsia="Arial" w:hAnsiTheme="majorHAnsi" w:cstheme="majorHAnsi"/>
                <w:sz w:val="24"/>
                <w:szCs w:val="24"/>
              </w:rPr>
              <w:t xml:space="preserve"> </w:t>
            </w:r>
          </w:p>
          <w:p w14:paraId="3E21F524" w14:textId="305F4277" w:rsidR="002B5F34" w:rsidRPr="00645ED0" w:rsidRDefault="002B5F34" w:rsidP="0088114A">
            <w:pPr>
              <w:spacing w:after="117"/>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Experience of </w:t>
            </w:r>
            <w:r w:rsidR="002637E9">
              <w:rPr>
                <w:rFonts w:asciiTheme="majorHAnsi" w:eastAsia="Arial" w:hAnsiTheme="majorHAnsi" w:cstheme="majorHAnsi"/>
                <w:sz w:val="24"/>
                <w:szCs w:val="24"/>
              </w:rPr>
              <w:t>or understanding of cleaning standards</w:t>
            </w:r>
            <w:r w:rsidRPr="00645ED0">
              <w:rPr>
                <w:rFonts w:asciiTheme="majorHAnsi" w:eastAsia="Arial" w:hAnsiTheme="majorHAnsi" w:cstheme="majorHAnsi"/>
                <w:sz w:val="24"/>
                <w:szCs w:val="24"/>
              </w:rPr>
              <w:t xml:space="preserve"> </w:t>
            </w:r>
          </w:p>
          <w:p w14:paraId="37C63354"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Pr="00645ED0" w:rsidRDefault="002B5F34" w:rsidP="0088114A">
            <w:pPr>
              <w:spacing w:after="38"/>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66CCBDC1" w14:textId="77777777" w:rsidR="002B5F34" w:rsidRPr="00645ED0" w:rsidRDefault="002B5F34" w:rsidP="0088114A">
            <w:pPr>
              <w:spacing w:after="117"/>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57987120" w14:textId="77777777" w:rsidR="002B5F34" w:rsidRPr="00645ED0" w:rsidRDefault="002B5F34" w:rsidP="0088114A">
            <w:pPr>
              <w:spacing w:after="115"/>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0E38B491" w14:textId="77777777" w:rsidR="002B5F34" w:rsidRPr="00645ED0" w:rsidRDefault="002B5F34" w:rsidP="0088114A">
            <w:pPr>
              <w:spacing w:after="117"/>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3073CD48" w14:textId="77777777" w:rsidR="002B5F34" w:rsidRPr="00645ED0" w:rsidRDefault="002B5F34" w:rsidP="0088114A">
            <w:pPr>
              <w:spacing w:after="115"/>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65971C3E" w14:textId="77777777" w:rsidR="002B5F34" w:rsidRPr="00645ED0" w:rsidRDefault="002B5F34" w:rsidP="0088114A">
            <w:pPr>
              <w:spacing w:after="117"/>
              <w:ind w:right="4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71237599" w14:textId="77777777" w:rsidR="002B5F34" w:rsidRPr="00645ED0" w:rsidRDefault="002B5F34" w:rsidP="0088114A">
            <w:pPr>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Pr="00645ED0" w:rsidRDefault="002B5F34" w:rsidP="0088114A">
            <w:pPr>
              <w:spacing w:after="38"/>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19F9E2A1" w14:textId="4EBA5789" w:rsidR="002B5F34" w:rsidRPr="00645ED0" w:rsidRDefault="007A1E3B" w:rsidP="0088114A">
            <w:pPr>
              <w:spacing w:after="117"/>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2780A24" w14:textId="77777777" w:rsidR="002B5F34" w:rsidRPr="00645ED0" w:rsidRDefault="002B5F34" w:rsidP="0088114A">
            <w:pPr>
              <w:spacing w:after="115"/>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229BDC6" w14:textId="788B999E" w:rsidR="002B5F34" w:rsidRPr="007A1E3B" w:rsidRDefault="007A1E3B" w:rsidP="007A1E3B">
            <w:pPr>
              <w:spacing w:after="117"/>
              <w:ind w:left="26"/>
              <w:jc w:val="center"/>
              <w:rPr>
                <w:rFonts w:asciiTheme="majorHAnsi" w:eastAsia="Arial"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466245B2" w14:textId="30DD3998" w:rsidR="002B5F34" w:rsidRPr="00645ED0" w:rsidRDefault="007A1E3B" w:rsidP="0088114A">
            <w:pPr>
              <w:spacing w:after="115"/>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r>
              <w:rPr>
                <w:rFonts w:asciiTheme="majorHAnsi" w:eastAsia="Arial" w:hAnsiTheme="majorHAnsi" w:cstheme="majorHAnsi"/>
                <w:sz w:val="24"/>
                <w:szCs w:val="24"/>
              </w:rPr>
              <w:t>/I</w:t>
            </w:r>
            <w:r w:rsidR="002B5F34" w:rsidRPr="00645ED0">
              <w:rPr>
                <w:rFonts w:asciiTheme="majorHAnsi" w:eastAsia="Arial" w:hAnsiTheme="majorHAnsi" w:cstheme="majorHAnsi"/>
                <w:sz w:val="24"/>
                <w:szCs w:val="24"/>
              </w:rPr>
              <w:t xml:space="preserve">     </w:t>
            </w:r>
          </w:p>
          <w:p w14:paraId="4318A5BD" w14:textId="72AE966F" w:rsidR="002B5F34" w:rsidRPr="00645ED0" w:rsidRDefault="007A1E3B" w:rsidP="0088114A">
            <w:pPr>
              <w:spacing w:after="117"/>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239B28F7" w14:textId="77777777" w:rsidR="002B5F34" w:rsidRPr="00645ED0" w:rsidRDefault="002B5F34" w:rsidP="0088114A">
            <w:pPr>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Pr="00645ED0" w:rsidRDefault="002B5F34" w:rsidP="0088114A">
            <w:pPr>
              <w:spacing w:after="36"/>
              <w:ind w:left="1"/>
              <w:rPr>
                <w:rFonts w:asciiTheme="majorHAnsi" w:hAnsiTheme="majorHAnsi" w:cstheme="majorHAnsi"/>
                <w:sz w:val="24"/>
                <w:szCs w:val="24"/>
              </w:rPr>
            </w:pPr>
            <w:r w:rsidRPr="00645ED0">
              <w:rPr>
                <w:rFonts w:asciiTheme="majorHAnsi" w:eastAsia="Arial" w:hAnsiTheme="majorHAnsi" w:cstheme="majorHAnsi"/>
                <w:b/>
                <w:sz w:val="24"/>
                <w:szCs w:val="24"/>
              </w:rPr>
              <w:t xml:space="preserve">Knowledge, skills and abilities </w:t>
            </w:r>
          </w:p>
          <w:p w14:paraId="005CBE21"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Pr="00645ED0" w:rsidRDefault="002B5F34" w:rsidP="0088114A">
            <w:pPr>
              <w:spacing w:after="36"/>
              <w:ind w:left="20"/>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0FBE4132"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Pr="00645ED0" w:rsidRDefault="002B5F34" w:rsidP="0088114A">
            <w:pPr>
              <w:spacing w:after="36"/>
              <w:ind w:left="26"/>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4249DAD5" w14:textId="74719FE0"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11D08791" w14:textId="52388573"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5F915B26" w14:textId="71231D29"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2BC1A9D7" w14:textId="2B3335A1"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278F915A" w14:textId="353402A4"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20A4622E" w14:textId="2FABC01D"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65503449" w:rsidR="002B5F34" w:rsidRPr="00645ED0" w:rsidRDefault="002637E9" w:rsidP="0088114A">
            <w:pPr>
              <w:ind w:left="1"/>
              <w:rPr>
                <w:rFonts w:asciiTheme="majorHAnsi" w:hAnsiTheme="majorHAnsi" w:cstheme="majorHAnsi"/>
                <w:sz w:val="24"/>
                <w:szCs w:val="24"/>
              </w:rPr>
            </w:pPr>
            <w:r>
              <w:rPr>
                <w:rFonts w:asciiTheme="majorHAnsi" w:eastAsia="Arial" w:hAnsiTheme="majorHAnsi" w:cstheme="majorHAnsi"/>
                <w:sz w:val="24"/>
                <w:szCs w:val="24"/>
              </w:rPr>
              <w:t>Time management skills</w:t>
            </w:r>
            <w:r w:rsidR="002B5F34"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nil"/>
              <w:right w:val="single" w:sz="4" w:space="0" w:color="000000"/>
            </w:tcBorders>
          </w:tcPr>
          <w:p w14:paraId="3CFA89B4"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72818618" w14:textId="755DC134"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5DF98A43" w14:textId="6397C0F3"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2CE33D5E" w:rsidR="002B5F34" w:rsidRPr="00645ED0" w:rsidRDefault="007A1E3B" w:rsidP="0088114A">
            <w:pPr>
              <w:ind w:right="45"/>
              <w:jc w:val="center"/>
              <w:rPr>
                <w:rFonts w:asciiTheme="majorHAnsi" w:hAnsiTheme="majorHAnsi" w:cstheme="majorHAnsi"/>
                <w:sz w:val="24"/>
                <w:szCs w:val="24"/>
              </w:rPr>
            </w:pPr>
            <w:r>
              <w:rPr>
                <w:rFonts w:asciiTheme="majorHAnsi" w:eastAsia="Arial" w:hAnsiTheme="majorHAnsi" w:cstheme="majorHAnsi"/>
                <w:sz w:val="24"/>
                <w:szCs w:val="24"/>
              </w:rPr>
              <w:t>D</w:t>
            </w:r>
            <w:r w:rsidR="002B5F34"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0BD0D51F" w14:textId="481CD740"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2B5F34" w:rsidRPr="00645ED0" w:rsidRDefault="002B5F34" w:rsidP="0088114A">
            <w:pPr>
              <w:ind w:left="1"/>
              <w:rPr>
                <w:rFonts w:asciiTheme="majorHAnsi" w:hAnsiTheme="majorHAnsi" w:cstheme="majorHAnsi"/>
                <w:sz w:val="24"/>
                <w:szCs w:val="24"/>
              </w:rPr>
            </w:pPr>
            <w:r w:rsidRPr="00645ED0">
              <w:rPr>
                <w:rFonts w:asciiTheme="majorHAnsi" w:eastAsia="Arial" w:hAnsiTheme="majorHAnsi" w:cstheme="majorHAnsi"/>
                <w:sz w:val="24"/>
                <w:szCs w:val="24"/>
              </w:rPr>
              <w:t xml:space="preserve">Awareness of </w:t>
            </w:r>
            <w:proofErr w:type="spellStart"/>
            <w:r w:rsidRPr="00645ED0">
              <w:rPr>
                <w:rFonts w:asciiTheme="majorHAnsi" w:eastAsia="Arial" w:hAnsiTheme="majorHAnsi" w:cstheme="majorHAnsi"/>
                <w:sz w:val="24"/>
                <w:szCs w:val="24"/>
              </w:rPr>
              <w:t>CoSHH</w:t>
            </w:r>
            <w:proofErr w:type="spellEnd"/>
            <w:r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nil"/>
              <w:right w:val="single" w:sz="4" w:space="0" w:color="000000"/>
            </w:tcBorders>
          </w:tcPr>
          <w:p w14:paraId="2758FCAB" w14:textId="39556C4B" w:rsidR="002B5F34" w:rsidRPr="00645ED0" w:rsidRDefault="007A1E3B" w:rsidP="0088114A">
            <w:pPr>
              <w:ind w:right="45"/>
              <w:jc w:val="center"/>
              <w:rPr>
                <w:rFonts w:asciiTheme="majorHAnsi" w:hAnsiTheme="majorHAnsi" w:cstheme="majorHAnsi"/>
                <w:sz w:val="24"/>
                <w:szCs w:val="24"/>
              </w:rPr>
            </w:pPr>
            <w:r>
              <w:rPr>
                <w:rFonts w:asciiTheme="majorHAnsi" w:eastAsia="Arial" w:hAnsiTheme="majorHAnsi" w:cstheme="majorHAnsi"/>
                <w:sz w:val="24"/>
                <w:szCs w:val="24"/>
              </w:rPr>
              <w:t>D</w:t>
            </w:r>
            <w:r w:rsidR="002B5F34"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1BE201EB" w14:textId="18ED0513"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2B5F34" w:rsidRPr="002637E9" w:rsidRDefault="002B5F34" w:rsidP="0088114A">
            <w:pPr>
              <w:ind w:left="1"/>
              <w:rPr>
                <w:rFonts w:asciiTheme="majorHAnsi" w:hAnsiTheme="majorHAnsi" w:cstheme="majorHAnsi"/>
                <w:sz w:val="24"/>
                <w:szCs w:val="24"/>
              </w:rPr>
            </w:pPr>
            <w:r w:rsidRPr="002637E9">
              <w:rPr>
                <w:rFonts w:asciiTheme="majorHAnsi" w:eastAsia="Arial" w:hAnsiTheme="majorHAnsi" w:cstheme="majorHAnsi"/>
                <w:sz w:val="24"/>
                <w:szCs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3813B89C" w14:textId="45BE58F2"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AF/I</w:t>
            </w:r>
            <w:r w:rsidR="002B5F34" w:rsidRPr="00645ED0">
              <w:rPr>
                <w:rFonts w:asciiTheme="majorHAnsi" w:eastAsia="Arial" w:hAnsiTheme="majorHAnsi" w:cstheme="majorHAnsi"/>
                <w:sz w:val="24"/>
                <w:szCs w:val="24"/>
              </w:rPr>
              <w:t xml:space="preserve">      </w:t>
            </w:r>
          </w:p>
        </w:tc>
      </w:tr>
      <w:tr w:rsidR="002B5F34" w:rsidRPr="00645ED0"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2B5F34" w:rsidRPr="002637E9" w:rsidRDefault="002B5F34" w:rsidP="0088114A">
            <w:pPr>
              <w:ind w:left="1"/>
              <w:rPr>
                <w:rFonts w:asciiTheme="majorHAnsi" w:hAnsiTheme="majorHAnsi" w:cstheme="majorHAnsi"/>
                <w:sz w:val="24"/>
                <w:szCs w:val="24"/>
              </w:rPr>
            </w:pPr>
            <w:r w:rsidRPr="002637E9">
              <w:rPr>
                <w:rFonts w:asciiTheme="majorHAnsi" w:eastAsia="Arial" w:hAnsiTheme="majorHAnsi" w:cstheme="majorHAnsi"/>
                <w:sz w:val="24"/>
                <w:szCs w:val="24"/>
              </w:rPr>
              <w:t xml:space="preserve">Positive approach to customer care and service delivery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2B5F34" w:rsidRPr="00645ED0" w:rsidRDefault="002B5F34" w:rsidP="0088114A">
            <w:pPr>
              <w:ind w:right="4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035D1D3F" w:rsidR="002B5F34" w:rsidRPr="00645ED0" w:rsidRDefault="007A1E3B" w:rsidP="0088114A">
            <w:pPr>
              <w:ind w:left="26"/>
              <w:jc w:val="center"/>
              <w:rPr>
                <w:rFonts w:asciiTheme="majorHAnsi" w:hAnsiTheme="majorHAnsi" w:cstheme="majorHAnsi"/>
                <w:sz w:val="24"/>
                <w:szCs w:val="24"/>
              </w:rPr>
            </w:pPr>
            <w:r>
              <w:rPr>
                <w:rFonts w:asciiTheme="majorHAnsi" w:eastAsia="Arial" w:hAnsiTheme="majorHAnsi" w:cstheme="majorHAnsi"/>
                <w:sz w:val="24"/>
                <w:szCs w:val="24"/>
              </w:rPr>
              <w:t>AF/I</w:t>
            </w:r>
            <w:r w:rsidR="002B5F34" w:rsidRPr="00645ED0">
              <w:rPr>
                <w:rFonts w:asciiTheme="majorHAnsi" w:eastAsia="Arial" w:hAnsiTheme="majorHAnsi" w:cstheme="majorHAnsi"/>
                <w:sz w:val="24"/>
                <w:szCs w:val="24"/>
              </w:rPr>
              <w:t xml:space="preserve">      </w:t>
            </w:r>
          </w:p>
        </w:tc>
      </w:tr>
      <w:tr w:rsidR="002B5F34" w:rsidRPr="00645ED0"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Pr="002637E9" w:rsidRDefault="002B5F34" w:rsidP="0088114A">
            <w:pPr>
              <w:spacing w:after="112"/>
              <w:ind w:left="2"/>
              <w:jc w:val="both"/>
              <w:rPr>
                <w:rFonts w:asciiTheme="majorHAnsi" w:hAnsiTheme="majorHAnsi" w:cstheme="majorHAnsi"/>
                <w:sz w:val="24"/>
                <w:szCs w:val="24"/>
              </w:rPr>
            </w:pPr>
            <w:r w:rsidRPr="002637E9">
              <w:rPr>
                <w:rFonts w:asciiTheme="majorHAnsi" w:eastAsia="Arial" w:hAnsiTheme="majorHAnsi" w:cstheme="majorHAnsi"/>
                <w:sz w:val="24"/>
                <w:szCs w:val="24"/>
              </w:rPr>
              <w:t xml:space="preserve">Commitment to undertaking relevant training and development </w:t>
            </w:r>
          </w:p>
          <w:p w14:paraId="2DCD54AA" w14:textId="77777777" w:rsidR="002B5F34" w:rsidRPr="00645ED0" w:rsidRDefault="002B5F34" w:rsidP="0088114A">
            <w:pPr>
              <w:ind w:left="2"/>
              <w:rPr>
                <w:rFonts w:asciiTheme="majorHAnsi" w:hAnsiTheme="majorHAnsi" w:cstheme="majorHAnsi"/>
                <w:sz w:val="24"/>
                <w:szCs w:val="24"/>
              </w:rPr>
            </w:pPr>
            <w:r w:rsidRPr="002637E9">
              <w:rPr>
                <w:rFonts w:asciiTheme="majorHAnsi" w:eastAsia="Arial" w:hAnsiTheme="majorHAnsi" w:cstheme="majorHAnsi"/>
                <w:sz w:val="24"/>
                <w:szCs w:val="24"/>
              </w:rPr>
              <w:t>First aid certificate</w:t>
            </w:r>
            <w:r w:rsidRPr="00645ED0">
              <w:rPr>
                <w:rFonts w:asciiTheme="majorHAnsi" w:eastAsia="Arial" w:hAnsiTheme="majorHAnsi" w:cstheme="majorHAnsi"/>
                <w:sz w:val="24"/>
                <w:szCs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Pr="00645ED0" w:rsidRDefault="002B5F34" w:rsidP="0088114A">
            <w:pPr>
              <w:spacing w:after="115"/>
              <w:ind w:right="42"/>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60D9630C" w14:textId="2E27F41E" w:rsidR="002B5F34" w:rsidRPr="00645ED0" w:rsidRDefault="002637E9" w:rsidP="0088114A">
            <w:pPr>
              <w:ind w:right="41"/>
              <w:jc w:val="center"/>
              <w:rPr>
                <w:rFonts w:asciiTheme="majorHAnsi" w:hAnsiTheme="majorHAnsi" w:cstheme="majorHAnsi"/>
                <w:sz w:val="24"/>
                <w:szCs w:val="24"/>
              </w:rPr>
            </w:pPr>
            <w:r>
              <w:rPr>
                <w:rFonts w:asciiTheme="majorHAnsi" w:hAnsiTheme="majorHAnsi" w:cstheme="majorHAnsi"/>
                <w:sz w:val="24"/>
                <w:szCs w:val="24"/>
              </w:rPr>
              <w:t>D</w:t>
            </w:r>
          </w:p>
        </w:tc>
        <w:tc>
          <w:tcPr>
            <w:tcW w:w="2039" w:type="dxa"/>
            <w:tcBorders>
              <w:top w:val="single" w:sz="4" w:space="0" w:color="000000"/>
              <w:left w:val="single" w:sz="4" w:space="0" w:color="000000"/>
              <w:bottom w:val="single" w:sz="4" w:space="0" w:color="000000"/>
              <w:right w:val="single" w:sz="4" w:space="0" w:color="000000"/>
            </w:tcBorders>
            <w:vAlign w:val="center"/>
          </w:tcPr>
          <w:p w14:paraId="0EB9A871" w14:textId="4030C3E6" w:rsidR="002B5F34" w:rsidRPr="00645ED0" w:rsidRDefault="007A1E3B" w:rsidP="0088114A">
            <w:pPr>
              <w:spacing w:after="115"/>
              <w:ind w:left="29"/>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p w14:paraId="037FABCE" w14:textId="6398679D" w:rsidR="002B5F34" w:rsidRPr="00645ED0" w:rsidRDefault="007A1E3B" w:rsidP="0088114A">
            <w:pPr>
              <w:ind w:left="29"/>
              <w:jc w:val="center"/>
              <w:rPr>
                <w:rFonts w:asciiTheme="majorHAnsi" w:hAnsiTheme="majorHAnsi" w:cstheme="majorHAnsi"/>
                <w:sz w:val="24"/>
                <w:szCs w:val="24"/>
              </w:rPr>
            </w:pPr>
            <w:r>
              <w:rPr>
                <w:rFonts w:asciiTheme="majorHAnsi" w:eastAsia="Arial" w:hAnsiTheme="majorHAnsi" w:cstheme="majorHAnsi"/>
                <w:sz w:val="24"/>
                <w:szCs w:val="24"/>
              </w:rPr>
              <w:t>AF</w:t>
            </w:r>
            <w:r w:rsidR="002B5F34" w:rsidRPr="00645ED0">
              <w:rPr>
                <w:rFonts w:asciiTheme="majorHAnsi" w:eastAsia="Arial" w:hAnsiTheme="majorHAnsi" w:cstheme="majorHAnsi"/>
                <w:sz w:val="24"/>
                <w:szCs w:val="24"/>
              </w:rPr>
              <w:t xml:space="preserve">      </w:t>
            </w:r>
          </w:p>
        </w:tc>
      </w:tr>
      <w:tr w:rsidR="002B5F34" w:rsidRPr="00645ED0"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Pr="00645ED0" w:rsidRDefault="002B5F34" w:rsidP="0088114A">
            <w:pPr>
              <w:spacing w:after="64"/>
              <w:ind w:left="2"/>
              <w:rPr>
                <w:rFonts w:asciiTheme="majorHAnsi" w:hAnsiTheme="majorHAnsi" w:cstheme="majorHAnsi"/>
                <w:sz w:val="24"/>
                <w:szCs w:val="24"/>
              </w:rPr>
            </w:pPr>
            <w:r w:rsidRPr="00645ED0">
              <w:rPr>
                <w:rFonts w:asciiTheme="majorHAnsi" w:eastAsia="Arial" w:hAnsiTheme="majorHAnsi" w:cstheme="majorHAnsi"/>
                <w:b/>
                <w:sz w:val="24"/>
                <w:szCs w:val="24"/>
              </w:rPr>
              <w:lastRenderedPageBreak/>
              <w:t xml:space="preserve">Other </w:t>
            </w:r>
            <w:r w:rsidRPr="00645ED0">
              <w:rPr>
                <w:rFonts w:asciiTheme="majorHAnsi" w:eastAsia="Arial" w:hAnsiTheme="majorHAnsi" w:cstheme="majorHAnsi"/>
                <w:sz w:val="24"/>
                <w:szCs w:val="24"/>
              </w:rPr>
              <w:t xml:space="preserve">(including special requirements) </w:t>
            </w:r>
          </w:p>
          <w:p w14:paraId="3E3B5BAF" w14:textId="77777777" w:rsidR="002B5F34" w:rsidRPr="00645ED0" w:rsidRDefault="002B5F34" w:rsidP="0088114A">
            <w:pPr>
              <w:ind w:left="343" w:hanging="341"/>
              <w:rPr>
                <w:rFonts w:asciiTheme="majorHAnsi" w:hAnsiTheme="majorHAnsi" w:cstheme="majorHAnsi"/>
                <w:sz w:val="24"/>
                <w:szCs w:val="24"/>
              </w:rPr>
            </w:pPr>
            <w:r w:rsidRPr="00645ED0">
              <w:rPr>
                <w:rFonts w:asciiTheme="majorHAnsi" w:eastAsia="Arial" w:hAnsiTheme="majorHAnsi" w:cstheme="majorHAnsi"/>
                <w:sz w:val="24"/>
                <w:szCs w:val="24"/>
              </w:rPr>
              <w:t xml:space="preserve">1. Commitment to safeguarding and protecting the welfare of children and young people </w:t>
            </w:r>
            <w:r w:rsidRPr="00645ED0">
              <w:rPr>
                <w:rFonts w:asciiTheme="majorHAnsi" w:eastAsia="Arial" w:hAnsiTheme="majorHAnsi" w:cstheme="majorHAnsi"/>
                <w:b/>
                <w:sz w:val="24"/>
                <w:szCs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Pr="00645ED0" w:rsidRDefault="002B5F34" w:rsidP="0088114A">
            <w:pPr>
              <w:spacing w:after="124"/>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59546965" w14:textId="77777777" w:rsidR="002B5F34" w:rsidRPr="00645ED0" w:rsidRDefault="002B5F34" w:rsidP="0088114A">
            <w:pPr>
              <w:ind w:right="41"/>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p w14:paraId="165C220F" w14:textId="77777777" w:rsidR="002B5F34" w:rsidRPr="00645ED0" w:rsidRDefault="002B5F34" w:rsidP="0088114A">
            <w:pPr>
              <w:ind w:left="24"/>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Pr="00645ED0" w:rsidRDefault="002B5F34" w:rsidP="0088114A">
            <w:pPr>
              <w:spacing w:after="124"/>
              <w:ind w:left="2"/>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19512DE4" w14:textId="77777777" w:rsidR="002B5F34" w:rsidRPr="00645ED0" w:rsidRDefault="002B5F34" w:rsidP="0088114A">
            <w:pPr>
              <w:ind w:right="38"/>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I </w:t>
            </w:r>
          </w:p>
          <w:p w14:paraId="5A5A54AD" w14:textId="77777777" w:rsidR="002B5F34" w:rsidRPr="00645ED0" w:rsidRDefault="002B5F34" w:rsidP="0088114A">
            <w:pPr>
              <w:ind w:left="29"/>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Pr="00645ED0" w:rsidRDefault="002B5F34" w:rsidP="0088114A">
            <w:pPr>
              <w:ind w:left="2"/>
              <w:rPr>
                <w:rFonts w:asciiTheme="majorHAnsi" w:hAnsiTheme="majorHAnsi" w:cstheme="majorHAnsi"/>
                <w:sz w:val="24"/>
                <w:szCs w:val="24"/>
              </w:rPr>
            </w:pPr>
            <w:r w:rsidRPr="00645ED0">
              <w:rPr>
                <w:rFonts w:asciiTheme="majorHAnsi" w:eastAsia="Arial" w:hAnsiTheme="majorHAnsi" w:cstheme="majorHAnsi"/>
                <w:sz w:val="24"/>
                <w:szCs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Pr="00645ED0" w:rsidRDefault="002B5F34" w:rsidP="0088114A">
            <w:pPr>
              <w:ind w:right="41"/>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3745A006" w14:textId="5708C9A6" w:rsidR="002B5F34" w:rsidRPr="00645ED0" w:rsidRDefault="007A1E3B" w:rsidP="0088114A">
            <w:pPr>
              <w:ind w:right="38"/>
              <w:jc w:val="center"/>
              <w:rPr>
                <w:rFonts w:asciiTheme="majorHAnsi" w:hAnsiTheme="majorHAnsi" w:cstheme="majorHAnsi"/>
                <w:sz w:val="24"/>
                <w:szCs w:val="24"/>
              </w:rPr>
            </w:pPr>
            <w:r>
              <w:rPr>
                <w:rFonts w:asciiTheme="majorHAnsi" w:eastAsia="Arial" w:hAnsiTheme="majorHAnsi" w:cstheme="majorHAnsi"/>
                <w:sz w:val="24"/>
                <w:szCs w:val="24"/>
              </w:rPr>
              <w:t xml:space="preserve">AF/ </w:t>
            </w:r>
            <w:r w:rsidR="002B5F34" w:rsidRPr="00645ED0">
              <w:rPr>
                <w:rFonts w:asciiTheme="majorHAnsi" w:eastAsia="Arial" w:hAnsiTheme="majorHAnsi" w:cstheme="majorHAnsi"/>
                <w:sz w:val="24"/>
                <w:szCs w:val="24"/>
              </w:rPr>
              <w:t xml:space="preserve">I </w:t>
            </w:r>
          </w:p>
        </w:tc>
      </w:tr>
      <w:tr w:rsidR="002B5F34" w:rsidRPr="00645ED0"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Pr="00645ED0" w:rsidRDefault="002B5F34" w:rsidP="0088114A">
            <w:pPr>
              <w:ind w:left="2"/>
              <w:rPr>
                <w:rFonts w:asciiTheme="majorHAnsi" w:hAnsiTheme="majorHAnsi" w:cstheme="majorHAnsi"/>
                <w:sz w:val="24"/>
                <w:szCs w:val="24"/>
              </w:rPr>
            </w:pPr>
            <w:r w:rsidRPr="00645ED0">
              <w:rPr>
                <w:rFonts w:asciiTheme="majorHAnsi" w:eastAsia="Arial" w:hAnsiTheme="majorHAnsi" w:cstheme="majorHAnsi"/>
                <w:sz w:val="24"/>
                <w:szCs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Pr="00645ED0" w:rsidRDefault="002B5F34" w:rsidP="0088114A">
            <w:pPr>
              <w:ind w:right="41"/>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Pr="00645ED0" w:rsidRDefault="002B5F34" w:rsidP="0088114A">
            <w:pPr>
              <w:ind w:right="38"/>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I </w:t>
            </w:r>
          </w:p>
        </w:tc>
      </w:tr>
      <w:tr w:rsidR="002B5F34" w:rsidRPr="00645ED0"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77777777" w:rsidR="002B5F34" w:rsidRPr="00645ED0" w:rsidRDefault="002B5F34" w:rsidP="0088114A">
            <w:pPr>
              <w:ind w:left="343" w:hanging="341"/>
              <w:rPr>
                <w:rFonts w:asciiTheme="majorHAnsi" w:hAnsiTheme="majorHAnsi" w:cstheme="majorHAnsi"/>
                <w:sz w:val="24"/>
                <w:szCs w:val="24"/>
              </w:rPr>
            </w:pPr>
            <w:r w:rsidRPr="00645ED0">
              <w:rPr>
                <w:rFonts w:asciiTheme="majorHAnsi" w:eastAsia="Arial" w:hAnsiTheme="majorHAnsi" w:cstheme="majorHAnsi"/>
                <w:sz w:val="24"/>
                <w:szCs w:val="24"/>
              </w:rPr>
              <w:t xml:space="preserve">4. </w:t>
            </w:r>
            <w:r w:rsidRPr="00645ED0">
              <w:rPr>
                <w:rFonts w:asciiTheme="majorHAnsi" w:eastAsia="Arial" w:hAnsiTheme="majorHAnsi" w:cstheme="majorHAnsi"/>
                <w:i/>
                <w:sz w:val="24"/>
                <w:szCs w:val="24"/>
              </w:rPr>
              <w:t>Willingness to undertake MIDAS training course (where minibus duties are required)</w:t>
            </w:r>
            <w:r w:rsidRPr="00645ED0">
              <w:rPr>
                <w:rFonts w:asciiTheme="majorHAnsi" w:eastAsia="Arial" w:hAnsiTheme="majorHAnsi" w:cstheme="majorHAnsi"/>
                <w:sz w:val="24"/>
                <w:szCs w:val="24"/>
              </w:rPr>
              <w:t xml:space="preserve"> </w:t>
            </w:r>
          </w:p>
        </w:tc>
        <w:tc>
          <w:tcPr>
            <w:tcW w:w="1637" w:type="dxa"/>
            <w:gridSpan w:val="2"/>
            <w:tcBorders>
              <w:top w:val="nil"/>
              <w:left w:val="single" w:sz="4" w:space="0" w:color="000000"/>
              <w:bottom w:val="nil"/>
              <w:right w:val="single" w:sz="4" w:space="0" w:color="000000"/>
            </w:tcBorders>
          </w:tcPr>
          <w:p w14:paraId="58AD4011" w14:textId="77777777" w:rsidR="002B5F34" w:rsidRPr="00645ED0" w:rsidRDefault="002B5F34" w:rsidP="0088114A">
            <w:pPr>
              <w:ind w:right="42"/>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D </w:t>
            </w:r>
          </w:p>
          <w:p w14:paraId="097FB814" w14:textId="77777777" w:rsidR="002B5F34" w:rsidRPr="00645ED0" w:rsidRDefault="002B5F34" w:rsidP="0088114A">
            <w:pPr>
              <w:ind w:left="24"/>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2B28637A" w14:textId="77777777" w:rsidR="002637E9" w:rsidRDefault="002637E9" w:rsidP="0088114A">
            <w:pPr>
              <w:ind w:left="29"/>
              <w:jc w:val="center"/>
              <w:rPr>
                <w:rFonts w:asciiTheme="majorHAnsi" w:eastAsia="Arial" w:hAnsiTheme="majorHAnsi" w:cstheme="majorHAnsi"/>
                <w:sz w:val="24"/>
                <w:szCs w:val="24"/>
              </w:rPr>
            </w:pPr>
            <w:r>
              <w:rPr>
                <w:rFonts w:asciiTheme="majorHAnsi" w:eastAsia="Arial" w:hAnsiTheme="majorHAnsi" w:cstheme="majorHAnsi"/>
                <w:sz w:val="24"/>
                <w:szCs w:val="24"/>
              </w:rPr>
              <w:t>AF</w:t>
            </w:r>
          </w:p>
          <w:p w14:paraId="03C579F6" w14:textId="477D115E" w:rsidR="002B5F34" w:rsidRPr="00645ED0" w:rsidRDefault="002B5F34" w:rsidP="002637E9">
            <w:pP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r>
      <w:tr w:rsidR="002B5F34" w:rsidRPr="00645ED0"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77777777" w:rsidR="002B5F34" w:rsidRPr="00645ED0" w:rsidRDefault="002B5F34" w:rsidP="0088114A">
            <w:pPr>
              <w:ind w:left="343" w:hanging="341"/>
              <w:rPr>
                <w:rFonts w:asciiTheme="majorHAnsi" w:hAnsiTheme="majorHAnsi" w:cstheme="majorHAnsi"/>
                <w:sz w:val="24"/>
                <w:szCs w:val="24"/>
              </w:rPr>
            </w:pPr>
            <w:r w:rsidRPr="00645ED0">
              <w:rPr>
                <w:rFonts w:asciiTheme="majorHAnsi" w:eastAsia="Arial" w:hAnsiTheme="majorHAnsi" w:cstheme="majorHAnsi"/>
                <w:i/>
                <w:sz w:val="24"/>
                <w:szCs w:val="24"/>
              </w:rPr>
              <w:t xml:space="preserve">5. </w:t>
            </w:r>
            <w:r w:rsidRPr="00645ED0">
              <w:rPr>
                <w:rFonts w:asciiTheme="majorHAnsi" w:eastAsia="Arial" w:hAnsiTheme="majorHAnsi" w:cstheme="majorHAnsi"/>
                <w:sz w:val="24"/>
                <w:szCs w:val="24"/>
              </w:rPr>
              <w:t>Willingness to work occasionally outside of contracted hours (e.g. Parent evenings, lettings)</w:t>
            </w:r>
            <w:r w:rsidRPr="00645ED0">
              <w:rPr>
                <w:rFonts w:asciiTheme="majorHAnsi" w:eastAsia="Arial" w:hAnsiTheme="majorHAnsi" w:cstheme="majorHAnsi"/>
                <w:i/>
                <w:sz w:val="24"/>
                <w:szCs w:val="24"/>
              </w:rPr>
              <w:t xml:space="preserve"> </w:t>
            </w:r>
          </w:p>
        </w:tc>
        <w:tc>
          <w:tcPr>
            <w:tcW w:w="1637" w:type="dxa"/>
            <w:gridSpan w:val="2"/>
            <w:tcBorders>
              <w:top w:val="nil"/>
              <w:left w:val="single" w:sz="4" w:space="0" w:color="000000"/>
              <w:bottom w:val="nil"/>
              <w:right w:val="single" w:sz="4" w:space="0" w:color="000000"/>
            </w:tcBorders>
          </w:tcPr>
          <w:p w14:paraId="1D4133E5" w14:textId="21715272" w:rsidR="002B5F34" w:rsidRPr="00645ED0" w:rsidRDefault="002B5F34" w:rsidP="0088114A">
            <w:pPr>
              <w:ind w:right="41"/>
              <w:jc w:val="center"/>
              <w:rPr>
                <w:rFonts w:asciiTheme="majorHAnsi" w:eastAsia="Arial" w:hAnsiTheme="majorHAnsi" w:cstheme="majorHAnsi"/>
                <w:sz w:val="24"/>
                <w:szCs w:val="24"/>
              </w:rPr>
            </w:pPr>
            <w:r w:rsidRPr="00645ED0">
              <w:rPr>
                <w:rFonts w:asciiTheme="majorHAnsi" w:eastAsia="Arial" w:hAnsiTheme="majorHAnsi" w:cstheme="majorHAnsi"/>
                <w:sz w:val="24"/>
                <w:szCs w:val="24"/>
              </w:rPr>
              <w:t xml:space="preserve">E </w:t>
            </w:r>
          </w:p>
          <w:p w14:paraId="69709328" w14:textId="77777777" w:rsidR="002B5F34" w:rsidRPr="00645ED0" w:rsidRDefault="002B5F34" w:rsidP="0088114A">
            <w:pPr>
              <w:ind w:left="24"/>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tc>
        <w:tc>
          <w:tcPr>
            <w:tcW w:w="2039" w:type="dxa"/>
            <w:tcBorders>
              <w:top w:val="nil"/>
              <w:left w:val="single" w:sz="4" w:space="0" w:color="000000"/>
              <w:bottom w:val="nil"/>
              <w:right w:val="single" w:sz="4" w:space="0" w:color="000000"/>
            </w:tcBorders>
          </w:tcPr>
          <w:p w14:paraId="7E4AA8B3" w14:textId="77777777" w:rsidR="002637E9" w:rsidRDefault="002637E9" w:rsidP="00E82376">
            <w:pPr>
              <w:ind w:left="29"/>
              <w:jc w:val="center"/>
              <w:rPr>
                <w:rFonts w:asciiTheme="majorHAnsi" w:eastAsia="Arial" w:hAnsiTheme="majorHAnsi" w:cstheme="majorHAnsi"/>
                <w:sz w:val="24"/>
                <w:szCs w:val="24"/>
              </w:rPr>
            </w:pPr>
            <w:r>
              <w:rPr>
                <w:rFonts w:asciiTheme="majorHAnsi" w:eastAsia="Arial" w:hAnsiTheme="majorHAnsi" w:cstheme="majorHAnsi"/>
                <w:sz w:val="24"/>
                <w:szCs w:val="24"/>
              </w:rPr>
              <w:t>AF</w:t>
            </w:r>
          </w:p>
          <w:p w14:paraId="1ECA63DD" w14:textId="5F50EBA9" w:rsidR="00E82376" w:rsidRPr="00E82376" w:rsidRDefault="00E82376" w:rsidP="00E82376">
            <w:pPr>
              <w:jc w:val="center"/>
              <w:rPr>
                <w:rFonts w:asciiTheme="majorHAnsi" w:eastAsia="Arial" w:hAnsiTheme="majorHAnsi" w:cstheme="majorHAnsi"/>
                <w:sz w:val="24"/>
                <w:szCs w:val="24"/>
              </w:rPr>
            </w:pPr>
          </w:p>
        </w:tc>
      </w:tr>
      <w:tr w:rsidR="002B5F34" w:rsidRPr="00645ED0" w14:paraId="513DAB64" w14:textId="77777777" w:rsidTr="00411DCD">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77777777" w:rsidR="002B5F34" w:rsidRPr="00645ED0" w:rsidRDefault="002B5F34" w:rsidP="00E82376">
            <w:pPr>
              <w:rPr>
                <w:rFonts w:asciiTheme="majorHAnsi" w:eastAsia="Arial" w:hAnsiTheme="majorHAnsi" w:cstheme="majorHAnsi"/>
                <w:sz w:val="24"/>
                <w:szCs w:val="24"/>
              </w:rPr>
            </w:pPr>
            <w:r w:rsidRPr="00645ED0">
              <w:rPr>
                <w:rFonts w:asciiTheme="majorHAnsi" w:eastAsia="Arial" w:hAnsiTheme="majorHAnsi" w:cstheme="majorHAnsi"/>
                <w:sz w:val="24"/>
                <w:szCs w:val="24"/>
              </w:rPr>
              <w:t>6. Willingness to respond to emergency callouts</w:t>
            </w:r>
          </w:p>
          <w:p w14:paraId="3E3DE238" w14:textId="1E3681BC" w:rsidR="002B5F34" w:rsidRPr="00645ED0" w:rsidRDefault="002B5F34" w:rsidP="0088114A">
            <w:pPr>
              <w:ind w:left="2"/>
              <w:rPr>
                <w:rFonts w:asciiTheme="majorHAnsi" w:hAnsiTheme="majorHAnsi" w:cstheme="majorHAnsi"/>
                <w:sz w:val="24"/>
                <w:szCs w:val="24"/>
              </w:rPr>
            </w:pPr>
          </w:p>
        </w:tc>
        <w:tc>
          <w:tcPr>
            <w:tcW w:w="1637" w:type="dxa"/>
            <w:gridSpan w:val="2"/>
            <w:tcBorders>
              <w:top w:val="nil"/>
              <w:left w:val="single" w:sz="4" w:space="0" w:color="000000"/>
              <w:bottom w:val="single" w:sz="4" w:space="0" w:color="000000"/>
              <w:right w:val="single" w:sz="4" w:space="0" w:color="000000"/>
            </w:tcBorders>
            <w:vAlign w:val="center"/>
          </w:tcPr>
          <w:p w14:paraId="3CFEE10C" w14:textId="3CCE1740" w:rsidR="002B5F34" w:rsidRPr="00645ED0" w:rsidRDefault="002B5F34" w:rsidP="00E82376">
            <w:pPr>
              <w:ind w:right="41"/>
              <w:jc w:val="center"/>
              <w:rPr>
                <w:rFonts w:asciiTheme="majorHAnsi" w:eastAsia="Arial" w:hAnsiTheme="majorHAnsi" w:cstheme="majorHAnsi"/>
                <w:sz w:val="24"/>
                <w:szCs w:val="24"/>
              </w:rPr>
            </w:pPr>
            <w:r w:rsidRPr="00645ED0">
              <w:rPr>
                <w:rFonts w:asciiTheme="majorHAnsi" w:eastAsia="Arial" w:hAnsiTheme="majorHAnsi" w:cstheme="majorHAnsi"/>
                <w:sz w:val="24"/>
                <w:szCs w:val="24"/>
              </w:rPr>
              <w:t>E</w:t>
            </w:r>
          </w:p>
          <w:p w14:paraId="671C4333" w14:textId="64C95574" w:rsidR="002B5F34" w:rsidRPr="00645ED0" w:rsidRDefault="002B5F34" w:rsidP="0088114A">
            <w:pPr>
              <w:ind w:right="41"/>
              <w:jc w:val="center"/>
              <w:rPr>
                <w:rFonts w:asciiTheme="majorHAnsi" w:hAnsiTheme="majorHAnsi" w:cstheme="majorHAnsi"/>
                <w:sz w:val="24"/>
                <w:szCs w:val="24"/>
              </w:rPr>
            </w:pPr>
          </w:p>
        </w:tc>
        <w:tc>
          <w:tcPr>
            <w:tcW w:w="2039" w:type="dxa"/>
            <w:tcBorders>
              <w:top w:val="nil"/>
              <w:left w:val="single" w:sz="4" w:space="0" w:color="000000"/>
              <w:bottom w:val="single" w:sz="4" w:space="0" w:color="000000"/>
              <w:right w:val="single" w:sz="4" w:space="0" w:color="000000"/>
            </w:tcBorders>
          </w:tcPr>
          <w:p w14:paraId="424AF8F5" w14:textId="0CC63EAB" w:rsidR="002B5F34" w:rsidRPr="00645ED0" w:rsidRDefault="00411DCD" w:rsidP="00E82376">
            <w:pPr>
              <w:jc w:val="center"/>
              <w:rPr>
                <w:rFonts w:asciiTheme="majorHAnsi" w:hAnsiTheme="majorHAnsi" w:cstheme="majorHAnsi"/>
                <w:sz w:val="24"/>
                <w:szCs w:val="24"/>
              </w:rPr>
            </w:pPr>
            <w:r>
              <w:rPr>
                <w:rFonts w:asciiTheme="majorHAnsi" w:hAnsiTheme="majorHAnsi" w:cstheme="majorHAnsi"/>
                <w:sz w:val="24"/>
                <w:szCs w:val="24"/>
              </w:rPr>
              <w:t>AF</w:t>
            </w:r>
          </w:p>
        </w:tc>
      </w:tr>
      <w:tr w:rsidR="00411DCD" w:rsidRPr="00645ED0" w14:paraId="4DA8D6FB" w14:textId="77777777" w:rsidTr="00411DCD">
        <w:trPr>
          <w:trHeight w:val="438"/>
        </w:trPr>
        <w:tc>
          <w:tcPr>
            <w:tcW w:w="6870" w:type="dxa"/>
            <w:tcBorders>
              <w:top w:val="nil"/>
              <w:left w:val="single" w:sz="4" w:space="0" w:color="000000"/>
              <w:bottom w:val="single" w:sz="4" w:space="0" w:color="000000"/>
              <w:right w:val="single" w:sz="4" w:space="0" w:color="000000"/>
            </w:tcBorders>
            <w:vAlign w:val="center"/>
          </w:tcPr>
          <w:p w14:paraId="4FF35B45" w14:textId="6A2D1A25" w:rsidR="00411DCD" w:rsidRPr="00645ED0" w:rsidRDefault="00411DCD" w:rsidP="00411DCD">
            <w:pPr>
              <w:ind w:left="343" w:hanging="341"/>
              <w:rPr>
                <w:rFonts w:asciiTheme="majorHAnsi" w:eastAsia="Arial" w:hAnsiTheme="majorHAnsi" w:cstheme="majorHAnsi"/>
                <w:sz w:val="24"/>
                <w:szCs w:val="24"/>
              </w:rPr>
            </w:pPr>
            <w:r w:rsidRPr="00645ED0">
              <w:rPr>
                <w:rFonts w:asciiTheme="majorHAnsi" w:eastAsia="Arial" w:hAnsiTheme="majorHAnsi" w:cstheme="majorHAnsi"/>
                <w:sz w:val="24"/>
                <w:szCs w:val="24"/>
              </w:rPr>
              <w:t>7. Satisfactory attendance record/commitment to regular attendance at work</w:t>
            </w:r>
          </w:p>
        </w:tc>
        <w:tc>
          <w:tcPr>
            <w:tcW w:w="1637" w:type="dxa"/>
            <w:gridSpan w:val="2"/>
            <w:tcBorders>
              <w:top w:val="nil"/>
              <w:left w:val="single" w:sz="4" w:space="0" w:color="000000"/>
              <w:bottom w:val="single" w:sz="4" w:space="0" w:color="000000"/>
              <w:right w:val="single" w:sz="4" w:space="0" w:color="000000"/>
            </w:tcBorders>
          </w:tcPr>
          <w:p w14:paraId="46013DE2" w14:textId="409B78CA" w:rsidR="00411DCD" w:rsidRPr="00645ED0" w:rsidRDefault="00411DCD" w:rsidP="00E82376">
            <w:pPr>
              <w:ind w:right="41"/>
              <w:jc w:val="center"/>
              <w:rPr>
                <w:rFonts w:asciiTheme="majorHAnsi" w:eastAsia="Arial" w:hAnsiTheme="majorHAnsi" w:cstheme="majorHAnsi"/>
                <w:sz w:val="24"/>
                <w:szCs w:val="24"/>
              </w:rPr>
            </w:pPr>
            <w:r>
              <w:rPr>
                <w:rFonts w:asciiTheme="majorHAnsi" w:eastAsia="Arial" w:hAnsiTheme="majorHAnsi" w:cstheme="majorHAnsi"/>
                <w:sz w:val="24"/>
                <w:szCs w:val="24"/>
              </w:rPr>
              <w:t>E</w:t>
            </w:r>
          </w:p>
        </w:tc>
        <w:tc>
          <w:tcPr>
            <w:tcW w:w="2039" w:type="dxa"/>
            <w:tcBorders>
              <w:top w:val="nil"/>
              <w:left w:val="single" w:sz="4" w:space="0" w:color="000000"/>
              <w:bottom w:val="single" w:sz="4" w:space="0" w:color="000000"/>
              <w:right w:val="single" w:sz="4" w:space="0" w:color="000000"/>
            </w:tcBorders>
          </w:tcPr>
          <w:p w14:paraId="38AFDC72" w14:textId="2775B81F" w:rsidR="00411DCD" w:rsidRDefault="00411DCD" w:rsidP="00E82376">
            <w:pPr>
              <w:jc w:val="center"/>
              <w:rPr>
                <w:rFonts w:asciiTheme="majorHAnsi" w:hAnsiTheme="majorHAnsi" w:cstheme="majorHAnsi"/>
                <w:sz w:val="24"/>
                <w:szCs w:val="24"/>
              </w:rPr>
            </w:pPr>
            <w:r>
              <w:rPr>
                <w:rFonts w:asciiTheme="majorHAnsi" w:hAnsiTheme="majorHAnsi" w:cstheme="majorHAnsi"/>
                <w:sz w:val="24"/>
                <w:szCs w:val="24"/>
              </w:rPr>
              <w:t>R</w:t>
            </w:r>
          </w:p>
        </w:tc>
      </w:tr>
      <w:tr w:rsidR="002B5F34" w:rsidRPr="00645ED0"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Pr="00645ED0" w:rsidRDefault="002B5F34" w:rsidP="0088114A">
            <w:pPr>
              <w:ind w:left="4855"/>
              <w:jc w:val="center"/>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B67A6BF" w14:textId="77777777" w:rsidR="002B5F34" w:rsidRPr="00645ED0" w:rsidRDefault="002B5F34" w:rsidP="0088114A">
            <w:pPr>
              <w:ind w:left="2"/>
              <w:rPr>
                <w:rFonts w:asciiTheme="majorHAnsi" w:hAnsiTheme="majorHAnsi" w:cstheme="majorHAnsi"/>
                <w:sz w:val="24"/>
                <w:szCs w:val="24"/>
              </w:rPr>
            </w:pPr>
            <w:r w:rsidRPr="00645ED0">
              <w:rPr>
                <w:rFonts w:asciiTheme="majorHAnsi" w:eastAsia="Arial" w:hAnsiTheme="majorHAnsi" w:cstheme="majorHAnsi"/>
                <w:b/>
                <w:sz w:val="24"/>
                <w:szCs w:val="24"/>
              </w:rPr>
              <w:t>Note: We will always consider your references before confirming a job offer in writing</w:t>
            </w:r>
            <w:r w:rsidRPr="00645ED0">
              <w:rPr>
                <w:rFonts w:asciiTheme="majorHAnsi" w:eastAsia="Arial" w:hAnsiTheme="majorHAnsi" w:cstheme="majorHAnsi"/>
                <w:sz w:val="24"/>
                <w:szCs w:val="24"/>
              </w:rPr>
              <w:t xml:space="preserve">. </w:t>
            </w:r>
          </w:p>
        </w:tc>
      </w:tr>
    </w:tbl>
    <w:p w14:paraId="6AF6A9BC" w14:textId="77777777" w:rsidR="002B5F34" w:rsidRPr="00645ED0" w:rsidRDefault="002B5F34" w:rsidP="002B5F34">
      <w:pPr>
        <w:spacing w:after="0"/>
        <w:jc w:val="both"/>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13DA8789" w14:textId="77777777" w:rsidR="002B5F34" w:rsidRPr="00645ED0" w:rsidRDefault="002B5F34" w:rsidP="002B5F34">
      <w:pPr>
        <w:spacing w:after="0"/>
        <w:jc w:val="both"/>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418E5E86" w14:textId="77777777" w:rsidR="002B5F34" w:rsidRPr="00645ED0" w:rsidRDefault="002B5F34" w:rsidP="002B5F34">
      <w:pPr>
        <w:spacing w:after="0"/>
        <w:jc w:val="both"/>
        <w:rPr>
          <w:rFonts w:asciiTheme="majorHAnsi" w:hAnsiTheme="majorHAnsi" w:cstheme="majorHAnsi"/>
          <w:sz w:val="24"/>
          <w:szCs w:val="24"/>
        </w:rPr>
      </w:pPr>
      <w:r w:rsidRPr="00645ED0">
        <w:rPr>
          <w:rFonts w:asciiTheme="majorHAnsi" w:eastAsia="Arial" w:hAnsiTheme="majorHAnsi" w:cstheme="majorHAnsi"/>
          <w:sz w:val="24"/>
          <w:szCs w:val="24"/>
        </w:rPr>
        <w:t xml:space="preserve"> </w:t>
      </w:r>
    </w:p>
    <w:p w14:paraId="7ABF1A05" w14:textId="77777777" w:rsidR="003C0B67" w:rsidRPr="00645ED0" w:rsidRDefault="003C0B67">
      <w:pPr>
        <w:rPr>
          <w:rFonts w:asciiTheme="majorHAnsi" w:hAnsiTheme="majorHAnsi" w:cstheme="majorHAnsi"/>
          <w:sz w:val="24"/>
          <w:szCs w:val="24"/>
        </w:rPr>
      </w:pPr>
    </w:p>
    <w:sectPr w:rsidR="003C0B67" w:rsidRPr="00645ED0">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67247"/>
    <w:multiLevelType w:val="hybridMultilevel"/>
    <w:tmpl w:val="B2C6D6A6"/>
    <w:lvl w:ilvl="0" w:tplc="3D289918">
      <w:start w:val="1"/>
      <w:numFmt w:val="bullet"/>
      <w:lvlText w:val="-"/>
      <w:lvlJc w:val="left"/>
      <w:pPr>
        <w:ind w:left="1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1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2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4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5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6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75127373">
    <w:abstractNumId w:val="1"/>
  </w:num>
  <w:num w:numId="2" w16cid:durableId="582448220">
    <w:abstractNumId w:val="2"/>
  </w:num>
  <w:num w:numId="3" w16cid:durableId="34047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4"/>
    <w:rsid w:val="002067A1"/>
    <w:rsid w:val="002637E9"/>
    <w:rsid w:val="002B5F34"/>
    <w:rsid w:val="003C0B67"/>
    <w:rsid w:val="00411DCD"/>
    <w:rsid w:val="00423F92"/>
    <w:rsid w:val="00645ED0"/>
    <w:rsid w:val="007A1E3B"/>
    <w:rsid w:val="008D7F49"/>
    <w:rsid w:val="00A77B77"/>
    <w:rsid w:val="00AC6128"/>
    <w:rsid w:val="00AD3752"/>
    <w:rsid w:val="00E82376"/>
    <w:rsid w:val="00EB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EB6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99"/>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72732C1E343440BECEC467558FA405" ma:contentTypeVersion="10" ma:contentTypeDescription="Create a new document." ma:contentTypeScope="" ma:versionID="d55e1a8e97a49ad342fe0046740bb786">
  <xsd:schema xmlns:xsd="http://www.w3.org/2001/XMLSchema" xmlns:xs="http://www.w3.org/2001/XMLSchema" xmlns:p="http://schemas.microsoft.com/office/2006/metadata/properties" xmlns:ns3="f9eca480-f07c-4532-ba7e-49aa282b59fb" targetNamespace="http://schemas.microsoft.com/office/2006/metadata/properties" ma:root="true" ma:fieldsID="523a8026d0b02b82f8a84b2a0af1bcae" ns3:_="">
    <xsd:import namespace="f9eca480-f07c-4532-ba7e-49aa282b59f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ca480-f07c-4532-ba7e-49aa282b5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ED9C8-5C0E-45CD-944A-E2270E0BCF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DFEA-DCA2-41DF-9982-2A1A2884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ca480-f07c-4532-ba7e-49aa282b5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9F9F3-5EB1-41A3-945C-CF20E4B29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Ms P Cummins</cp:lastModifiedBy>
  <cp:revision>2</cp:revision>
  <cp:lastPrinted>2022-07-25T11:50:00Z</cp:lastPrinted>
  <dcterms:created xsi:type="dcterms:W3CDTF">2025-07-17T13:00:00Z</dcterms:created>
  <dcterms:modified xsi:type="dcterms:W3CDTF">2025-07-17T13:00:00Z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0x0101009672732C1E343440BECEC467558FA405</vt:lpwstr>
  </property>
</Properties>
</file>