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BF40" w14:textId="77777777" w:rsidR="00941472" w:rsidRPr="00F406CA" w:rsidRDefault="00E82D74" w:rsidP="00E82D74">
      <w:pPr>
        <w:tabs>
          <w:tab w:val="center" w:pos="3126"/>
        </w:tabs>
        <w:ind w:left="142"/>
        <w:rPr>
          <w:rFonts w:ascii="Century Gothic" w:hAnsi="Century Gothic"/>
        </w:rPr>
      </w:pPr>
      <w:r w:rsidRPr="00F406CA">
        <w:rPr>
          <w:rFonts w:ascii="Century Gothic" w:hAnsi="Century Gothic"/>
          <w:noProof/>
          <w:lang w:eastAsia="en-GB"/>
        </w:rPr>
        <w:drawing>
          <wp:anchor distT="0" distB="0" distL="114300" distR="114300" simplePos="0" relativeHeight="251659264" behindDoc="1" locked="0" layoutInCell="1" allowOverlap="1" wp14:anchorId="20230504" wp14:editId="7A843A66">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F406CA">
        <w:rPr>
          <w:rFonts w:ascii="Century Gothic" w:hAnsi="Century Gothic"/>
          <w:noProof/>
          <w:lang w:eastAsia="en-GB"/>
        </w:rPr>
        <w:drawing>
          <wp:anchor distT="0" distB="0" distL="114300" distR="114300" simplePos="0" relativeHeight="251658240" behindDoc="1" locked="0" layoutInCell="1" allowOverlap="1" wp14:anchorId="3DC153FD" wp14:editId="3CBFF158">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6CA">
        <w:rPr>
          <w:rFonts w:ascii="Century Gothic" w:hAnsi="Century Gothic"/>
        </w:rPr>
        <w:tab/>
      </w:r>
    </w:p>
    <w:p w14:paraId="0099A770" w14:textId="77777777" w:rsidR="00941472" w:rsidRPr="00F406CA" w:rsidRDefault="00941472" w:rsidP="00941472">
      <w:pPr>
        <w:rPr>
          <w:rFonts w:ascii="Century Gothic" w:hAnsi="Century Gothic"/>
        </w:rPr>
      </w:pPr>
    </w:p>
    <w:p w14:paraId="21B9151C" w14:textId="77777777" w:rsidR="00941472" w:rsidRPr="00F406CA" w:rsidRDefault="00317058" w:rsidP="00941472">
      <w:pPr>
        <w:rPr>
          <w:rFonts w:ascii="Century Gothic" w:hAnsi="Century Gothic"/>
        </w:rPr>
      </w:pPr>
      <w:r w:rsidRPr="00F406CA">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2A9A8E0B" wp14:editId="06480402">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4E2F02BD"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A8E0B"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4E2F02BD"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546B8719" w14:textId="77777777" w:rsidR="00941472" w:rsidRPr="00F406CA" w:rsidRDefault="00941472" w:rsidP="00941472">
      <w:pPr>
        <w:rPr>
          <w:rFonts w:ascii="Century Gothic" w:hAnsi="Century Gothic"/>
        </w:rPr>
      </w:pPr>
    </w:p>
    <w:p w14:paraId="3C2AAAB4" w14:textId="77777777" w:rsidR="00941472" w:rsidRPr="00F406CA" w:rsidRDefault="00941472" w:rsidP="00941472">
      <w:pPr>
        <w:rPr>
          <w:rFonts w:ascii="Century Gothic" w:hAnsi="Century Gothic"/>
        </w:rPr>
      </w:pPr>
    </w:p>
    <w:p w14:paraId="4BE38AAA" w14:textId="77777777" w:rsidR="00941472" w:rsidRPr="00F406CA" w:rsidRDefault="00941472" w:rsidP="00941472">
      <w:pPr>
        <w:rPr>
          <w:rFonts w:ascii="Century Gothic" w:hAnsi="Century Gothic"/>
        </w:rPr>
      </w:pPr>
    </w:p>
    <w:p w14:paraId="734B7C56" w14:textId="77777777" w:rsidR="00941472" w:rsidRPr="00F406CA" w:rsidRDefault="00F81CF3" w:rsidP="00941472">
      <w:pPr>
        <w:rPr>
          <w:rFonts w:ascii="Century Gothic" w:hAnsi="Century Gothic"/>
        </w:rPr>
      </w:pPr>
      <w:r w:rsidRPr="00F406CA">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13CE6332" wp14:editId="6FC03DEB">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2A0B392B"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0B9CDEBF" w14:textId="77777777" w:rsidR="00F81CF3" w:rsidRDefault="00F81CF3" w:rsidP="00F81CF3">
                            <w:pPr>
                              <w:jc w:val="center"/>
                              <w:rPr>
                                <w:rFonts w:ascii="Century Gothic" w:hAnsi="Century Gothic"/>
                                <w:b/>
                                <w:sz w:val="24"/>
                                <w:szCs w:val="24"/>
                              </w:rPr>
                            </w:pPr>
                          </w:p>
                          <w:p w14:paraId="1C19FABD" w14:textId="77777777" w:rsidR="00F81CF3" w:rsidRDefault="00F81CF3" w:rsidP="00F81CF3">
                            <w:pPr>
                              <w:jc w:val="center"/>
                              <w:rPr>
                                <w:rFonts w:ascii="Century Gothic" w:hAnsi="Century Gothic"/>
                                <w:b/>
                                <w:sz w:val="24"/>
                                <w:szCs w:val="24"/>
                              </w:rPr>
                            </w:pPr>
                          </w:p>
                          <w:p w14:paraId="2BB4E4BA" w14:textId="77777777" w:rsidR="00F81CF3" w:rsidRDefault="00F81CF3" w:rsidP="00F81CF3">
                            <w:pPr>
                              <w:jc w:val="center"/>
                              <w:rPr>
                                <w:rFonts w:ascii="Century Gothic" w:hAnsi="Century Gothic"/>
                                <w:b/>
                                <w:sz w:val="24"/>
                                <w:szCs w:val="24"/>
                              </w:rPr>
                            </w:pPr>
                          </w:p>
                          <w:p w14:paraId="55B772A9"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E6332"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2A0B392B"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0B9CDEBF" w14:textId="77777777" w:rsidR="00F81CF3" w:rsidRDefault="00F81CF3" w:rsidP="00F81CF3">
                      <w:pPr>
                        <w:jc w:val="center"/>
                        <w:rPr>
                          <w:rFonts w:ascii="Century Gothic" w:hAnsi="Century Gothic"/>
                          <w:b/>
                          <w:sz w:val="24"/>
                          <w:szCs w:val="24"/>
                        </w:rPr>
                      </w:pPr>
                    </w:p>
                    <w:p w14:paraId="1C19FABD" w14:textId="77777777" w:rsidR="00F81CF3" w:rsidRDefault="00F81CF3" w:rsidP="00F81CF3">
                      <w:pPr>
                        <w:jc w:val="center"/>
                        <w:rPr>
                          <w:rFonts w:ascii="Century Gothic" w:hAnsi="Century Gothic"/>
                          <w:b/>
                          <w:sz w:val="24"/>
                          <w:szCs w:val="24"/>
                        </w:rPr>
                      </w:pPr>
                    </w:p>
                    <w:p w14:paraId="2BB4E4BA" w14:textId="77777777" w:rsidR="00F81CF3" w:rsidRDefault="00F81CF3" w:rsidP="00F81CF3">
                      <w:pPr>
                        <w:jc w:val="center"/>
                        <w:rPr>
                          <w:rFonts w:ascii="Century Gothic" w:hAnsi="Century Gothic"/>
                          <w:b/>
                          <w:sz w:val="24"/>
                          <w:szCs w:val="24"/>
                        </w:rPr>
                      </w:pPr>
                    </w:p>
                    <w:p w14:paraId="55B772A9"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31EDF49E" w14:textId="77777777" w:rsidR="00E82D74" w:rsidRPr="00F406CA"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8930"/>
      </w:tblGrid>
      <w:tr w:rsidR="00F81CF3" w:rsidRPr="00F406CA" w14:paraId="496B96D1" w14:textId="77777777" w:rsidTr="00AA4F18">
        <w:tc>
          <w:tcPr>
            <w:tcW w:w="2122" w:type="dxa"/>
          </w:tcPr>
          <w:p w14:paraId="10CE112A" w14:textId="77777777" w:rsidR="00F81CF3" w:rsidRPr="00F406CA" w:rsidRDefault="00F81CF3" w:rsidP="00E82D74">
            <w:pPr>
              <w:spacing w:line="276" w:lineRule="auto"/>
              <w:rPr>
                <w:rFonts w:ascii="Century Gothic" w:hAnsi="Century Gothic"/>
                <w:b/>
              </w:rPr>
            </w:pPr>
            <w:r w:rsidRPr="00F406CA">
              <w:rPr>
                <w:rFonts w:ascii="Century Gothic" w:hAnsi="Century Gothic"/>
                <w:b/>
              </w:rPr>
              <w:t>Post:</w:t>
            </w:r>
          </w:p>
        </w:tc>
        <w:tc>
          <w:tcPr>
            <w:tcW w:w="8930" w:type="dxa"/>
          </w:tcPr>
          <w:p w14:paraId="4C7541D6" w14:textId="52B70033" w:rsidR="00F81CF3" w:rsidRPr="00F406CA" w:rsidRDefault="00CF2209" w:rsidP="00904572">
            <w:pPr>
              <w:spacing w:line="276" w:lineRule="auto"/>
              <w:rPr>
                <w:rFonts w:ascii="Century Gothic" w:hAnsi="Century Gothic"/>
              </w:rPr>
            </w:pPr>
            <w:r w:rsidRPr="00F406CA">
              <w:rPr>
                <w:rFonts w:ascii="Century Gothic" w:hAnsi="Century Gothic"/>
              </w:rPr>
              <w:t xml:space="preserve">School Business Support </w:t>
            </w:r>
            <w:r w:rsidR="001D7AE0">
              <w:rPr>
                <w:rFonts w:ascii="Century Gothic" w:hAnsi="Century Gothic"/>
              </w:rPr>
              <w:t>2</w:t>
            </w:r>
          </w:p>
        </w:tc>
      </w:tr>
      <w:tr w:rsidR="00F81CF3" w:rsidRPr="00F406CA" w14:paraId="496DD509" w14:textId="77777777" w:rsidTr="00AA4F18">
        <w:tc>
          <w:tcPr>
            <w:tcW w:w="2122" w:type="dxa"/>
          </w:tcPr>
          <w:p w14:paraId="3F85B53B" w14:textId="77777777" w:rsidR="00F81CF3" w:rsidRPr="00F406CA" w:rsidRDefault="00F81CF3" w:rsidP="00E82D74">
            <w:pPr>
              <w:spacing w:line="276" w:lineRule="auto"/>
              <w:rPr>
                <w:rFonts w:ascii="Century Gothic" w:hAnsi="Century Gothic"/>
                <w:b/>
              </w:rPr>
            </w:pPr>
            <w:r w:rsidRPr="00F406CA">
              <w:rPr>
                <w:rFonts w:ascii="Century Gothic" w:hAnsi="Century Gothic"/>
                <w:b/>
              </w:rPr>
              <w:t>Reporting to:</w:t>
            </w:r>
          </w:p>
        </w:tc>
        <w:tc>
          <w:tcPr>
            <w:tcW w:w="8930" w:type="dxa"/>
          </w:tcPr>
          <w:p w14:paraId="07866218" w14:textId="5F7908F5" w:rsidR="00F81CF3" w:rsidRPr="00F406CA" w:rsidRDefault="001D7AE0" w:rsidP="00EE04A0">
            <w:pPr>
              <w:spacing w:line="276" w:lineRule="auto"/>
              <w:rPr>
                <w:rFonts w:ascii="Century Gothic" w:hAnsi="Century Gothic"/>
              </w:rPr>
            </w:pPr>
            <w:r>
              <w:rPr>
                <w:rFonts w:ascii="Century Gothic" w:hAnsi="Century Gothic"/>
              </w:rPr>
              <w:t xml:space="preserve">Business Manager </w:t>
            </w:r>
          </w:p>
        </w:tc>
      </w:tr>
      <w:tr w:rsidR="00F81CF3" w:rsidRPr="00F406CA" w14:paraId="0EF47402" w14:textId="77777777" w:rsidTr="00AA4F18">
        <w:tc>
          <w:tcPr>
            <w:tcW w:w="2122" w:type="dxa"/>
          </w:tcPr>
          <w:p w14:paraId="6C0AB404" w14:textId="77777777" w:rsidR="00F81CF3" w:rsidRPr="00F406CA" w:rsidRDefault="00F81CF3" w:rsidP="00E82D74">
            <w:pPr>
              <w:spacing w:line="276" w:lineRule="auto"/>
              <w:rPr>
                <w:rFonts w:ascii="Century Gothic" w:hAnsi="Century Gothic"/>
                <w:b/>
              </w:rPr>
            </w:pPr>
            <w:r w:rsidRPr="00F406CA">
              <w:rPr>
                <w:rFonts w:ascii="Century Gothic" w:hAnsi="Century Gothic"/>
                <w:b/>
              </w:rPr>
              <w:t>Working Hours:</w:t>
            </w:r>
          </w:p>
          <w:p w14:paraId="71A8EFB7" w14:textId="77777777" w:rsidR="0038295F" w:rsidRPr="00F406CA" w:rsidRDefault="0038295F" w:rsidP="00E82D74">
            <w:pPr>
              <w:spacing w:line="276" w:lineRule="auto"/>
              <w:rPr>
                <w:rFonts w:ascii="Century Gothic" w:hAnsi="Century Gothic"/>
                <w:b/>
              </w:rPr>
            </w:pPr>
            <w:r w:rsidRPr="00F406CA">
              <w:rPr>
                <w:rFonts w:ascii="Century Gothic" w:hAnsi="Century Gothic"/>
                <w:b/>
              </w:rPr>
              <w:t xml:space="preserve">Working Weeks: </w:t>
            </w:r>
          </w:p>
        </w:tc>
        <w:tc>
          <w:tcPr>
            <w:tcW w:w="8930" w:type="dxa"/>
          </w:tcPr>
          <w:p w14:paraId="79013FD4" w14:textId="77777777" w:rsidR="00E12D12" w:rsidRPr="00F406CA" w:rsidRDefault="00CF2209" w:rsidP="00531A1C">
            <w:pPr>
              <w:rPr>
                <w:rFonts w:ascii="Century Gothic" w:hAnsi="Century Gothic"/>
              </w:rPr>
            </w:pPr>
            <w:r w:rsidRPr="00F406CA">
              <w:rPr>
                <w:rFonts w:ascii="Century Gothic" w:hAnsi="Century Gothic"/>
              </w:rPr>
              <w:t>37 hours per week</w:t>
            </w:r>
          </w:p>
          <w:p w14:paraId="3FFAAE10" w14:textId="5EA87DB1" w:rsidR="00CF2209" w:rsidRPr="00F406CA" w:rsidRDefault="001D7AE0" w:rsidP="00531A1C">
            <w:pPr>
              <w:rPr>
                <w:rFonts w:ascii="Century Gothic" w:hAnsi="Century Gothic"/>
              </w:rPr>
            </w:pPr>
            <w:r>
              <w:rPr>
                <w:rFonts w:ascii="Century Gothic" w:hAnsi="Century Gothic"/>
              </w:rPr>
              <w:t xml:space="preserve">Term-time plus 5 days </w:t>
            </w:r>
          </w:p>
        </w:tc>
      </w:tr>
      <w:tr w:rsidR="00F81CF3" w:rsidRPr="00F406CA" w14:paraId="20F41B67" w14:textId="77777777" w:rsidTr="00AA4F18">
        <w:tc>
          <w:tcPr>
            <w:tcW w:w="2122" w:type="dxa"/>
          </w:tcPr>
          <w:p w14:paraId="53131C2F" w14:textId="77777777" w:rsidR="00F81CF3" w:rsidRPr="00F406CA" w:rsidRDefault="00F81CF3" w:rsidP="00E82D74">
            <w:pPr>
              <w:spacing w:line="276" w:lineRule="auto"/>
              <w:rPr>
                <w:rFonts w:ascii="Century Gothic" w:hAnsi="Century Gothic"/>
                <w:b/>
              </w:rPr>
            </w:pPr>
            <w:r w:rsidRPr="00F406CA">
              <w:rPr>
                <w:rFonts w:ascii="Century Gothic" w:hAnsi="Century Gothic"/>
                <w:b/>
              </w:rPr>
              <w:t>Salary/Grade:</w:t>
            </w:r>
          </w:p>
        </w:tc>
        <w:tc>
          <w:tcPr>
            <w:tcW w:w="8930" w:type="dxa"/>
          </w:tcPr>
          <w:p w14:paraId="1F2D1E67" w14:textId="77777777" w:rsidR="00F81CF3" w:rsidRPr="00F406CA" w:rsidRDefault="00CF2209" w:rsidP="00277475">
            <w:pPr>
              <w:spacing w:line="276" w:lineRule="auto"/>
              <w:rPr>
                <w:rFonts w:ascii="Century Gothic" w:hAnsi="Century Gothic"/>
              </w:rPr>
            </w:pPr>
            <w:r w:rsidRPr="00F406CA">
              <w:rPr>
                <w:rFonts w:ascii="Century Gothic" w:hAnsi="Century Gothic"/>
              </w:rPr>
              <w:t xml:space="preserve">Grade 4 </w:t>
            </w:r>
          </w:p>
        </w:tc>
      </w:tr>
    </w:tbl>
    <w:p w14:paraId="4FCC0AEB" w14:textId="77777777" w:rsidR="00E82D74" w:rsidRPr="00F406CA"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F406CA" w14:paraId="6144B228" w14:textId="77777777" w:rsidTr="00D216A1">
        <w:tc>
          <w:tcPr>
            <w:tcW w:w="11052" w:type="dxa"/>
          </w:tcPr>
          <w:p w14:paraId="61CBC4AB" w14:textId="0A12F9CD" w:rsidR="00E82D74" w:rsidRPr="00F406CA" w:rsidRDefault="00D359A2" w:rsidP="00E82D74">
            <w:pPr>
              <w:jc w:val="center"/>
              <w:rPr>
                <w:rFonts w:ascii="Century Gothic" w:hAnsi="Century Gothic"/>
                <w:b/>
              </w:rPr>
            </w:pPr>
            <w:r>
              <w:rPr>
                <w:rFonts w:ascii="Century Gothic" w:hAnsi="Century Gothic"/>
                <w:b/>
              </w:rPr>
              <w:t>Scope of Work</w:t>
            </w:r>
          </w:p>
        </w:tc>
      </w:tr>
      <w:tr w:rsidR="00E82D74" w:rsidRPr="00F406CA" w14:paraId="06E05CC3" w14:textId="77777777" w:rsidTr="00D216A1">
        <w:tc>
          <w:tcPr>
            <w:tcW w:w="11052" w:type="dxa"/>
          </w:tcPr>
          <w:p w14:paraId="1C3D8B57" w14:textId="12807644" w:rsidR="00D359A2" w:rsidRPr="008B60A1" w:rsidRDefault="00D359A2" w:rsidP="00D359A2">
            <w:pPr>
              <w:spacing w:before="120" w:after="60"/>
              <w:rPr>
                <w:b/>
              </w:rPr>
            </w:pPr>
            <w:r>
              <w:rPr>
                <w:b/>
              </w:rPr>
              <w:t>Scope of Work – appropriate for this post:</w:t>
            </w:r>
          </w:p>
          <w:p w14:paraId="2120EAE7" w14:textId="001759AF" w:rsidR="00480B76" w:rsidRPr="00F406CA" w:rsidRDefault="00D359A2" w:rsidP="00D359A2">
            <w:pPr>
              <w:rPr>
                <w:rFonts w:ascii="Century Gothic" w:hAnsi="Century Gothic"/>
              </w:rPr>
            </w:pPr>
            <w:r w:rsidRPr="008B60A1">
              <w:t xml:space="preserve">Under supervision maintain, update and extract information from systems and database and provide general administrative/clerical/financial support for the school. This could include producing financial and management information and/or the provision of general advice and guidance to pupils, parents and staff or call for the use of </w:t>
            </w:r>
            <w:proofErr w:type="gramStart"/>
            <w:r w:rsidRPr="008B60A1">
              <w:t>higher level</w:t>
            </w:r>
            <w:proofErr w:type="gramEnd"/>
            <w:r w:rsidRPr="008B60A1">
              <w:t xml:space="preserve"> text processing/spreadsheet/IT skills or audio typing that involves the use of a range of software packages.</w:t>
            </w:r>
          </w:p>
        </w:tc>
      </w:tr>
    </w:tbl>
    <w:p w14:paraId="68536B32" w14:textId="77777777" w:rsidR="00E82D74" w:rsidRPr="00F406CA"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F406CA" w14:paraId="4E37EDEB" w14:textId="77777777" w:rsidTr="00D216A1">
        <w:tc>
          <w:tcPr>
            <w:tcW w:w="11052" w:type="dxa"/>
          </w:tcPr>
          <w:p w14:paraId="63444C81" w14:textId="77777777" w:rsidR="00480B76" w:rsidRPr="00F406CA" w:rsidRDefault="00480B76" w:rsidP="00480B76">
            <w:pPr>
              <w:jc w:val="center"/>
              <w:rPr>
                <w:rFonts w:ascii="Century Gothic" w:hAnsi="Century Gothic"/>
                <w:b/>
              </w:rPr>
            </w:pPr>
            <w:r w:rsidRPr="00F406CA">
              <w:rPr>
                <w:rFonts w:ascii="Century Gothic" w:hAnsi="Century Gothic"/>
                <w:b/>
              </w:rPr>
              <w:t>Accountabilities / Responsibilities</w:t>
            </w:r>
          </w:p>
        </w:tc>
      </w:tr>
      <w:tr w:rsidR="00480B76" w:rsidRPr="00F406CA" w14:paraId="15B9E661" w14:textId="77777777" w:rsidTr="00D216A1">
        <w:tc>
          <w:tcPr>
            <w:tcW w:w="11052" w:type="dxa"/>
          </w:tcPr>
          <w:p w14:paraId="25F5A3AD" w14:textId="77777777" w:rsidR="00C329B5" w:rsidRPr="00D359A2" w:rsidRDefault="00C329B5" w:rsidP="00C329B5">
            <w:pPr>
              <w:pStyle w:val="NoSpacing"/>
              <w:ind w:left="720"/>
              <w:rPr>
                <w:rFonts w:ascii="Century Gothic" w:hAnsi="Century Gothic"/>
              </w:rPr>
            </w:pPr>
          </w:p>
          <w:p w14:paraId="36E33A5B" w14:textId="77777777" w:rsidR="00C329B5" w:rsidRPr="00D359A2" w:rsidRDefault="00C329B5" w:rsidP="00C329B5">
            <w:pPr>
              <w:pStyle w:val="NoSpacing"/>
              <w:ind w:left="720"/>
              <w:rPr>
                <w:rFonts w:ascii="Century Gothic" w:hAnsi="Century Gothic"/>
              </w:rPr>
            </w:pPr>
          </w:p>
          <w:p w14:paraId="1E29A4FE" w14:textId="77777777" w:rsidR="00D359A2" w:rsidRPr="00D359A2" w:rsidRDefault="00D359A2" w:rsidP="00D359A2">
            <w:pPr>
              <w:pStyle w:val="ListParagraph"/>
              <w:numPr>
                <w:ilvl w:val="0"/>
                <w:numId w:val="8"/>
              </w:numPr>
              <w:spacing w:before="144"/>
              <w:rPr>
                <w:rFonts w:ascii="Century Gothic" w:hAnsi="Century Gothic"/>
              </w:rPr>
            </w:pPr>
            <w:r w:rsidRPr="00D359A2">
              <w:rPr>
                <w:rFonts w:ascii="Century Gothic" w:hAnsi="Century Gothic"/>
              </w:rPr>
              <w:t>Provide general clerical and administrative support, including word processing, minute taking, filing routine correspondence, distributing mail etc.</w:t>
            </w:r>
          </w:p>
          <w:p w14:paraId="6FEC15CE" w14:textId="77777777" w:rsidR="00D359A2" w:rsidRPr="00D359A2" w:rsidRDefault="00D359A2" w:rsidP="00D359A2">
            <w:pPr>
              <w:pStyle w:val="NoSpacing"/>
              <w:ind w:left="720"/>
              <w:rPr>
                <w:rFonts w:ascii="Century Gothic" w:hAnsi="Century Gothic" w:cs="Arial"/>
              </w:rPr>
            </w:pPr>
          </w:p>
          <w:p w14:paraId="464284C8" w14:textId="44579B42" w:rsidR="00C329B5" w:rsidRPr="00D359A2" w:rsidRDefault="00C329B5" w:rsidP="00D359A2">
            <w:pPr>
              <w:pStyle w:val="NoSpacing"/>
              <w:numPr>
                <w:ilvl w:val="0"/>
                <w:numId w:val="8"/>
              </w:numPr>
              <w:rPr>
                <w:rFonts w:ascii="Century Gothic" w:hAnsi="Century Gothic" w:cs="Arial"/>
              </w:rPr>
            </w:pPr>
            <w:r w:rsidRPr="00D359A2">
              <w:rPr>
                <w:rFonts w:ascii="Century Gothic" w:hAnsi="Century Gothic" w:cs="Arial"/>
              </w:rPr>
              <w:t>Administer the recruitment of school staff, including advertisements, pre-employment checks, issuing and amendment of contracts and staff induction in relation to HR matters</w:t>
            </w:r>
          </w:p>
          <w:p w14:paraId="00ECD0B1" w14:textId="77777777" w:rsidR="00C329B5" w:rsidRPr="00D359A2" w:rsidRDefault="00C329B5" w:rsidP="00C329B5">
            <w:pPr>
              <w:pStyle w:val="NoSpacing"/>
              <w:ind w:left="720"/>
              <w:rPr>
                <w:rFonts w:ascii="Century Gothic" w:hAnsi="Century Gothic" w:cs="Arial"/>
              </w:rPr>
            </w:pPr>
          </w:p>
          <w:p w14:paraId="180EB639" w14:textId="77777777" w:rsidR="00C329B5" w:rsidRPr="00D359A2" w:rsidRDefault="00C329B5" w:rsidP="00D359A2">
            <w:pPr>
              <w:pStyle w:val="NoSpacing"/>
              <w:numPr>
                <w:ilvl w:val="0"/>
                <w:numId w:val="8"/>
              </w:numPr>
              <w:rPr>
                <w:rFonts w:ascii="Century Gothic" w:hAnsi="Century Gothic" w:cs="Arial"/>
              </w:rPr>
            </w:pPr>
            <w:proofErr w:type="gramStart"/>
            <w:r w:rsidRPr="00D359A2">
              <w:rPr>
                <w:rFonts w:ascii="Century Gothic" w:hAnsi="Century Gothic" w:cs="Arial"/>
              </w:rPr>
              <w:t>Administering  staff</w:t>
            </w:r>
            <w:proofErr w:type="gramEnd"/>
            <w:r w:rsidRPr="00D359A2">
              <w:rPr>
                <w:rFonts w:ascii="Century Gothic" w:hAnsi="Century Gothic" w:cs="Arial"/>
              </w:rPr>
              <w:t xml:space="preserve"> information relating to payroll within the school </w:t>
            </w:r>
          </w:p>
          <w:p w14:paraId="07716AB9" w14:textId="77777777" w:rsidR="00C329B5" w:rsidRPr="00D359A2" w:rsidRDefault="00C329B5" w:rsidP="00C329B5">
            <w:pPr>
              <w:pStyle w:val="NoSpacing"/>
              <w:rPr>
                <w:rFonts w:ascii="Century Gothic" w:hAnsi="Century Gothic" w:cs="Arial"/>
              </w:rPr>
            </w:pPr>
          </w:p>
          <w:p w14:paraId="2517FB29" w14:textId="49D89B60" w:rsidR="00C329B5" w:rsidRPr="00D359A2" w:rsidRDefault="00C329B5" w:rsidP="00D359A2">
            <w:pPr>
              <w:pStyle w:val="NoSpacing"/>
              <w:numPr>
                <w:ilvl w:val="0"/>
                <w:numId w:val="8"/>
              </w:numPr>
              <w:rPr>
                <w:rFonts w:ascii="Century Gothic" w:hAnsi="Century Gothic" w:cs="Arial"/>
              </w:rPr>
            </w:pPr>
            <w:r w:rsidRPr="00D359A2">
              <w:rPr>
                <w:rFonts w:ascii="Century Gothic" w:hAnsi="Century Gothic" w:cs="Arial"/>
              </w:rPr>
              <w:t xml:space="preserve">Maintain accurate and up-to-date staff records ensuring compliance with the Data Protection Act </w:t>
            </w:r>
            <w:r w:rsidR="001D7AE0" w:rsidRPr="00D359A2">
              <w:rPr>
                <w:rFonts w:ascii="Century Gothic" w:hAnsi="Century Gothic" w:cs="Arial"/>
              </w:rPr>
              <w:t>and KCSIE</w:t>
            </w:r>
          </w:p>
          <w:p w14:paraId="240B1BB7" w14:textId="77777777" w:rsidR="00C329B5" w:rsidRPr="00D359A2" w:rsidRDefault="00C329B5" w:rsidP="00C329B5">
            <w:pPr>
              <w:pStyle w:val="NoSpacing"/>
              <w:ind w:left="720"/>
              <w:rPr>
                <w:rFonts w:ascii="Century Gothic" w:hAnsi="Century Gothic" w:cs="Arial"/>
              </w:rPr>
            </w:pPr>
          </w:p>
          <w:p w14:paraId="59330612" w14:textId="77777777" w:rsidR="00C329B5" w:rsidRPr="00D359A2" w:rsidRDefault="00C329B5" w:rsidP="00D359A2">
            <w:pPr>
              <w:pStyle w:val="NoSpacing"/>
              <w:numPr>
                <w:ilvl w:val="0"/>
                <w:numId w:val="8"/>
              </w:numPr>
              <w:rPr>
                <w:rFonts w:ascii="Century Gothic" w:hAnsi="Century Gothic" w:cs="Arial"/>
              </w:rPr>
            </w:pPr>
            <w:r w:rsidRPr="00D359A2">
              <w:rPr>
                <w:rFonts w:ascii="Century Gothic" w:hAnsi="Century Gothic" w:cs="Arial"/>
              </w:rPr>
              <w:t>Record and monitor staff absences and staff turnover</w:t>
            </w:r>
          </w:p>
          <w:p w14:paraId="68D08461" w14:textId="77777777" w:rsidR="001D7AE0" w:rsidRPr="00D359A2" w:rsidRDefault="001D7AE0" w:rsidP="001D7AE0">
            <w:pPr>
              <w:pStyle w:val="ListParagraph"/>
              <w:rPr>
                <w:rFonts w:ascii="Century Gothic" w:hAnsi="Century Gothic" w:cs="Arial"/>
              </w:rPr>
            </w:pPr>
          </w:p>
          <w:p w14:paraId="56CB9A50" w14:textId="7FBEE104" w:rsidR="00D359A2" w:rsidRDefault="00D359A2" w:rsidP="00D359A2">
            <w:pPr>
              <w:pStyle w:val="ListParagraph"/>
              <w:numPr>
                <w:ilvl w:val="0"/>
                <w:numId w:val="8"/>
              </w:numPr>
              <w:spacing w:before="108"/>
              <w:rPr>
                <w:rFonts w:ascii="Century Gothic" w:hAnsi="Century Gothic"/>
              </w:rPr>
            </w:pPr>
            <w:r w:rsidRPr="00D359A2">
              <w:rPr>
                <w:rFonts w:ascii="Century Gothic" w:hAnsi="Century Gothic"/>
              </w:rPr>
              <w:t>Undertake reception duties including answering telephone and responding to routine queries, including, where appropriate, dealing with visitors on behalf of Headteacher</w:t>
            </w:r>
          </w:p>
          <w:p w14:paraId="49BB86DE" w14:textId="77777777" w:rsidR="00BE291D" w:rsidRPr="00BE291D" w:rsidRDefault="00BE291D" w:rsidP="00BE291D">
            <w:pPr>
              <w:pStyle w:val="ListParagraph"/>
              <w:rPr>
                <w:rFonts w:ascii="Century Gothic" w:hAnsi="Century Gothic"/>
              </w:rPr>
            </w:pPr>
          </w:p>
          <w:p w14:paraId="50B1A2B3" w14:textId="78532439" w:rsidR="00BE291D" w:rsidRPr="00BE291D" w:rsidRDefault="00BE291D" w:rsidP="00D359A2">
            <w:pPr>
              <w:pStyle w:val="ListParagraph"/>
              <w:numPr>
                <w:ilvl w:val="0"/>
                <w:numId w:val="8"/>
              </w:numPr>
              <w:spacing w:before="108"/>
              <w:rPr>
                <w:rFonts w:ascii="Century Gothic" w:hAnsi="Century Gothic"/>
              </w:rPr>
            </w:pPr>
            <w:r w:rsidRPr="00BE291D">
              <w:rPr>
                <w:rFonts w:ascii="Century Gothic" w:hAnsi="Century Gothic"/>
              </w:rPr>
              <w:t>Maintaining and updating manual and computerised records including, for example, records of free school meals, school trips, registers, examinations etc including related financial administration.</w:t>
            </w:r>
            <w:r w:rsidR="00730B96">
              <w:rPr>
                <w:rFonts w:ascii="Century Gothic" w:hAnsi="Century Gothic"/>
              </w:rPr>
              <w:t xml:space="preserve"> Administering any vouchers associated with free school meals.</w:t>
            </w:r>
          </w:p>
          <w:p w14:paraId="6426C955" w14:textId="77777777" w:rsidR="001D7AE0" w:rsidRPr="00BE291D" w:rsidRDefault="001D7AE0" w:rsidP="001D7AE0">
            <w:pPr>
              <w:rPr>
                <w:rFonts w:ascii="Century Gothic" w:hAnsi="Century Gothic" w:cs="Arial"/>
              </w:rPr>
            </w:pPr>
          </w:p>
          <w:p w14:paraId="0DB9DCEF" w14:textId="1EC00C76" w:rsidR="001378C8" w:rsidRPr="00BE291D" w:rsidRDefault="001D7AE0" w:rsidP="00D359A2">
            <w:pPr>
              <w:pStyle w:val="NoSpacing"/>
              <w:numPr>
                <w:ilvl w:val="0"/>
                <w:numId w:val="8"/>
              </w:numPr>
              <w:rPr>
                <w:rFonts w:ascii="Century Gothic" w:hAnsi="Century Gothic" w:cs="Arial"/>
              </w:rPr>
            </w:pPr>
            <w:r w:rsidRPr="00BE291D">
              <w:rPr>
                <w:rFonts w:ascii="Century Gothic" w:hAnsi="Century Gothic" w:cs="Arial"/>
              </w:rPr>
              <w:t>Provide administrative support to SLT in producing reports and letters. Assist in preparing documents for Governor panel meetings and external agencies.</w:t>
            </w:r>
          </w:p>
          <w:p w14:paraId="10B18A10" w14:textId="77777777" w:rsidR="00D359A2" w:rsidRPr="00D359A2" w:rsidRDefault="00D359A2" w:rsidP="00D359A2">
            <w:pPr>
              <w:pStyle w:val="ListParagraph"/>
              <w:rPr>
                <w:rFonts w:ascii="Century Gothic" w:hAnsi="Century Gothic" w:cs="Arial"/>
              </w:rPr>
            </w:pPr>
          </w:p>
          <w:p w14:paraId="5C36ED0E" w14:textId="7E6F6FF0" w:rsidR="00D359A2" w:rsidRPr="00D359A2" w:rsidRDefault="00D359A2" w:rsidP="00D359A2">
            <w:pPr>
              <w:pStyle w:val="ListParagraph"/>
              <w:numPr>
                <w:ilvl w:val="0"/>
                <w:numId w:val="8"/>
              </w:numPr>
              <w:spacing w:before="144"/>
              <w:rPr>
                <w:rFonts w:ascii="Century Gothic" w:hAnsi="Century Gothic"/>
              </w:rPr>
            </w:pPr>
            <w:r w:rsidRPr="00D359A2">
              <w:rPr>
                <w:rFonts w:ascii="Century Gothic" w:hAnsi="Century Gothic"/>
              </w:rPr>
              <w:t>General welfare support, where required, including the provision of first aid and support to the pupil reception area.</w:t>
            </w:r>
          </w:p>
          <w:p w14:paraId="1BAE81AD" w14:textId="77777777" w:rsidR="00D359A2" w:rsidRPr="00D359A2" w:rsidRDefault="00D359A2" w:rsidP="00D359A2">
            <w:pPr>
              <w:pStyle w:val="NoSpacing"/>
              <w:ind w:left="360"/>
              <w:rPr>
                <w:rFonts w:ascii="Century Gothic" w:hAnsi="Century Gothic" w:cs="Arial"/>
              </w:rPr>
            </w:pPr>
          </w:p>
          <w:p w14:paraId="763EB702" w14:textId="77777777" w:rsidR="00480B76" w:rsidRPr="00D359A2" w:rsidRDefault="00480B76" w:rsidP="00904572">
            <w:pPr>
              <w:jc w:val="center"/>
              <w:rPr>
                <w:rFonts w:ascii="Century Gothic" w:hAnsi="Century Gothic"/>
                <w:b/>
              </w:rPr>
            </w:pPr>
          </w:p>
          <w:p w14:paraId="5EFFC874" w14:textId="77777777" w:rsidR="00480B76" w:rsidRPr="00D359A2" w:rsidRDefault="00480B76" w:rsidP="00904572">
            <w:pPr>
              <w:jc w:val="center"/>
              <w:rPr>
                <w:rFonts w:ascii="Century Gothic" w:hAnsi="Century Gothic"/>
                <w:b/>
              </w:rPr>
            </w:pPr>
          </w:p>
        </w:tc>
      </w:tr>
      <w:tr w:rsidR="00480B76" w:rsidRPr="00F406CA" w14:paraId="6A2B1872" w14:textId="77777777" w:rsidTr="00D216A1">
        <w:tc>
          <w:tcPr>
            <w:tcW w:w="11052" w:type="dxa"/>
          </w:tcPr>
          <w:p w14:paraId="17C7E1B8" w14:textId="77777777" w:rsidR="00480B76" w:rsidRPr="00F406CA" w:rsidRDefault="00480B76" w:rsidP="00480B76">
            <w:pPr>
              <w:jc w:val="center"/>
              <w:rPr>
                <w:rFonts w:ascii="Century Gothic" w:hAnsi="Century Gothic"/>
                <w:b/>
              </w:rPr>
            </w:pPr>
            <w:r w:rsidRPr="00F406CA">
              <w:rPr>
                <w:rFonts w:ascii="Century Gothic" w:hAnsi="Century Gothic"/>
                <w:b/>
              </w:rPr>
              <w:lastRenderedPageBreak/>
              <w:t xml:space="preserve">General </w:t>
            </w:r>
          </w:p>
        </w:tc>
      </w:tr>
      <w:tr w:rsidR="001F72FF" w:rsidRPr="00F406CA" w14:paraId="695D993C" w14:textId="77777777" w:rsidTr="00D216A1">
        <w:tc>
          <w:tcPr>
            <w:tcW w:w="11052" w:type="dxa"/>
          </w:tcPr>
          <w:p w14:paraId="1255CDFE" w14:textId="77777777" w:rsidR="00480B76" w:rsidRPr="00F406CA" w:rsidRDefault="00480B76" w:rsidP="00C476D6">
            <w:pPr>
              <w:jc w:val="center"/>
              <w:rPr>
                <w:rFonts w:ascii="Century Gothic" w:hAnsi="Century Gothic"/>
                <w:b/>
              </w:rPr>
            </w:pPr>
          </w:p>
          <w:p w14:paraId="00CC576E" w14:textId="77777777" w:rsidR="00212914" w:rsidRPr="00F406CA" w:rsidRDefault="00D44811" w:rsidP="00AA4F18">
            <w:pPr>
              <w:pStyle w:val="ListParagraph"/>
              <w:numPr>
                <w:ilvl w:val="0"/>
                <w:numId w:val="2"/>
              </w:numPr>
              <w:rPr>
                <w:rFonts w:ascii="Century Gothic" w:hAnsi="Century Gothic"/>
              </w:rPr>
            </w:pPr>
            <w:r w:rsidRPr="00F406CA">
              <w:rPr>
                <w:rFonts w:ascii="Century Gothic" w:hAnsi="Century Gothic"/>
              </w:rPr>
              <w:t>To work within school policies and procedures</w:t>
            </w:r>
          </w:p>
          <w:p w14:paraId="3A42B562" w14:textId="77777777" w:rsidR="00D44811" w:rsidRPr="00F406CA" w:rsidRDefault="00D44811" w:rsidP="00AA4F18">
            <w:pPr>
              <w:pStyle w:val="ListParagraph"/>
              <w:numPr>
                <w:ilvl w:val="0"/>
                <w:numId w:val="2"/>
              </w:numPr>
              <w:rPr>
                <w:rFonts w:ascii="Century Gothic" w:hAnsi="Century Gothic"/>
              </w:rPr>
            </w:pPr>
            <w:r w:rsidRPr="00F406CA">
              <w:rPr>
                <w:rFonts w:ascii="Century Gothic" w:hAnsi="Century Gothic"/>
              </w:rPr>
              <w:t>To contribute to the provision of an effective environment for learning</w:t>
            </w:r>
          </w:p>
          <w:p w14:paraId="2C3540B4" w14:textId="77777777" w:rsidR="00D44811" w:rsidRPr="00F406CA" w:rsidRDefault="00D44811" w:rsidP="00AA4F18">
            <w:pPr>
              <w:pStyle w:val="ListParagraph"/>
              <w:numPr>
                <w:ilvl w:val="0"/>
                <w:numId w:val="2"/>
              </w:numPr>
              <w:rPr>
                <w:rFonts w:ascii="Century Gothic" w:hAnsi="Century Gothic"/>
              </w:rPr>
            </w:pPr>
            <w:r w:rsidRPr="00F406CA">
              <w:rPr>
                <w:rFonts w:ascii="Century Gothic" w:hAnsi="Century Gothic"/>
              </w:rPr>
              <w:t>To attend skills training and participate in personal/performance development as required</w:t>
            </w:r>
          </w:p>
          <w:p w14:paraId="11FFFF01" w14:textId="77777777" w:rsidR="00D44811" w:rsidRPr="00F406CA" w:rsidRDefault="00D44811" w:rsidP="00AA4F18">
            <w:pPr>
              <w:pStyle w:val="ListParagraph"/>
              <w:numPr>
                <w:ilvl w:val="0"/>
                <w:numId w:val="2"/>
              </w:numPr>
              <w:rPr>
                <w:rFonts w:ascii="Century Gothic" w:hAnsi="Century Gothic"/>
              </w:rPr>
            </w:pPr>
            <w:r w:rsidRPr="00F406CA">
              <w:rPr>
                <w:rFonts w:ascii="Century Gothic" w:hAnsi="Century Gothic"/>
              </w:rPr>
              <w:t xml:space="preserve">To take care for their own and other people’s health and safety </w:t>
            </w:r>
          </w:p>
          <w:p w14:paraId="24E67307" w14:textId="77777777" w:rsidR="00D44811" w:rsidRPr="00F406CA" w:rsidRDefault="00D44811" w:rsidP="00AA4F18">
            <w:pPr>
              <w:pStyle w:val="ListParagraph"/>
              <w:numPr>
                <w:ilvl w:val="0"/>
                <w:numId w:val="2"/>
              </w:numPr>
              <w:rPr>
                <w:rFonts w:ascii="Century Gothic" w:hAnsi="Century Gothic"/>
              </w:rPr>
            </w:pPr>
            <w:r w:rsidRPr="00F406CA">
              <w:rPr>
                <w:rFonts w:ascii="Century Gothic" w:hAnsi="Century Gothic"/>
              </w:rPr>
              <w:t>To be aware of and respect the nature of issues</w:t>
            </w:r>
          </w:p>
          <w:p w14:paraId="37D786B8" w14:textId="77777777" w:rsidR="00212914" w:rsidRPr="00F406CA" w:rsidRDefault="00D44811" w:rsidP="00AA4F18">
            <w:pPr>
              <w:pStyle w:val="ListParagraph"/>
              <w:numPr>
                <w:ilvl w:val="0"/>
                <w:numId w:val="2"/>
              </w:numPr>
              <w:rPr>
                <w:rFonts w:ascii="Century Gothic" w:hAnsi="Century Gothic"/>
              </w:rPr>
            </w:pPr>
            <w:r w:rsidRPr="00F406CA">
              <w:rPr>
                <w:rFonts w:ascii="Century Gothic" w:hAnsi="Century Gothic"/>
              </w:rPr>
              <w:t>Other duties at the same responsibility level may be interchanged/added to at the discretion of the Headteacher</w:t>
            </w:r>
          </w:p>
          <w:p w14:paraId="62581D01" w14:textId="77777777" w:rsidR="00212914" w:rsidRPr="00F406CA" w:rsidRDefault="00212914" w:rsidP="00C476D6">
            <w:pPr>
              <w:jc w:val="center"/>
              <w:rPr>
                <w:rFonts w:ascii="Century Gothic" w:hAnsi="Century Gothic"/>
                <w:b/>
              </w:rPr>
            </w:pPr>
          </w:p>
        </w:tc>
      </w:tr>
      <w:tr w:rsidR="00480B76" w:rsidRPr="00F406CA" w14:paraId="2F392F4E" w14:textId="77777777" w:rsidTr="00D216A1">
        <w:tc>
          <w:tcPr>
            <w:tcW w:w="11052" w:type="dxa"/>
          </w:tcPr>
          <w:p w14:paraId="46CC85E3" w14:textId="77777777" w:rsidR="00480B76" w:rsidRPr="00F406CA" w:rsidRDefault="00480B76" w:rsidP="00480B76">
            <w:pPr>
              <w:spacing w:before="120" w:after="60"/>
              <w:jc w:val="center"/>
              <w:rPr>
                <w:rFonts w:ascii="Century Gothic" w:hAnsi="Century Gothic"/>
                <w:b/>
              </w:rPr>
            </w:pPr>
            <w:r w:rsidRPr="00F406CA">
              <w:rPr>
                <w:rFonts w:ascii="Century Gothic" w:hAnsi="Century Gothic"/>
                <w:b/>
              </w:rPr>
              <w:t>Additional supporting information – specific to this post or postholder</w:t>
            </w:r>
          </w:p>
        </w:tc>
      </w:tr>
    </w:tbl>
    <w:p w14:paraId="10CC4F61" w14:textId="77777777" w:rsidR="001F72FF" w:rsidRPr="00F406CA"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F406CA" w14:paraId="7688939F" w14:textId="77777777" w:rsidTr="00D216A1">
        <w:tc>
          <w:tcPr>
            <w:tcW w:w="11052" w:type="dxa"/>
          </w:tcPr>
          <w:p w14:paraId="090E0838" w14:textId="77777777" w:rsidR="00C476D6" w:rsidRPr="00F406CA" w:rsidRDefault="00C476D6" w:rsidP="00C476D6">
            <w:pPr>
              <w:rPr>
                <w:rFonts w:ascii="Century Gothic" w:hAnsi="Century Gothic"/>
              </w:rPr>
            </w:pPr>
            <w:r w:rsidRPr="00F406CA">
              <w:rPr>
                <w:rFonts w:ascii="Century Gothic" w:hAnsi="Century Gothic"/>
              </w:rPr>
              <w:t>Employees will be expected to comply with any reasonable request from a Leader or Manager to undertake work of a similar level that is not specified in this Job Description.</w:t>
            </w:r>
          </w:p>
          <w:p w14:paraId="7A5E06DC" w14:textId="77777777" w:rsidR="00C476D6" w:rsidRPr="00F406CA" w:rsidRDefault="00C476D6" w:rsidP="00C476D6">
            <w:pPr>
              <w:rPr>
                <w:rFonts w:ascii="Century Gothic" w:hAnsi="Century Gothic"/>
              </w:rPr>
            </w:pPr>
          </w:p>
          <w:p w14:paraId="043A20CF" w14:textId="77777777" w:rsidR="00C476D6" w:rsidRPr="00F406CA" w:rsidRDefault="00C476D6" w:rsidP="00C476D6">
            <w:pPr>
              <w:rPr>
                <w:rFonts w:ascii="Century Gothic" w:hAnsi="Century Gothic"/>
              </w:rPr>
            </w:pPr>
            <w:r w:rsidRPr="00F406CA">
              <w:rPr>
                <w:rFonts w:ascii="Century Gothic" w:hAnsi="Century Gothic"/>
              </w:rPr>
              <w:t>Employees are expected to be courteous to colleagues and provide a welcoming environment to visitors and telephone callers.</w:t>
            </w:r>
          </w:p>
          <w:p w14:paraId="4509547B" w14:textId="77777777" w:rsidR="00C476D6" w:rsidRPr="00F406CA" w:rsidRDefault="00C476D6" w:rsidP="00C476D6">
            <w:pPr>
              <w:rPr>
                <w:rFonts w:ascii="Century Gothic" w:hAnsi="Century Gothic"/>
              </w:rPr>
            </w:pPr>
          </w:p>
          <w:p w14:paraId="11FABDC4" w14:textId="77777777" w:rsidR="001F72FF" w:rsidRPr="00F406CA" w:rsidRDefault="00C476D6" w:rsidP="00C476D6">
            <w:pPr>
              <w:rPr>
                <w:rFonts w:ascii="Century Gothic" w:hAnsi="Century Gothic"/>
              </w:rPr>
            </w:pPr>
            <w:r w:rsidRPr="00F406CA">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4EBBD4" w14:textId="77777777" w:rsidR="00C476D6" w:rsidRPr="00F406CA" w:rsidRDefault="00C476D6" w:rsidP="00C476D6">
            <w:pPr>
              <w:rPr>
                <w:rFonts w:ascii="Century Gothic" w:hAnsi="Century Gothic"/>
              </w:rPr>
            </w:pPr>
          </w:p>
        </w:tc>
      </w:tr>
      <w:tr w:rsidR="001F72FF" w:rsidRPr="00F406CA" w14:paraId="0059767C" w14:textId="77777777" w:rsidTr="00D216A1">
        <w:tc>
          <w:tcPr>
            <w:tcW w:w="11052" w:type="dxa"/>
          </w:tcPr>
          <w:p w14:paraId="70943245" w14:textId="77777777" w:rsidR="001F72FF" w:rsidRPr="00F406CA" w:rsidRDefault="00C476D6" w:rsidP="00277475">
            <w:pPr>
              <w:rPr>
                <w:rFonts w:ascii="Century Gothic" w:hAnsi="Century Gothic"/>
                <w:b/>
              </w:rPr>
            </w:pPr>
            <w:r w:rsidRPr="00F406CA">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F406CA">
              <w:rPr>
                <w:rFonts w:ascii="Century Gothic" w:hAnsi="Century Gothic"/>
                <w:b/>
              </w:rPr>
              <w:t>or needs of the school</w:t>
            </w:r>
          </w:p>
        </w:tc>
      </w:tr>
    </w:tbl>
    <w:p w14:paraId="03231871" w14:textId="77777777" w:rsidR="00C476D6" w:rsidRPr="00F406CA" w:rsidRDefault="00C476D6" w:rsidP="00E82D74">
      <w:pPr>
        <w:rPr>
          <w:rFonts w:ascii="Century Gothic" w:hAnsi="Century Gothic"/>
        </w:rPr>
      </w:pPr>
    </w:p>
    <w:p w14:paraId="746D4CAA" w14:textId="0E3B1FF3" w:rsidR="001F72FF" w:rsidRPr="00F406CA" w:rsidRDefault="00C476D6" w:rsidP="00D44811">
      <w:pPr>
        <w:tabs>
          <w:tab w:val="left" w:pos="2550"/>
        </w:tabs>
        <w:rPr>
          <w:rFonts w:ascii="Century Gothic" w:hAnsi="Century Gothic"/>
          <w:b/>
        </w:rPr>
      </w:pPr>
      <w:r w:rsidRPr="00F406CA">
        <w:rPr>
          <w:rFonts w:ascii="Century Gothic" w:hAnsi="Century Gothic"/>
          <w:b/>
        </w:rPr>
        <w:t>Date:</w:t>
      </w:r>
      <w:r w:rsidR="00D44811" w:rsidRPr="00F406CA">
        <w:rPr>
          <w:rFonts w:ascii="Century Gothic" w:hAnsi="Century Gothic"/>
          <w:b/>
        </w:rPr>
        <w:t xml:space="preserve"> </w:t>
      </w:r>
      <w:r w:rsidR="0038295F" w:rsidRPr="00F406CA">
        <w:rPr>
          <w:rFonts w:ascii="Century Gothic" w:hAnsi="Century Gothic"/>
          <w:b/>
        </w:rPr>
        <w:fldChar w:fldCharType="begin"/>
      </w:r>
      <w:r w:rsidR="0038295F" w:rsidRPr="00F406CA">
        <w:rPr>
          <w:rFonts w:ascii="Century Gothic" w:hAnsi="Century Gothic"/>
          <w:b/>
        </w:rPr>
        <w:instrText xml:space="preserve"> DATE \@ "dd/MM/yy" </w:instrText>
      </w:r>
      <w:r w:rsidR="0038295F" w:rsidRPr="00F406CA">
        <w:rPr>
          <w:rFonts w:ascii="Century Gothic" w:hAnsi="Century Gothic"/>
          <w:b/>
        </w:rPr>
        <w:fldChar w:fldCharType="separate"/>
      </w:r>
      <w:r w:rsidR="00BE291D">
        <w:rPr>
          <w:rFonts w:ascii="Century Gothic" w:hAnsi="Century Gothic"/>
          <w:b/>
          <w:noProof/>
        </w:rPr>
        <w:t>17/07/25</w:t>
      </w:r>
      <w:r w:rsidR="0038295F" w:rsidRPr="00F406CA">
        <w:rPr>
          <w:rFonts w:ascii="Century Gothic" w:hAnsi="Century Gothic"/>
          <w:b/>
        </w:rPr>
        <w:fldChar w:fldCharType="end"/>
      </w:r>
    </w:p>
    <w:sectPr w:rsidR="001F72FF" w:rsidRPr="00F406CA" w:rsidSect="00964487">
      <w:pgSz w:w="11906" w:h="16838"/>
      <w:pgMar w:top="284" w:right="284" w:bottom="79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0A5E"/>
    <w:multiLevelType w:val="hybridMultilevel"/>
    <w:tmpl w:val="C954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832F6"/>
    <w:multiLevelType w:val="hybridMultilevel"/>
    <w:tmpl w:val="938CD8A8"/>
    <w:lvl w:ilvl="0" w:tplc="08090001">
      <w:start w:val="1"/>
      <w:numFmt w:val="bullet"/>
      <w:lvlText w:val=""/>
      <w:lvlJc w:val="left"/>
      <w:pPr>
        <w:ind w:left="720" w:hanging="360"/>
      </w:pPr>
      <w:rPr>
        <w:rFonts w:ascii="Symbol" w:hAnsi="Symbo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3" w15:restartNumberingAfterBreak="0">
    <w:nsid w:val="50E0767F"/>
    <w:multiLevelType w:val="hybridMultilevel"/>
    <w:tmpl w:val="629E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73C67"/>
    <w:multiLevelType w:val="hybridMultilevel"/>
    <w:tmpl w:val="EF34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05FF3"/>
    <w:multiLevelType w:val="hybridMultilevel"/>
    <w:tmpl w:val="1564F9D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61413428"/>
    <w:multiLevelType w:val="hybridMultilevel"/>
    <w:tmpl w:val="341E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67E95"/>
    <w:multiLevelType w:val="hybridMultilevel"/>
    <w:tmpl w:val="D81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1101AD"/>
    <w:multiLevelType w:val="hybridMultilevel"/>
    <w:tmpl w:val="FB5475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777483">
    <w:abstractNumId w:val="4"/>
  </w:num>
  <w:num w:numId="2" w16cid:durableId="887641259">
    <w:abstractNumId w:val="7"/>
  </w:num>
  <w:num w:numId="3" w16cid:durableId="1293747740">
    <w:abstractNumId w:val="5"/>
  </w:num>
  <w:num w:numId="4" w16cid:durableId="467238685">
    <w:abstractNumId w:val="6"/>
  </w:num>
  <w:num w:numId="5" w16cid:durableId="1809082539">
    <w:abstractNumId w:val="0"/>
  </w:num>
  <w:num w:numId="6" w16cid:durableId="1591547926">
    <w:abstractNumId w:val="1"/>
  </w:num>
  <w:num w:numId="7" w16cid:durableId="812406453">
    <w:abstractNumId w:val="3"/>
  </w:num>
  <w:num w:numId="8" w16cid:durableId="1029793502">
    <w:abstractNumId w:val="8"/>
  </w:num>
  <w:num w:numId="9" w16cid:durableId="12955218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378C8"/>
    <w:rsid w:val="001734A4"/>
    <w:rsid w:val="001A2EEF"/>
    <w:rsid w:val="001D7AE0"/>
    <w:rsid w:val="001F2F9A"/>
    <w:rsid w:val="001F72FF"/>
    <w:rsid w:val="00212914"/>
    <w:rsid w:val="00246587"/>
    <w:rsid w:val="00277475"/>
    <w:rsid w:val="002E4E01"/>
    <w:rsid w:val="00317058"/>
    <w:rsid w:val="00345393"/>
    <w:rsid w:val="0038295F"/>
    <w:rsid w:val="00416158"/>
    <w:rsid w:val="00480B76"/>
    <w:rsid w:val="0053136C"/>
    <w:rsid w:val="00531A1C"/>
    <w:rsid w:val="00535BBC"/>
    <w:rsid w:val="00613635"/>
    <w:rsid w:val="006325FA"/>
    <w:rsid w:val="006E29AF"/>
    <w:rsid w:val="007106E8"/>
    <w:rsid w:val="00730B96"/>
    <w:rsid w:val="008864C8"/>
    <w:rsid w:val="0088750D"/>
    <w:rsid w:val="008E1B90"/>
    <w:rsid w:val="00904572"/>
    <w:rsid w:val="009136D7"/>
    <w:rsid w:val="00941472"/>
    <w:rsid w:val="00964487"/>
    <w:rsid w:val="009D2FE6"/>
    <w:rsid w:val="00AA4F18"/>
    <w:rsid w:val="00B829BA"/>
    <w:rsid w:val="00BE291D"/>
    <w:rsid w:val="00C3126E"/>
    <w:rsid w:val="00C329B5"/>
    <w:rsid w:val="00C476D6"/>
    <w:rsid w:val="00CF2209"/>
    <w:rsid w:val="00D14195"/>
    <w:rsid w:val="00D216A1"/>
    <w:rsid w:val="00D359A2"/>
    <w:rsid w:val="00D401E3"/>
    <w:rsid w:val="00D44811"/>
    <w:rsid w:val="00D83722"/>
    <w:rsid w:val="00D8498F"/>
    <w:rsid w:val="00DC6F20"/>
    <w:rsid w:val="00E12D12"/>
    <w:rsid w:val="00E82D74"/>
    <w:rsid w:val="00EA0434"/>
    <w:rsid w:val="00EE04A0"/>
    <w:rsid w:val="00F2346A"/>
    <w:rsid w:val="00F40053"/>
    <w:rsid w:val="00F406CA"/>
    <w:rsid w:val="00F81CF3"/>
    <w:rsid w:val="00FE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A9C3"/>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 w:type="paragraph" w:styleId="NoSpacing">
    <w:name w:val="No Spacing"/>
    <w:uiPriority w:val="1"/>
    <w:qFormat/>
    <w:rsid w:val="00C329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9D58-50BC-4A96-A4DA-C030BE69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Ms P Cummins</cp:lastModifiedBy>
  <cp:revision>5</cp:revision>
  <cp:lastPrinted>2021-08-12T15:04:00Z</cp:lastPrinted>
  <dcterms:created xsi:type="dcterms:W3CDTF">2025-07-17T10:37:00Z</dcterms:created>
  <dcterms:modified xsi:type="dcterms:W3CDTF">2025-07-17T11:11:00Z</dcterms:modified>
</cp:coreProperties>
</file>