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A719C" w14:textId="2154D869" w:rsidR="11D25C0A" w:rsidRDefault="11D25C0A" w:rsidP="6E066BCF">
      <w:pPr>
        <w:spacing w:after="0" w:line="278" w:lineRule="auto"/>
        <w:jc w:val="center"/>
      </w:pPr>
      <w:r>
        <w:rPr>
          <w:noProof/>
        </w:rPr>
        <w:drawing>
          <wp:inline distT="0" distB="0" distL="0" distR="0" wp14:anchorId="1806AC3B" wp14:editId="6C9807BA">
            <wp:extent cx="5943600" cy="1571625"/>
            <wp:effectExtent l="0" t="0" r="0" b="0"/>
            <wp:docPr id="202020907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09073"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1571625"/>
                    </a:xfrm>
                    <a:prstGeom prst="rect">
                      <a:avLst/>
                    </a:prstGeom>
                  </pic:spPr>
                </pic:pic>
              </a:graphicData>
            </a:graphic>
          </wp:inline>
        </w:drawing>
      </w:r>
    </w:p>
    <w:p w14:paraId="11D5D851" w14:textId="242B7D9F" w:rsidR="11D25C0A" w:rsidRDefault="11D25C0A" w:rsidP="6E066BCF">
      <w:pPr>
        <w:spacing w:after="0" w:line="278" w:lineRule="auto"/>
        <w:jc w:val="center"/>
      </w:pPr>
      <w:r w:rsidRPr="6E066BCF">
        <w:rPr>
          <w:rFonts w:ascii="Arial" w:eastAsia="Arial" w:hAnsi="Arial" w:cs="Arial"/>
          <w:b/>
          <w:bCs/>
          <w:color w:val="000000" w:themeColor="text1"/>
          <w:sz w:val="22"/>
          <w:szCs w:val="22"/>
          <w:highlight w:val="yellow"/>
        </w:rPr>
        <w:t>Job Description and Person Specification for School Business Manager 3</w:t>
      </w:r>
    </w:p>
    <w:p w14:paraId="380D2FEE" w14:textId="08F69AE7" w:rsidR="11D25C0A" w:rsidRDefault="11D25C0A" w:rsidP="6E066BCF">
      <w:pPr>
        <w:spacing w:after="0" w:line="278" w:lineRule="auto"/>
        <w:jc w:val="center"/>
      </w:pPr>
      <w:r w:rsidRPr="6E066BCF">
        <w:rPr>
          <w:rFonts w:ascii="Arial" w:eastAsia="Arial" w:hAnsi="Arial" w:cs="Arial"/>
          <w:color w:val="000000" w:themeColor="text1"/>
          <w:sz w:val="22"/>
          <w:szCs w:val="22"/>
        </w:rPr>
        <w:t xml:space="preserve"> </w:t>
      </w:r>
    </w:p>
    <w:p w14:paraId="01D6AA04" w14:textId="0D900520" w:rsidR="11D25C0A" w:rsidRDefault="11D25C0A" w:rsidP="6E066BCF">
      <w:pPr>
        <w:spacing w:after="0" w:line="278" w:lineRule="auto"/>
      </w:pPr>
      <w:r w:rsidRPr="6E066BCF">
        <w:rPr>
          <w:rFonts w:ascii="Arial" w:eastAsia="Arial" w:hAnsi="Arial" w:cs="Arial"/>
          <w:b/>
          <w:bCs/>
          <w:color w:val="000000" w:themeColor="text1"/>
          <w:sz w:val="22"/>
          <w:szCs w:val="22"/>
        </w:rPr>
        <w:t>Post</w:t>
      </w:r>
      <w:r w:rsidRPr="6E066BCF">
        <w:rPr>
          <w:rFonts w:ascii="Arial" w:eastAsia="Arial" w:hAnsi="Arial" w:cs="Arial"/>
          <w:color w:val="000000" w:themeColor="text1"/>
          <w:sz w:val="22"/>
          <w:szCs w:val="22"/>
        </w:rPr>
        <w:t xml:space="preserve">: School Business Manager </w:t>
      </w:r>
    </w:p>
    <w:p w14:paraId="5B330BF5" w14:textId="6357B851" w:rsidR="11D25C0A" w:rsidRDefault="11D25C0A" w:rsidP="6E066BCF">
      <w:pPr>
        <w:spacing w:after="0" w:line="278" w:lineRule="auto"/>
      </w:pPr>
      <w:r w:rsidRPr="6E066BCF">
        <w:rPr>
          <w:rFonts w:ascii="Arial" w:eastAsia="Arial" w:hAnsi="Arial" w:cs="Arial"/>
          <w:b/>
          <w:bCs/>
          <w:color w:val="000000" w:themeColor="text1"/>
          <w:sz w:val="22"/>
          <w:szCs w:val="22"/>
        </w:rPr>
        <w:t>Accountable to</w:t>
      </w:r>
      <w:r w:rsidRPr="6E066BCF">
        <w:rPr>
          <w:rFonts w:ascii="Arial" w:eastAsia="Arial" w:hAnsi="Arial" w:cs="Arial"/>
          <w:color w:val="000000" w:themeColor="text1"/>
          <w:sz w:val="22"/>
          <w:szCs w:val="22"/>
        </w:rPr>
        <w:t xml:space="preserve">: Headteacher </w:t>
      </w:r>
    </w:p>
    <w:p w14:paraId="4A64F12F" w14:textId="47F53E4F" w:rsidR="11D25C0A" w:rsidRDefault="11D25C0A" w:rsidP="6E066BCF">
      <w:pPr>
        <w:spacing w:after="0" w:line="278" w:lineRule="auto"/>
      </w:pPr>
      <w:r w:rsidRPr="6E066BCF">
        <w:rPr>
          <w:rFonts w:ascii="Arial" w:eastAsia="Arial" w:hAnsi="Arial" w:cs="Arial"/>
          <w:b/>
          <w:bCs/>
          <w:color w:val="000000" w:themeColor="text1"/>
          <w:sz w:val="22"/>
          <w:szCs w:val="22"/>
        </w:rPr>
        <w:t>Grade/Range:</w:t>
      </w:r>
      <w:r w:rsidRPr="6E066BCF">
        <w:rPr>
          <w:rFonts w:ascii="Arial" w:eastAsia="Arial" w:hAnsi="Arial" w:cs="Arial"/>
          <w:color w:val="000000" w:themeColor="text1"/>
          <w:sz w:val="22"/>
          <w:szCs w:val="22"/>
        </w:rPr>
        <w:t xml:space="preserve"> Grade 10 (Business Manager 3)</w:t>
      </w:r>
    </w:p>
    <w:p w14:paraId="3E73CBA0" w14:textId="1C91D5C4" w:rsidR="11D25C0A" w:rsidRDefault="11D25C0A" w:rsidP="6E066BCF">
      <w:pPr>
        <w:spacing w:after="0" w:line="278" w:lineRule="auto"/>
      </w:pPr>
      <w:r w:rsidRPr="6E066BCF">
        <w:rPr>
          <w:rFonts w:ascii="Arial" w:eastAsia="Arial" w:hAnsi="Arial" w:cs="Arial"/>
          <w:b/>
          <w:bCs/>
          <w:color w:val="000000" w:themeColor="text1"/>
          <w:sz w:val="22"/>
          <w:szCs w:val="22"/>
        </w:rPr>
        <w:t>Working Pattern:</w:t>
      </w:r>
      <w:r w:rsidRPr="6E066BCF">
        <w:rPr>
          <w:rFonts w:ascii="Arial" w:eastAsia="Arial" w:hAnsi="Arial" w:cs="Arial"/>
          <w:color w:val="000000" w:themeColor="text1"/>
          <w:sz w:val="22"/>
          <w:szCs w:val="22"/>
        </w:rPr>
        <w:t xml:space="preserve"> 37 hours a week</w:t>
      </w:r>
    </w:p>
    <w:p w14:paraId="329C7E9D" w14:textId="08EE3207" w:rsidR="11D25C0A" w:rsidRDefault="11D25C0A" w:rsidP="6E066BCF">
      <w:pPr>
        <w:spacing w:after="0" w:line="278" w:lineRule="auto"/>
      </w:pPr>
      <w:r w:rsidRPr="6E066BCF">
        <w:rPr>
          <w:rFonts w:ascii="Arial" w:eastAsia="Arial" w:hAnsi="Arial" w:cs="Arial"/>
          <w:b/>
          <w:bCs/>
          <w:color w:val="000000" w:themeColor="text1"/>
          <w:sz w:val="22"/>
          <w:szCs w:val="22"/>
        </w:rPr>
        <w:t xml:space="preserve">Full Time </w:t>
      </w:r>
      <w:r w:rsidRPr="6E066BCF">
        <w:rPr>
          <w:rFonts w:ascii="Arial" w:eastAsia="Arial" w:hAnsi="Arial" w:cs="Arial"/>
          <w:color w:val="000000" w:themeColor="text1"/>
          <w:sz w:val="22"/>
          <w:szCs w:val="22"/>
        </w:rPr>
        <w:t>(holidays to be taken out of term time)</w:t>
      </w:r>
    </w:p>
    <w:p w14:paraId="7E4659B1" w14:textId="2980C53B" w:rsidR="11D25C0A" w:rsidRDefault="11D25C0A" w:rsidP="6E066BCF">
      <w:pPr>
        <w:spacing w:after="0" w:line="278" w:lineRule="auto"/>
      </w:pPr>
      <w:r w:rsidRPr="6E066BCF">
        <w:rPr>
          <w:rFonts w:ascii="Arial" w:eastAsia="Arial" w:hAnsi="Arial" w:cs="Arial"/>
          <w:b/>
          <w:bCs/>
          <w:color w:val="000000" w:themeColor="text1"/>
          <w:sz w:val="22"/>
          <w:szCs w:val="22"/>
        </w:rPr>
        <w:t>PERMANENT</w:t>
      </w:r>
    </w:p>
    <w:p w14:paraId="5D0F0E70" w14:textId="028859C2" w:rsidR="11D25C0A" w:rsidRDefault="11D25C0A" w:rsidP="6E066BCF">
      <w:pPr>
        <w:spacing w:after="0" w:line="278" w:lineRule="auto"/>
      </w:pPr>
      <w:r w:rsidRPr="6E066BCF">
        <w:rPr>
          <w:rFonts w:ascii="Arial" w:eastAsia="Arial" w:hAnsi="Arial" w:cs="Arial"/>
          <w:b/>
          <w:bCs/>
          <w:color w:val="000000" w:themeColor="text1"/>
          <w:sz w:val="22"/>
          <w:szCs w:val="22"/>
        </w:rPr>
        <w:t>Responsible for:</w:t>
      </w:r>
      <w:r w:rsidRPr="6E066BCF">
        <w:rPr>
          <w:rFonts w:ascii="Arial" w:eastAsia="Arial" w:hAnsi="Arial" w:cs="Arial"/>
          <w:color w:val="000000" w:themeColor="text1"/>
          <w:sz w:val="22"/>
          <w:szCs w:val="22"/>
        </w:rPr>
        <w:t xml:space="preserve"> All business and Administrative Support Staff, IT Technician </w:t>
      </w:r>
    </w:p>
    <w:p w14:paraId="01C1C2EA" w14:textId="15AF13D2" w:rsidR="11D25C0A" w:rsidRDefault="11D25C0A" w:rsidP="6E066BCF">
      <w:pPr>
        <w:spacing w:after="0" w:line="278" w:lineRule="auto"/>
      </w:pPr>
      <w:r w:rsidRPr="6E066BCF">
        <w:rPr>
          <w:rFonts w:ascii="Arial" w:eastAsia="Arial" w:hAnsi="Arial" w:cs="Arial"/>
          <w:color w:val="000000" w:themeColor="text1"/>
          <w:sz w:val="22"/>
          <w:szCs w:val="22"/>
        </w:rPr>
        <w:t xml:space="preserve"> </w:t>
      </w:r>
    </w:p>
    <w:p w14:paraId="1D2AE72C" w14:textId="08541BF7" w:rsidR="6E066BCF" w:rsidRDefault="6E066BCF" w:rsidP="6E066BCF">
      <w:pPr>
        <w:spacing w:after="0" w:line="278" w:lineRule="auto"/>
        <w:rPr>
          <w:rFonts w:ascii="Arial" w:eastAsia="Arial" w:hAnsi="Arial" w:cs="Arial"/>
          <w:color w:val="000000" w:themeColor="text1"/>
          <w:sz w:val="22"/>
          <w:szCs w:val="22"/>
        </w:rPr>
      </w:pPr>
    </w:p>
    <w:p w14:paraId="268F9151" w14:textId="7AD1908B" w:rsidR="11D25C0A" w:rsidRDefault="11D25C0A" w:rsidP="6E066BCF">
      <w:pPr>
        <w:spacing w:after="0" w:line="278" w:lineRule="auto"/>
        <w:jc w:val="center"/>
      </w:pPr>
      <w:r w:rsidRPr="6E066BCF">
        <w:rPr>
          <w:rFonts w:ascii="Arial" w:eastAsia="Arial" w:hAnsi="Arial" w:cs="Arial"/>
          <w:b/>
          <w:bCs/>
          <w:color w:val="000000" w:themeColor="text1"/>
          <w:sz w:val="22"/>
          <w:szCs w:val="22"/>
          <w:highlight w:val="green"/>
        </w:rPr>
        <w:t>JOB DESCRIPTION</w:t>
      </w:r>
      <w:r w:rsidRPr="6E066BCF">
        <w:rPr>
          <w:rFonts w:ascii="Arial" w:eastAsia="Arial" w:hAnsi="Arial" w:cs="Arial"/>
          <w:b/>
          <w:bCs/>
          <w:color w:val="000000" w:themeColor="text1"/>
          <w:sz w:val="22"/>
          <w:szCs w:val="22"/>
        </w:rPr>
        <w:t xml:space="preserve"> </w:t>
      </w:r>
    </w:p>
    <w:p w14:paraId="61FBA53F" w14:textId="7BA66743" w:rsidR="11D25C0A" w:rsidRDefault="11D25C0A" w:rsidP="6E066BCF">
      <w:pPr>
        <w:spacing w:after="0" w:line="278" w:lineRule="auto"/>
      </w:pPr>
      <w:r w:rsidRPr="6E066BCF">
        <w:rPr>
          <w:rFonts w:ascii="Arial" w:eastAsia="Arial" w:hAnsi="Arial" w:cs="Arial"/>
          <w:color w:val="000000" w:themeColor="text1"/>
          <w:sz w:val="22"/>
          <w:szCs w:val="22"/>
        </w:rPr>
        <w:t xml:space="preserve"> </w:t>
      </w:r>
    </w:p>
    <w:p w14:paraId="7B7619CD" w14:textId="4CB01E60" w:rsidR="11D25C0A" w:rsidRDefault="11D25C0A" w:rsidP="6E066BCF">
      <w:pPr>
        <w:spacing w:after="0" w:line="278" w:lineRule="auto"/>
      </w:pPr>
      <w:r w:rsidRPr="6E066BCF">
        <w:rPr>
          <w:rFonts w:ascii="Arial" w:eastAsia="Arial" w:hAnsi="Arial" w:cs="Arial"/>
          <w:b/>
          <w:bCs/>
          <w:color w:val="000000" w:themeColor="text1"/>
          <w:sz w:val="22"/>
          <w:szCs w:val="22"/>
          <w:highlight w:val="yellow"/>
        </w:rPr>
        <w:t>Main Purpose</w:t>
      </w:r>
    </w:p>
    <w:p w14:paraId="7FF9AB2C" w14:textId="28CCCC78" w:rsidR="11D25C0A" w:rsidRDefault="11D25C0A" w:rsidP="6E066BCF">
      <w:pPr>
        <w:pStyle w:val="ListParagraph"/>
        <w:numPr>
          <w:ilvl w:val="0"/>
          <w:numId w:val="2"/>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The School Business Manager is the school’s leading support staff professional who leads on Budget Management and is a member of the Senior Leadership Team to assist and support the Headteacher in their duty to ensure that the school meets its educational aims and strategic objectives.</w:t>
      </w:r>
    </w:p>
    <w:p w14:paraId="7575C55A" w14:textId="21944A48" w:rsidR="11D25C0A" w:rsidRDefault="11D25C0A" w:rsidP="6E066BCF">
      <w:pPr>
        <w:pStyle w:val="ListParagraph"/>
        <w:numPr>
          <w:ilvl w:val="0"/>
          <w:numId w:val="2"/>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To support the school in its primary function of raising standards and improving outcomes for children through the provision of strategic vision and leadership in all aspects of:</w:t>
      </w:r>
    </w:p>
    <w:p w14:paraId="2BED18CB" w14:textId="7173936D" w:rsidR="11D25C0A" w:rsidRDefault="11D25C0A" w:rsidP="6E066BCF">
      <w:pPr>
        <w:pStyle w:val="ListParagraph"/>
        <w:numPr>
          <w:ilvl w:val="0"/>
          <w:numId w:val="1"/>
        </w:numPr>
        <w:spacing w:after="0" w:line="278" w:lineRule="auto"/>
        <w:ind w:left="1440"/>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Financial management </w:t>
      </w:r>
    </w:p>
    <w:p w14:paraId="22F37E3D" w14:textId="5D4E4A3A" w:rsidR="11D25C0A" w:rsidRDefault="11D25C0A" w:rsidP="6E066BCF">
      <w:pPr>
        <w:pStyle w:val="ListParagraph"/>
        <w:numPr>
          <w:ilvl w:val="0"/>
          <w:numId w:val="1"/>
        </w:numPr>
        <w:spacing w:after="0" w:line="278" w:lineRule="auto"/>
        <w:ind w:left="1440"/>
        <w:rPr>
          <w:rFonts w:ascii="Arial" w:eastAsia="Arial" w:hAnsi="Arial" w:cs="Arial"/>
          <w:color w:val="000000" w:themeColor="text1"/>
          <w:sz w:val="22"/>
          <w:szCs w:val="22"/>
        </w:rPr>
      </w:pPr>
      <w:r w:rsidRPr="6E066BCF">
        <w:rPr>
          <w:rFonts w:ascii="Arial" w:eastAsia="Arial" w:hAnsi="Arial" w:cs="Arial"/>
          <w:color w:val="000000" w:themeColor="text1"/>
          <w:sz w:val="22"/>
          <w:szCs w:val="22"/>
        </w:rPr>
        <w:t>Premises and facilities management</w:t>
      </w:r>
    </w:p>
    <w:p w14:paraId="617699F5" w14:textId="3FC57334" w:rsidR="11D25C0A" w:rsidRDefault="11D25C0A" w:rsidP="6E066BCF">
      <w:pPr>
        <w:pStyle w:val="ListParagraph"/>
        <w:numPr>
          <w:ilvl w:val="0"/>
          <w:numId w:val="1"/>
        </w:numPr>
        <w:spacing w:after="0" w:line="278" w:lineRule="auto"/>
        <w:ind w:left="1440"/>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Health and Safety </w:t>
      </w:r>
      <w:r w:rsidR="00BF0A95">
        <w:rPr>
          <w:rFonts w:ascii="Arial" w:eastAsia="Arial" w:hAnsi="Arial" w:cs="Arial"/>
          <w:color w:val="000000" w:themeColor="text1"/>
          <w:sz w:val="22"/>
          <w:szCs w:val="22"/>
        </w:rPr>
        <w:t>m</w:t>
      </w:r>
      <w:r w:rsidRPr="6E066BCF">
        <w:rPr>
          <w:rFonts w:ascii="Arial" w:eastAsia="Arial" w:hAnsi="Arial" w:cs="Arial"/>
          <w:color w:val="000000" w:themeColor="text1"/>
          <w:sz w:val="22"/>
          <w:szCs w:val="22"/>
        </w:rPr>
        <w:t>anagement</w:t>
      </w:r>
    </w:p>
    <w:p w14:paraId="1C18E7ED" w14:textId="23BE5B56" w:rsidR="11D25C0A" w:rsidRDefault="11D25C0A" w:rsidP="6E066BCF">
      <w:pPr>
        <w:pStyle w:val="ListParagraph"/>
        <w:numPr>
          <w:ilvl w:val="0"/>
          <w:numId w:val="1"/>
        </w:numPr>
        <w:spacing w:after="0" w:line="278" w:lineRule="auto"/>
        <w:ind w:left="1440"/>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Resources and administration </w:t>
      </w:r>
      <w:r w:rsidR="00BF0A95">
        <w:rPr>
          <w:rFonts w:ascii="Arial" w:eastAsia="Arial" w:hAnsi="Arial" w:cs="Arial"/>
          <w:color w:val="000000" w:themeColor="text1"/>
          <w:sz w:val="22"/>
          <w:szCs w:val="22"/>
        </w:rPr>
        <w:t>m</w:t>
      </w:r>
      <w:r w:rsidRPr="6E066BCF">
        <w:rPr>
          <w:rFonts w:ascii="Arial" w:eastAsia="Arial" w:hAnsi="Arial" w:cs="Arial"/>
          <w:color w:val="000000" w:themeColor="text1"/>
          <w:sz w:val="22"/>
          <w:szCs w:val="22"/>
        </w:rPr>
        <w:t>anagement</w:t>
      </w:r>
    </w:p>
    <w:p w14:paraId="7714E8F6" w14:textId="413674AB" w:rsidR="11D25C0A" w:rsidRDefault="11D25C0A" w:rsidP="6E066BCF">
      <w:pPr>
        <w:pStyle w:val="ListParagraph"/>
        <w:numPr>
          <w:ilvl w:val="0"/>
          <w:numId w:val="1"/>
        </w:numPr>
        <w:spacing w:after="0" w:line="278" w:lineRule="auto"/>
        <w:ind w:left="1440"/>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Data Protection </w:t>
      </w:r>
      <w:r w:rsidR="00BF0A95">
        <w:rPr>
          <w:rFonts w:ascii="Arial" w:eastAsia="Arial" w:hAnsi="Arial" w:cs="Arial"/>
          <w:color w:val="000000" w:themeColor="text1"/>
          <w:sz w:val="22"/>
          <w:szCs w:val="22"/>
        </w:rPr>
        <w:t>m</w:t>
      </w:r>
      <w:r w:rsidRPr="6E066BCF">
        <w:rPr>
          <w:rFonts w:ascii="Arial" w:eastAsia="Arial" w:hAnsi="Arial" w:cs="Arial"/>
          <w:color w:val="000000" w:themeColor="text1"/>
          <w:sz w:val="22"/>
          <w:szCs w:val="22"/>
        </w:rPr>
        <w:t>anagement</w:t>
      </w:r>
    </w:p>
    <w:p w14:paraId="5E370D21" w14:textId="30CAE7B0" w:rsidR="11D25C0A" w:rsidRDefault="11D25C0A" w:rsidP="6E066BCF">
      <w:pPr>
        <w:pStyle w:val="ListParagraph"/>
        <w:numPr>
          <w:ilvl w:val="0"/>
          <w:numId w:val="2"/>
        </w:numPr>
        <w:spacing w:after="0" w:line="278" w:lineRule="auto"/>
        <w:rPr>
          <w:rFonts w:ascii="Arial" w:eastAsia="Arial" w:hAnsi="Arial" w:cs="Arial"/>
          <w:sz w:val="22"/>
          <w:szCs w:val="22"/>
        </w:rPr>
      </w:pPr>
      <w:r w:rsidRPr="6E066BCF">
        <w:rPr>
          <w:rFonts w:ascii="Arial" w:eastAsia="Arial" w:hAnsi="Arial" w:cs="Arial"/>
          <w:color w:val="000000" w:themeColor="text1"/>
          <w:sz w:val="22"/>
          <w:szCs w:val="22"/>
        </w:rPr>
        <w:t>To manage all aspects of the PFI contract, including facilities management, project work (new works), variations, deductions and ensure that contractual expectations are met. To ensure that the PFI contracts are delivering a high quality of service and achieving value for money.</w:t>
      </w:r>
      <w:r w:rsidRPr="6E066BCF">
        <w:rPr>
          <w:rFonts w:ascii="Arial" w:eastAsia="Arial" w:hAnsi="Arial" w:cs="Arial"/>
          <w:sz w:val="22"/>
          <w:szCs w:val="22"/>
        </w:rPr>
        <w:t xml:space="preserve"> To be responsible for the school site and its buildings, their maintenance, development and efficient use.</w:t>
      </w:r>
    </w:p>
    <w:p w14:paraId="07EF874C" w14:textId="2BC8E296" w:rsidR="11D25C0A" w:rsidRDefault="11D25C0A" w:rsidP="6E066BCF">
      <w:pPr>
        <w:pStyle w:val="ListParagraph"/>
        <w:numPr>
          <w:ilvl w:val="0"/>
          <w:numId w:val="2"/>
        </w:numPr>
        <w:spacing w:after="0" w:line="278" w:lineRule="auto"/>
        <w:rPr>
          <w:rFonts w:ascii="Arial" w:eastAsia="Arial" w:hAnsi="Arial" w:cs="Arial"/>
          <w:sz w:val="22"/>
          <w:szCs w:val="22"/>
        </w:rPr>
      </w:pPr>
      <w:r w:rsidRPr="6E066BCF">
        <w:rPr>
          <w:rFonts w:ascii="Arial" w:eastAsia="Arial" w:hAnsi="Arial" w:cs="Arial"/>
          <w:sz w:val="22"/>
          <w:szCs w:val="22"/>
        </w:rPr>
        <w:t>As the backbone of our administrative operations, you</w:t>
      </w:r>
      <w:r w:rsidR="00BF0A95">
        <w:rPr>
          <w:rFonts w:ascii="Arial" w:eastAsia="Arial" w:hAnsi="Arial" w:cs="Arial"/>
          <w:sz w:val="22"/>
          <w:szCs w:val="22"/>
        </w:rPr>
        <w:t xml:space="preserve"> wi</w:t>
      </w:r>
      <w:r w:rsidRPr="6E066BCF">
        <w:rPr>
          <w:rFonts w:ascii="Arial" w:eastAsia="Arial" w:hAnsi="Arial" w:cs="Arial"/>
          <w:sz w:val="22"/>
          <w:szCs w:val="22"/>
        </w:rPr>
        <w:t xml:space="preserve">ll oversee the smooth functioning of our office while also providing dedicated support to the Headteacher. This multifaceted role requires exceptional organisational skills, a keen eye for detail, and the ability to handle a variety of tasks efficiently. </w:t>
      </w:r>
    </w:p>
    <w:p w14:paraId="3D388AE8" w14:textId="1B056162" w:rsidR="11D25C0A" w:rsidRDefault="11D25C0A" w:rsidP="6E066BCF">
      <w:pPr>
        <w:spacing w:after="0" w:line="278" w:lineRule="auto"/>
      </w:pPr>
      <w:r w:rsidRPr="6E066BCF">
        <w:rPr>
          <w:rFonts w:ascii="Arial" w:eastAsia="Arial" w:hAnsi="Arial" w:cs="Arial"/>
          <w:color w:val="000000" w:themeColor="text1"/>
          <w:sz w:val="22"/>
          <w:szCs w:val="22"/>
        </w:rPr>
        <w:t xml:space="preserve"> </w:t>
      </w:r>
    </w:p>
    <w:p w14:paraId="231D96F6" w14:textId="0743BC49" w:rsidR="11D25C0A" w:rsidRDefault="11D25C0A" w:rsidP="6E066BCF">
      <w:pPr>
        <w:spacing w:after="0" w:line="278" w:lineRule="auto"/>
        <w:jc w:val="center"/>
      </w:pPr>
      <w:r w:rsidRPr="6E066BCF">
        <w:rPr>
          <w:rFonts w:ascii="Arial" w:eastAsia="Arial" w:hAnsi="Arial" w:cs="Arial"/>
          <w:b/>
          <w:bCs/>
          <w:color w:val="000000" w:themeColor="text1"/>
          <w:sz w:val="22"/>
          <w:szCs w:val="22"/>
          <w:highlight w:val="green"/>
        </w:rPr>
        <w:t>Key accountabilities</w:t>
      </w:r>
    </w:p>
    <w:p w14:paraId="5FDE0377" w14:textId="6B871CDB" w:rsidR="11D25C0A" w:rsidRDefault="11D25C0A" w:rsidP="6E066BCF">
      <w:pPr>
        <w:spacing w:after="0" w:line="278" w:lineRule="auto"/>
      </w:pPr>
      <w:r w:rsidRPr="6E066BCF">
        <w:rPr>
          <w:rFonts w:ascii="Arial" w:eastAsia="Arial" w:hAnsi="Arial" w:cs="Arial"/>
          <w:b/>
          <w:bCs/>
          <w:color w:val="000000" w:themeColor="text1"/>
          <w:sz w:val="22"/>
          <w:szCs w:val="22"/>
          <w:highlight w:val="yellow"/>
        </w:rPr>
        <w:t>Leadership and Strategy</w:t>
      </w:r>
      <w:r w:rsidRPr="6E066BCF">
        <w:rPr>
          <w:rFonts w:ascii="Arial" w:eastAsia="Arial" w:hAnsi="Arial" w:cs="Arial"/>
          <w:b/>
          <w:bCs/>
          <w:color w:val="000000" w:themeColor="text1"/>
          <w:sz w:val="22"/>
          <w:szCs w:val="22"/>
        </w:rPr>
        <w:t xml:space="preserve"> </w:t>
      </w:r>
    </w:p>
    <w:p w14:paraId="746407E0" w14:textId="30B40833" w:rsidR="11D25C0A" w:rsidRDefault="11D25C0A" w:rsidP="6E066BCF">
      <w:pPr>
        <w:pStyle w:val="ListParagraph"/>
        <w:numPr>
          <w:ilvl w:val="0"/>
          <w:numId w:val="11"/>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Negotiate and influence strategic decision making within the SLT. </w:t>
      </w:r>
    </w:p>
    <w:p w14:paraId="524AA236" w14:textId="061D8D32" w:rsidR="11D25C0A" w:rsidRDefault="11D25C0A" w:rsidP="6E066BCF">
      <w:pPr>
        <w:pStyle w:val="ListParagraph"/>
        <w:numPr>
          <w:ilvl w:val="0"/>
          <w:numId w:val="11"/>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Plan and manage change in accordance with the school improvement plan. </w:t>
      </w:r>
    </w:p>
    <w:p w14:paraId="5C4133D4" w14:textId="3EF37D89" w:rsidR="11D25C0A" w:rsidRDefault="11D25C0A" w:rsidP="6E066BCF">
      <w:pPr>
        <w:pStyle w:val="ListParagraph"/>
        <w:numPr>
          <w:ilvl w:val="0"/>
          <w:numId w:val="11"/>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Attend management team meetings and appropriate governor meetings. </w:t>
      </w:r>
    </w:p>
    <w:p w14:paraId="4C8A293B" w14:textId="28B8FCCE" w:rsidR="11D25C0A" w:rsidRDefault="11D25C0A" w:rsidP="6E066BCF">
      <w:pPr>
        <w:pStyle w:val="ListParagraph"/>
        <w:numPr>
          <w:ilvl w:val="0"/>
          <w:numId w:val="11"/>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Be a role model for professional leadership, promoting teamwork and motivating staff to ensure effective working relationships. </w:t>
      </w:r>
    </w:p>
    <w:p w14:paraId="66DBD734" w14:textId="16886542" w:rsidR="11D25C0A" w:rsidRDefault="11D25C0A" w:rsidP="6E066BCF">
      <w:pPr>
        <w:pStyle w:val="ListParagraph"/>
        <w:numPr>
          <w:ilvl w:val="0"/>
          <w:numId w:val="11"/>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lastRenderedPageBreak/>
        <w:t>Assume overall strategic and operational management of all aspects of the school’s finances, provide detailed monitoring reports to relevant stakeholders and advise on the implications of decisions.</w:t>
      </w:r>
    </w:p>
    <w:p w14:paraId="04A5DA26" w14:textId="68E9F499" w:rsidR="11D25C0A" w:rsidRDefault="11D25C0A" w:rsidP="6E066BCF">
      <w:pPr>
        <w:pStyle w:val="ListParagraph"/>
        <w:numPr>
          <w:ilvl w:val="0"/>
          <w:numId w:val="11"/>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Respond to information requests from the Governing Body; making recommendations in the business management of the school. </w:t>
      </w:r>
    </w:p>
    <w:p w14:paraId="3560E4DC" w14:textId="3F70776A" w:rsidR="11D25C0A" w:rsidRDefault="11D25C0A" w:rsidP="6E066BCF">
      <w:pPr>
        <w:pStyle w:val="ListParagraph"/>
        <w:numPr>
          <w:ilvl w:val="0"/>
          <w:numId w:val="11"/>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Lead on the school’s Business Continuity Plan and Critical Incident Plan.</w:t>
      </w:r>
    </w:p>
    <w:p w14:paraId="301FB1D6" w14:textId="6D059FD7" w:rsidR="11D25C0A" w:rsidRDefault="11D25C0A" w:rsidP="6E066BCF">
      <w:pPr>
        <w:pStyle w:val="ListParagraph"/>
        <w:numPr>
          <w:ilvl w:val="0"/>
          <w:numId w:val="11"/>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Monitor, review and evaluate current Service Level Agreements and contracts, tendering where appropriate for all new school contracts and then ensuring strict monitoring </w:t>
      </w:r>
      <w:proofErr w:type="spellStart"/>
      <w:r w:rsidRPr="6E066BCF">
        <w:rPr>
          <w:rFonts w:ascii="Arial" w:eastAsia="Arial" w:hAnsi="Arial" w:cs="Arial"/>
          <w:color w:val="000000" w:themeColor="text1"/>
          <w:sz w:val="22"/>
          <w:szCs w:val="22"/>
        </w:rPr>
        <w:t>programmes</w:t>
      </w:r>
      <w:proofErr w:type="spellEnd"/>
      <w:r w:rsidRPr="6E066BCF">
        <w:rPr>
          <w:rFonts w:ascii="Arial" w:eastAsia="Arial" w:hAnsi="Arial" w:cs="Arial"/>
          <w:color w:val="000000" w:themeColor="text1"/>
          <w:sz w:val="22"/>
          <w:szCs w:val="22"/>
        </w:rPr>
        <w:t>.</w:t>
      </w:r>
    </w:p>
    <w:p w14:paraId="69E29BCD" w14:textId="17B6CF00" w:rsidR="11D25C0A" w:rsidRDefault="11D25C0A" w:rsidP="6E066BCF">
      <w:pPr>
        <w:pStyle w:val="ListParagraph"/>
        <w:numPr>
          <w:ilvl w:val="0"/>
          <w:numId w:val="11"/>
        </w:numPr>
        <w:spacing w:after="0"/>
        <w:rPr>
          <w:rFonts w:ascii="Arial" w:eastAsia="Arial" w:hAnsi="Arial" w:cs="Arial"/>
          <w:sz w:val="22"/>
          <w:szCs w:val="22"/>
        </w:rPr>
      </w:pPr>
      <w:r w:rsidRPr="6E066BCF">
        <w:rPr>
          <w:rFonts w:ascii="Arial" w:eastAsia="Arial" w:hAnsi="Arial" w:cs="Arial"/>
          <w:sz w:val="22"/>
          <w:szCs w:val="22"/>
        </w:rPr>
        <w:t>Leads on the preparation of statutory reports and identifies key information for onward dissemination to other internal senior colleagues and stakeholders.</w:t>
      </w:r>
    </w:p>
    <w:p w14:paraId="6F1882C9" w14:textId="1B4C1E6B" w:rsidR="11D25C0A" w:rsidRDefault="11D25C0A" w:rsidP="6E066BCF">
      <w:pPr>
        <w:pStyle w:val="ListParagraph"/>
        <w:numPr>
          <w:ilvl w:val="0"/>
          <w:numId w:val="11"/>
        </w:numPr>
        <w:spacing w:after="0"/>
        <w:rPr>
          <w:rFonts w:ascii="Arial" w:eastAsia="Arial" w:hAnsi="Arial" w:cs="Arial"/>
          <w:sz w:val="22"/>
          <w:szCs w:val="22"/>
        </w:rPr>
      </w:pPr>
      <w:r w:rsidRPr="6E066BCF">
        <w:rPr>
          <w:rFonts w:ascii="Arial" w:eastAsia="Arial" w:hAnsi="Arial" w:cs="Arial"/>
          <w:sz w:val="22"/>
          <w:szCs w:val="22"/>
        </w:rPr>
        <w:t>Supports managers to review workforce planning, identifying any risks or opportunities between organisational design and strategic plans, with consideration for benchmark data.</w:t>
      </w:r>
    </w:p>
    <w:p w14:paraId="04FE7BA9" w14:textId="445EFBCB" w:rsidR="11D25C0A" w:rsidRDefault="11D25C0A" w:rsidP="6E066BCF">
      <w:pPr>
        <w:spacing w:after="0"/>
      </w:pPr>
      <w:r w:rsidRPr="6E066BCF">
        <w:rPr>
          <w:rFonts w:ascii="Arial" w:eastAsia="Arial" w:hAnsi="Arial" w:cs="Arial"/>
          <w:color w:val="000000" w:themeColor="text1"/>
          <w:sz w:val="22"/>
          <w:szCs w:val="22"/>
        </w:rPr>
        <w:t xml:space="preserve"> </w:t>
      </w:r>
    </w:p>
    <w:p w14:paraId="0556A2FC" w14:textId="607D9F8B" w:rsidR="11D25C0A" w:rsidRDefault="11D25C0A" w:rsidP="6E066BCF">
      <w:pPr>
        <w:spacing w:after="0" w:line="278" w:lineRule="auto"/>
      </w:pPr>
      <w:r w:rsidRPr="6E066BCF">
        <w:rPr>
          <w:rFonts w:ascii="Arial" w:eastAsia="Arial" w:hAnsi="Arial" w:cs="Arial"/>
          <w:b/>
          <w:bCs/>
          <w:color w:val="000000" w:themeColor="text1"/>
          <w:sz w:val="22"/>
          <w:szCs w:val="22"/>
          <w:highlight w:val="yellow"/>
        </w:rPr>
        <w:t>Leading Financial Management</w:t>
      </w:r>
      <w:r w:rsidRPr="6E066BCF">
        <w:rPr>
          <w:rFonts w:ascii="Arial" w:eastAsia="Arial" w:hAnsi="Arial" w:cs="Arial"/>
          <w:b/>
          <w:bCs/>
          <w:color w:val="000000" w:themeColor="text1"/>
          <w:sz w:val="22"/>
          <w:szCs w:val="22"/>
        </w:rPr>
        <w:t xml:space="preserve"> </w:t>
      </w:r>
    </w:p>
    <w:p w14:paraId="6959A52B" w14:textId="281E9369" w:rsidR="11D25C0A" w:rsidRDefault="11D25C0A" w:rsidP="6E066BCF">
      <w:pPr>
        <w:pStyle w:val="ListParagraph"/>
        <w:numPr>
          <w:ilvl w:val="0"/>
          <w:numId w:val="11"/>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Assume overall management of all aspects of the school’s finances, providing detailed monitoring reports to relevant stakeholders and advising on all implications of decisions. </w:t>
      </w:r>
    </w:p>
    <w:p w14:paraId="6C146A58" w14:textId="0FB4CEB9" w:rsidR="11D25C0A" w:rsidRDefault="11D25C0A" w:rsidP="6E066BCF">
      <w:pPr>
        <w:pStyle w:val="ListParagraph"/>
        <w:numPr>
          <w:ilvl w:val="0"/>
          <w:numId w:val="11"/>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Prepare budget forecasts and pupil number trends for the annual budget setting process.</w:t>
      </w:r>
    </w:p>
    <w:p w14:paraId="3F96E723" w14:textId="2185E206" w:rsidR="11D25C0A" w:rsidRDefault="11D25C0A" w:rsidP="6E066BCF">
      <w:pPr>
        <w:pStyle w:val="ListParagraph"/>
        <w:numPr>
          <w:ilvl w:val="0"/>
          <w:numId w:val="11"/>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Maintain an effective system of internal control, including monitoring and evaluating the effectiveness and efficiency of all financial systems, policies and procedures and </w:t>
      </w:r>
      <w:proofErr w:type="spellStart"/>
      <w:r w:rsidRPr="6E066BCF">
        <w:rPr>
          <w:rFonts w:ascii="Arial" w:eastAsia="Arial" w:hAnsi="Arial" w:cs="Arial"/>
          <w:color w:val="000000" w:themeColor="text1"/>
          <w:sz w:val="22"/>
          <w:szCs w:val="22"/>
        </w:rPr>
        <w:t>minimising</w:t>
      </w:r>
      <w:proofErr w:type="spellEnd"/>
      <w:r w:rsidRPr="6E066BCF">
        <w:rPr>
          <w:rFonts w:ascii="Arial" w:eastAsia="Arial" w:hAnsi="Arial" w:cs="Arial"/>
          <w:color w:val="000000" w:themeColor="text1"/>
          <w:sz w:val="22"/>
          <w:szCs w:val="22"/>
        </w:rPr>
        <w:t xml:space="preserve"> opportunities for fraud and misappropriation.</w:t>
      </w:r>
    </w:p>
    <w:p w14:paraId="6678FD23" w14:textId="0E43EF58" w:rsidR="11D25C0A" w:rsidRDefault="11D25C0A" w:rsidP="6E066BCF">
      <w:pPr>
        <w:pStyle w:val="ListParagraph"/>
        <w:numPr>
          <w:ilvl w:val="0"/>
          <w:numId w:val="11"/>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Evaluate complex financial data and consult with the senior leadership team and governors to prepare a realistic and balanced budget for short-, medium- and long-term financial planning driven by School Improvement Plan (SIP) targets.</w:t>
      </w:r>
    </w:p>
    <w:p w14:paraId="772299D9" w14:textId="3578B049" w:rsidR="11D25C0A" w:rsidRDefault="11D25C0A" w:rsidP="6E066BCF">
      <w:pPr>
        <w:pStyle w:val="ListParagraph"/>
        <w:numPr>
          <w:ilvl w:val="0"/>
          <w:numId w:val="11"/>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Submit the proposed budget to the senior leadership team and Governors for approval and lead on the overall financial planning process.</w:t>
      </w:r>
    </w:p>
    <w:p w14:paraId="05A6A574" w14:textId="7E6FE26B" w:rsidR="11D25C0A" w:rsidRDefault="11D25C0A" w:rsidP="6E066BCF">
      <w:pPr>
        <w:pStyle w:val="ListParagraph"/>
        <w:numPr>
          <w:ilvl w:val="0"/>
          <w:numId w:val="11"/>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Discuss, negotiate and agree the final budget</w:t>
      </w:r>
    </w:p>
    <w:p w14:paraId="7BA1A94C" w14:textId="291A8F1F" w:rsidR="11D25C0A" w:rsidRDefault="11D25C0A" w:rsidP="6E066BCF">
      <w:pPr>
        <w:pStyle w:val="ListParagraph"/>
        <w:numPr>
          <w:ilvl w:val="0"/>
          <w:numId w:val="11"/>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Monitor income and expenditure in relation to the agreed budget to actively monitor and control performance and to achieve value for money</w:t>
      </w:r>
    </w:p>
    <w:p w14:paraId="62C8DF59" w14:textId="0102A5A6" w:rsidR="11D25C0A" w:rsidRDefault="11D25C0A" w:rsidP="6E066BCF">
      <w:pPr>
        <w:pStyle w:val="ListParagraph"/>
        <w:numPr>
          <w:ilvl w:val="0"/>
          <w:numId w:val="11"/>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Identify and inform the Headteacher of the causes of significant variance and take prompt corrective action.</w:t>
      </w:r>
    </w:p>
    <w:p w14:paraId="0A8B0734" w14:textId="63F783BC" w:rsidR="11D25C0A" w:rsidRDefault="11D25C0A" w:rsidP="6E066BCF">
      <w:pPr>
        <w:pStyle w:val="ListParagraph"/>
        <w:numPr>
          <w:ilvl w:val="0"/>
          <w:numId w:val="11"/>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Monitor and evaluate spending throughout the year. Prepare termly financial reports to include projected balances to the end of the financial year and deliver these to the Headteacher and Governing Body.</w:t>
      </w:r>
    </w:p>
    <w:p w14:paraId="6C7055B9" w14:textId="23BDF76F" w:rsidR="11D25C0A" w:rsidRDefault="11D25C0A" w:rsidP="6E066BCF">
      <w:pPr>
        <w:pStyle w:val="ListParagraph"/>
        <w:numPr>
          <w:ilvl w:val="0"/>
          <w:numId w:val="11"/>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Make recommendations to the Headteacher and Governors on the spending of capital monies and to oversee the spending of these funds.</w:t>
      </w:r>
    </w:p>
    <w:p w14:paraId="259B68D2" w14:textId="35A19383" w:rsidR="11D25C0A" w:rsidRDefault="11D25C0A" w:rsidP="6E066BCF">
      <w:pPr>
        <w:pStyle w:val="ListParagraph"/>
        <w:numPr>
          <w:ilvl w:val="0"/>
          <w:numId w:val="11"/>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Produce regular budget monitoring reports and ensure that subject and area leads are kept fully informed about the financial position of their areas/subjects. </w:t>
      </w:r>
    </w:p>
    <w:p w14:paraId="1AB7E2B6" w14:textId="7231B77A" w:rsidR="11D25C0A" w:rsidRDefault="11D25C0A" w:rsidP="6E066BCF">
      <w:pPr>
        <w:pStyle w:val="ListParagraph"/>
        <w:numPr>
          <w:ilvl w:val="0"/>
          <w:numId w:val="11"/>
        </w:numPr>
        <w:spacing w:after="0"/>
        <w:rPr>
          <w:rFonts w:ascii="Arial" w:eastAsia="Arial" w:hAnsi="Arial" w:cs="Arial"/>
          <w:color w:val="000000" w:themeColor="text1"/>
          <w:sz w:val="22"/>
          <w:szCs w:val="22"/>
        </w:rPr>
      </w:pPr>
      <w:proofErr w:type="spellStart"/>
      <w:r w:rsidRPr="6E066BCF">
        <w:rPr>
          <w:rFonts w:ascii="Arial" w:eastAsia="Arial" w:hAnsi="Arial" w:cs="Arial"/>
          <w:color w:val="000000" w:themeColor="text1"/>
          <w:sz w:val="22"/>
          <w:szCs w:val="22"/>
        </w:rPr>
        <w:t>Analyse</w:t>
      </w:r>
      <w:proofErr w:type="spellEnd"/>
      <w:r w:rsidRPr="6E066BCF">
        <w:rPr>
          <w:rFonts w:ascii="Arial" w:eastAsia="Arial" w:hAnsi="Arial" w:cs="Arial"/>
          <w:color w:val="000000" w:themeColor="text1"/>
          <w:sz w:val="22"/>
          <w:szCs w:val="22"/>
        </w:rPr>
        <w:t xml:space="preserve"> and monitor the rolling three-year budget plan for the school prepared by the Local Authority Finance Officer.</w:t>
      </w:r>
    </w:p>
    <w:p w14:paraId="11D6D2AD" w14:textId="1168CF53" w:rsidR="11D25C0A" w:rsidRDefault="11D25C0A" w:rsidP="6E066BCF">
      <w:pPr>
        <w:pStyle w:val="ListParagraph"/>
        <w:numPr>
          <w:ilvl w:val="0"/>
          <w:numId w:val="11"/>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Monitor, review and evaluate current Service Level Agreements and contracts, tendering where appropriate for all new school contracts and then ensuring that strict monitoring </w:t>
      </w:r>
      <w:proofErr w:type="spellStart"/>
      <w:r w:rsidRPr="6E066BCF">
        <w:rPr>
          <w:rFonts w:ascii="Arial" w:eastAsia="Arial" w:hAnsi="Arial" w:cs="Arial"/>
          <w:color w:val="000000" w:themeColor="text1"/>
          <w:sz w:val="22"/>
          <w:szCs w:val="22"/>
        </w:rPr>
        <w:t>programmes</w:t>
      </w:r>
      <w:proofErr w:type="spellEnd"/>
      <w:r w:rsidRPr="6E066BCF">
        <w:rPr>
          <w:rFonts w:ascii="Arial" w:eastAsia="Arial" w:hAnsi="Arial" w:cs="Arial"/>
          <w:color w:val="000000" w:themeColor="text1"/>
          <w:sz w:val="22"/>
          <w:szCs w:val="22"/>
        </w:rPr>
        <w:t xml:space="preserve"> achieve the highest quality of provision and value for money. </w:t>
      </w:r>
    </w:p>
    <w:p w14:paraId="5CA9FE95" w14:textId="1FAD32EE" w:rsidR="11D25C0A" w:rsidRDefault="11D25C0A" w:rsidP="6E066BCF">
      <w:pPr>
        <w:pStyle w:val="ListParagraph"/>
        <w:numPr>
          <w:ilvl w:val="0"/>
          <w:numId w:val="11"/>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Prepare financial returns to the LA, DfE and other local and central government agencies within the specified deadlines.</w:t>
      </w:r>
    </w:p>
    <w:p w14:paraId="066614A3" w14:textId="555B2FA8" w:rsidR="11D25C0A" w:rsidRDefault="11D25C0A" w:rsidP="6E066BCF">
      <w:pPr>
        <w:pStyle w:val="ListParagraph"/>
        <w:numPr>
          <w:ilvl w:val="0"/>
          <w:numId w:val="11"/>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Be accountable for ensuring that the appropriate School Financial Value Standards are met. </w:t>
      </w:r>
    </w:p>
    <w:p w14:paraId="64339EEA" w14:textId="0920C83B" w:rsidR="11D25C0A" w:rsidRDefault="11D25C0A" w:rsidP="6E066BCF">
      <w:pPr>
        <w:pStyle w:val="ListParagraph"/>
        <w:numPr>
          <w:ilvl w:val="0"/>
          <w:numId w:val="11"/>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Work with auditors to ensure the desired outcome and implementation of any follow-up requirements set.</w:t>
      </w:r>
    </w:p>
    <w:p w14:paraId="4D2E2C46" w14:textId="54B9A418" w:rsidR="11D25C0A" w:rsidRDefault="11D25C0A" w:rsidP="6E066BCF">
      <w:pPr>
        <w:pStyle w:val="ListParagraph"/>
        <w:numPr>
          <w:ilvl w:val="0"/>
          <w:numId w:val="11"/>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lastRenderedPageBreak/>
        <w:t xml:space="preserve">Have a secure knowledge and understanding of revenue and capital funding, payments from the LA and income from other sources and devise and implement a detailed plan as to how this funding will be allocated to achieve the desired objectives. </w:t>
      </w:r>
    </w:p>
    <w:p w14:paraId="3EB6C6D6" w14:textId="00EE1DCB" w:rsidR="11D25C0A" w:rsidRDefault="11D25C0A" w:rsidP="6E066BCF">
      <w:pPr>
        <w:pStyle w:val="ListParagraph"/>
        <w:numPr>
          <w:ilvl w:val="0"/>
          <w:numId w:val="11"/>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Manage operation of all school bank accounts. </w:t>
      </w:r>
    </w:p>
    <w:p w14:paraId="053FFCF6" w14:textId="4AC74273" w:rsidR="11D25C0A" w:rsidRDefault="11D25C0A" w:rsidP="6E066BCF">
      <w:pPr>
        <w:pStyle w:val="ListParagraph"/>
        <w:numPr>
          <w:ilvl w:val="0"/>
          <w:numId w:val="11"/>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Lead on and initiate income generation opportunities to ensure all available funding is being claimed, which will have a positive impact upon the school. </w:t>
      </w:r>
    </w:p>
    <w:p w14:paraId="7ED1B341" w14:textId="7EF07A3A" w:rsidR="11D25C0A" w:rsidRDefault="11D25C0A" w:rsidP="6E066BCF">
      <w:pPr>
        <w:pStyle w:val="ListParagraph"/>
        <w:numPr>
          <w:ilvl w:val="0"/>
          <w:numId w:val="11"/>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Lead all procurement and tendering process for the school to achieve best value and performance. </w:t>
      </w:r>
    </w:p>
    <w:p w14:paraId="5D51EB0F" w14:textId="0CE9FD86" w:rsidR="11D25C0A" w:rsidRDefault="11D25C0A" w:rsidP="6E066BCF">
      <w:pPr>
        <w:pStyle w:val="ListParagraph"/>
        <w:numPr>
          <w:ilvl w:val="0"/>
          <w:numId w:val="11"/>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Use benchmarking tools to measure efficient and effective use of school resources, ensuring current school practices demonstrate the application of best value principles.</w:t>
      </w:r>
    </w:p>
    <w:p w14:paraId="770E9774" w14:textId="3558C2CB" w:rsidR="11D25C0A" w:rsidRDefault="11D25C0A" w:rsidP="6E066BCF">
      <w:pPr>
        <w:pStyle w:val="ListParagraph"/>
        <w:numPr>
          <w:ilvl w:val="0"/>
          <w:numId w:val="11"/>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Ensure that school journeys, educational visits and activities are being run in accordance with the school’s finance policies and procedures.</w:t>
      </w:r>
    </w:p>
    <w:p w14:paraId="278BBFD5" w14:textId="4F20CA00" w:rsidR="11D25C0A" w:rsidRDefault="11D25C0A" w:rsidP="6E066BCF">
      <w:pPr>
        <w:spacing w:after="0" w:line="278" w:lineRule="auto"/>
      </w:pPr>
      <w:r w:rsidRPr="6E066BCF">
        <w:rPr>
          <w:rFonts w:ascii="Arial" w:eastAsia="Arial" w:hAnsi="Arial" w:cs="Arial"/>
          <w:color w:val="000000" w:themeColor="text1"/>
          <w:sz w:val="22"/>
          <w:szCs w:val="22"/>
        </w:rPr>
        <w:t xml:space="preserve"> </w:t>
      </w:r>
    </w:p>
    <w:p w14:paraId="5562A817" w14:textId="424CD42F" w:rsidR="11D25C0A" w:rsidRDefault="11D25C0A" w:rsidP="6E066BCF">
      <w:pPr>
        <w:spacing w:after="0" w:line="278" w:lineRule="auto"/>
      </w:pPr>
      <w:r w:rsidRPr="6E066BCF">
        <w:rPr>
          <w:rFonts w:ascii="Arial" w:eastAsia="Arial" w:hAnsi="Arial" w:cs="Arial"/>
          <w:b/>
          <w:bCs/>
          <w:color w:val="000000" w:themeColor="text1"/>
          <w:sz w:val="22"/>
          <w:szCs w:val="22"/>
          <w:highlight w:val="yellow"/>
        </w:rPr>
        <w:t>Premises and Facilities Management</w:t>
      </w:r>
      <w:r w:rsidRPr="6E066BCF">
        <w:rPr>
          <w:rFonts w:ascii="Arial" w:eastAsia="Arial" w:hAnsi="Arial" w:cs="Arial"/>
          <w:b/>
          <w:bCs/>
          <w:color w:val="000000" w:themeColor="text1"/>
          <w:sz w:val="22"/>
          <w:szCs w:val="22"/>
        </w:rPr>
        <w:t xml:space="preserve"> </w:t>
      </w:r>
    </w:p>
    <w:p w14:paraId="1EF04E77" w14:textId="68BF61D3" w:rsidR="11D25C0A" w:rsidRDefault="11D25C0A" w:rsidP="6E066BCF">
      <w:pPr>
        <w:pStyle w:val="ListParagraph"/>
        <w:numPr>
          <w:ilvl w:val="0"/>
          <w:numId w:val="10"/>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Understand, interpret and action the school’s responsibilities for managing all components of the PFI contract. </w:t>
      </w:r>
    </w:p>
    <w:p w14:paraId="78246857" w14:textId="13BA687C" w:rsidR="11D25C0A" w:rsidRDefault="11D25C0A" w:rsidP="6E066BCF">
      <w:pPr>
        <w:pStyle w:val="ListParagraph"/>
        <w:numPr>
          <w:ilvl w:val="0"/>
          <w:numId w:val="10"/>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Be responsible for ensuring that the school receives the best service from its PFI contract, including reporting on performance and overseeing the progress of each school project to ensure deadlines and quality of provision are adhered to.</w:t>
      </w:r>
    </w:p>
    <w:p w14:paraId="124DE742" w14:textId="046CB30E" w:rsidR="11D25C0A" w:rsidRDefault="11D25C0A" w:rsidP="6E066BCF">
      <w:pPr>
        <w:pStyle w:val="ListParagraph"/>
        <w:numPr>
          <w:ilvl w:val="0"/>
          <w:numId w:val="10"/>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Manage the Facilities Management contract and liaise with all Facilities Management contractors across the site to ensure:</w:t>
      </w:r>
    </w:p>
    <w:p w14:paraId="7123E385" w14:textId="31486B2B" w:rsidR="11D25C0A" w:rsidRDefault="11D25C0A" w:rsidP="6E066BCF">
      <w:pPr>
        <w:spacing w:after="0" w:line="278" w:lineRule="auto"/>
        <w:ind w:left="1440"/>
      </w:pPr>
      <w:r w:rsidRPr="6E066BCF">
        <w:rPr>
          <w:rFonts w:ascii="Arial" w:eastAsia="Arial" w:hAnsi="Arial" w:cs="Arial"/>
          <w:b/>
          <w:bCs/>
          <w:color w:val="000000" w:themeColor="text1"/>
          <w:sz w:val="22"/>
          <w:szCs w:val="22"/>
        </w:rPr>
        <w:t>a</w:t>
      </w:r>
      <w:r w:rsidRPr="6E066BCF">
        <w:rPr>
          <w:rFonts w:ascii="Arial" w:eastAsia="Arial" w:hAnsi="Arial" w:cs="Arial"/>
          <w:color w:val="000000" w:themeColor="text1"/>
          <w:sz w:val="22"/>
          <w:szCs w:val="22"/>
        </w:rPr>
        <w:t>. Delivery of a professional, efficient and cost-effective Facilities Management service to the school that is safe, compliant and fully functional throughout the year, in accordance with Premises Management Policies and Procedures and all relevant legislation including the PFI contract</w:t>
      </w:r>
    </w:p>
    <w:p w14:paraId="07D9C910" w14:textId="021E5BAA" w:rsidR="11D25C0A" w:rsidRDefault="11D25C0A" w:rsidP="6E066BCF">
      <w:pPr>
        <w:spacing w:after="0" w:line="278" w:lineRule="auto"/>
        <w:ind w:left="1440"/>
      </w:pPr>
      <w:r w:rsidRPr="6E066BCF">
        <w:rPr>
          <w:rFonts w:ascii="Arial" w:eastAsia="Arial" w:hAnsi="Arial" w:cs="Arial"/>
          <w:b/>
          <w:bCs/>
          <w:color w:val="000000" w:themeColor="text1"/>
          <w:sz w:val="22"/>
          <w:szCs w:val="22"/>
        </w:rPr>
        <w:t>b</w:t>
      </w:r>
      <w:r w:rsidRPr="6E066BCF">
        <w:rPr>
          <w:rFonts w:ascii="Arial" w:eastAsia="Arial" w:hAnsi="Arial" w:cs="Arial"/>
          <w:color w:val="000000" w:themeColor="text1"/>
          <w:sz w:val="22"/>
          <w:szCs w:val="22"/>
        </w:rPr>
        <w:t xml:space="preserve">. The safe maintenance and secure operation of all school premises to ensure the safety and comfort of staff, students and visitors and to provide a secure environment in which teaching and learning can be provided </w:t>
      </w:r>
    </w:p>
    <w:p w14:paraId="6A9C5D1D" w14:textId="36AAD591" w:rsidR="11D25C0A" w:rsidRDefault="11D25C0A" w:rsidP="6E066BCF">
      <w:pPr>
        <w:spacing w:after="0" w:line="278" w:lineRule="auto"/>
        <w:ind w:left="1440"/>
      </w:pPr>
      <w:r w:rsidRPr="6E066BCF">
        <w:rPr>
          <w:rFonts w:ascii="Arial" w:eastAsia="Arial" w:hAnsi="Arial" w:cs="Arial"/>
          <w:b/>
          <w:bCs/>
          <w:color w:val="000000" w:themeColor="text1"/>
          <w:sz w:val="22"/>
          <w:szCs w:val="22"/>
        </w:rPr>
        <w:t>c.</w:t>
      </w:r>
      <w:r w:rsidRPr="6E066BCF">
        <w:rPr>
          <w:rFonts w:ascii="Arial" w:eastAsia="Arial" w:hAnsi="Arial" w:cs="Arial"/>
          <w:color w:val="000000" w:themeColor="text1"/>
          <w:sz w:val="22"/>
          <w:szCs w:val="22"/>
        </w:rPr>
        <w:t xml:space="preserve"> Quality and performance of the facilities management provider is monitored in accordance with their contractual obligations.</w:t>
      </w:r>
    </w:p>
    <w:p w14:paraId="5B95A9AB" w14:textId="0C8B6047" w:rsidR="11D25C0A" w:rsidRDefault="11D25C0A" w:rsidP="6E066BCF">
      <w:pPr>
        <w:spacing w:after="0" w:line="278" w:lineRule="auto"/>
        <w:ind w:left="1440"/>
      </w:pPr>
      <w:r w:rsidRPr="6E066BCF">
        <w:rPr>
          <w:rFonts w:ascii="Arial" w:eastAsia="Arial" w:hAnsi="Arial" w:cs="Arial"/>
          <w:b/>
          <w:bCs/>
          <w:color w:val="000000" w:themeColor="text1"/>
          <w:sz w:val="22"/>
          <w:szCs w:val="22"/>
        </w:rPr>
        <w:t>d</w:t>
      </w:r>
      <w:r w:rsidRPr="6E066BCF">
        <w:rPr>
          <w:rFonts w:ascii="Arial" w:eastAsia="Arial" w:hAnsi="Arial" w:cs="Arial"/>
          <w:color w:val="000000" w:themeColor="text1"/>
          <w:sz w:val="22"/>
          <w:szCs w:val="22"/>
        </w:rPr>
        <w:t>. Building works and refurbishments a</w:t>
      </w:r>
      <w:r w:rsidR="00BF0A95">
        <w:rPr>
          <w:rFonts w:ascii="Arial" w:eastAsia="Arial" w:hAnsi="Arial" w:cs="Arial"/>
          <w:color w:val="000000" w:themeColor="text1"/>
          <w:sz w:val="22"/>
          <w:szCs w:val="22"/>
        </w:rPr>
        <w:t>re</w:t>
      </w:r>
      <w:r w:rsidRPr="6E066BCF">
        <w:rPr>
          <w:rFonts w:ascii="Arial" w:eastAsia="Arial" w:hAnsi="Arial" w:cs="Arial"/>
          <w:color w:val="000000" w:themeColor="text1"/>
          <w:sz w:val="22"/>
          <w:szCs w:val="22"/>
        </w:rPr>
        <w:t xml:space="preserve"> planned and executed, and asset management and forward maintenance plans are developed and updated (repairs, new works, maintenance, variations).</w:t>
      </w:r>
    </w:p>
    <w:p w14:paraId="78DD1BFD" w14:textId="42434E01" w:rsidR="11D25C0A" w:rsidRDefault="11D25C0A" w:rsidP="6E066BCF">
      <w:pPr>
        <w:spacing w:after="0" w:line="257" w:lineRule="auto"/>
        <w:ind w:left="1440"/>
      </w:pPr>
      <w:r w:rsidRPr="6E066BCF">
        <w:rPr>
          <w:rFonts w:ascii="Arial" w:eastAsia="Arial" w:hAnsi="Arial" w:cs="Arial"/>
          <w:b/>
          <w:bCs/>
          <w:color w:val="000000" w:themeColor="text1"/>
          <w:sz w:val="22"/>
          <w:szCs w:val="22"/>
        </w:rPr>
        <w:t>e</w:t>
      </w:r>
      <w:r w:rsidRPr="6E066BCF">
        <w:rPr>
          <w:rFonts w:ascii="Arial" w:eastAsia="Arial" w:hAnsi="Arial" w:cs="Arial"/>
          <w:color w:val="000000" w:themeColor="text1"/>
          <w:sz w:val="22"/>
          <w:szCs w:val="22"/>
        </w:rPr>
        <w:t>. Premises costs are properly managed and reported including the purchase and repair of all furniture and fittings (Lifecycle)</w:t>
      </w:r>
    </w:p>
    <w:p w14:paraId="49B6AD94" w14:textId="56E0B5F7" w:rsidR="11D25C0A" w:rsidRDefault="11D25C0A" w:rsidP="6E066BCF">
      <w:pPr>
        <w:spacing w:after="0" w:line="278" w:lineRule="auto"/>
        <w:ind w:left="1440"/>
      </w:pPr>
      <w:r w:rsidRPr="6E066BCF">
        <w:rPr>
          <w:rFonts w:ascii="Arial" w:eastAsia="Arial" w:hAnsi="Arial" w:cs="Arial"/>
          <w:b/>
          <w:bCs/>
          <w:color w:val="000000" w:themeColor="text1"/>
          <w:sz w:val="22"/>
          <w:szCs w:val="22"/>
        </w:rPr>
        <w:t>f.</w:t>
      </w:r>
      <w:r w:rsidRPr="6E066BCF">
        <w:rPr>
          <w:rFonts w:ascii="Arial" w:eastAsia="Arial" w:hAnsi="Arial" w:cs="Arial"/>
          <w:color w:val="000000" w:themeColor="text1"/>
          <w:sz w:val="22"/>
          <w:szCs w:val="22"/>
        </w:rPr>
        <w:t xml:space="preserve"> The continuing availability of utilities, site services and equipment and action taken in the event that this is not the case</w:t>
      </w:r>
    </w:p>
    <w:p w14:paraId="326C0F8B" w14:textId="741F2923" w:rsidR="11D25C0A" w:rsidRDefault="11D25C0A" w:rsidP="6E066BCF">
      <w:pPr>
        <w:pStyle w:val="ListParagraph"/>
        <w:numPr>
          <w:ilvl w:val="0"/>
          <w:numId w:val="9"/>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Manage the Catering contract and liaise with the contractors to ensure: </w:t>
      </w:r>
    </w:p>
    <w:p w14:paraId="6ED333EA" w14:textId="313C3FA9" w:rsidR="11D25C0A" w:rsidRDefault="11D25C0A" w:rsidP="6E066BCF">
      <w:pPr>
        <w:spacing w:after="0" w:line="278" w:lineRule="auto"/>
        <w:ind w:left="1440"/>
      </w:pPr>
      <w:r w:rsidRPr="6E066BCF">
        <w:rPr>
          <w:rFonts w:ascii="Arial" w:eastAsia="Arial" w:hAnsi="Arial" w:cs="Arial"/>
          <w:b/>
          <w:bCs/>
          <w:color w:val="000000" w:themeColor="text1"/>
          <w:sz w:val="22"/>
          <w:szCs w:val="22"/>
        </w:rPr>
        <w:t>a.</w:t>
      </w:r>
      <w:r w:rsidRPr="6E066BCF">
        <w:rPr>
          <w:rFonts w:ascii="Arial" w:eastAsia="Arial" w:hAnsi="Arial" w:cs="Arial"/>
          <w:color w:val="000000" w:themeColor="text1"/>
          <w:sz w:val="22"/>
          <w:szCs w:val="22"/>
        </w:rPr>
        <w:t xml:space="preserve"> Delivery of a professional, efficient and cost-effective Catering service to the school </w:t>
      </w:r>
    </w:p>
    <w:p w14:paraId="5768AA97" w14:textId="7AB9ED76" w:rsidR="11D25C0A" w:rsidRDefault="11D25C0A" w:rsidP="6E066BCF">
      <w:pPr>
        <w:spacing w:after="0" w:line="278" w:lineRule="auto"/>
        <w:ind w:left="1440"/>
      </w:pPr>
      <w:r w:rsidRPr="6E066BCF">
        <w:rPr>
          <w:rFonts w:ascii="Arial" w:eastAsia="Arial" w:hAnsi="Arial" w:cs="Arial"/>
          <w:b/>
          <w:bCs/>
          <w:color w:val="000000" w:themeColor="text1"/>
          <w:sz w:val="22"/>
          <w:szCs w:val="22"/>
        </w:rPr>
        <w:t>b.</w:t>
      </w:r>
      <w:r w:rsidRPr="6E066BCF">
        <w:rPr>
          <w:rFonts w:ascii="Arial" w:eastAsia="Arial" w:hAnsi="Arial" w:cs="Arial"/>
          <w:color w:val="000000" w:themeColor="text1"/>
          <w:sz w:val="22"/>
          <w:szCs w:val="22"/>
        </w:rPr>
        <w:t xml:space="preserve"> Quality and performance of the catering provider is monitored in accordance with their contractual obligations.</w:t>
      </w:r>
    </w:p>
    <w:p w14:paraId="5F4E5757" w14:textId="58AB10B3" w:rsidR="11D25C0A" w:rsidRDefault="11D25C0A" w:rsidP="6E066BCF">
      <w:pPr>
        <w:pStyle w:val="ListParagraph"/>
        <w:numPr>
          <w:ilvl w:val="0"/>
          <w:numId w:val="10"/>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Establish and develop the promotion of the school’s resources to maximise the potential for use of the school premises in the evening and at weekends. </w:t>
      </w:r>
    </w:p>
    <w:p w14:paraId="112F5EA2" w14:textId="7166C166" w:rsidR="11D25C0A" w:rsidRDefault="11D25C0A" w:rsidP="6E066BCF">
      <w:pPr>
        <w:pStyle w:val="ListParagraph"/>
        <w:numPr>
          <w:ilvl w:val="0"/>
          <w:numId w:val="10"/>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Identify opportunities for use of renewable technologies and green energy options that demonstrate the school’s commitment to a sustainable environment and reduction of carbon footprint. </w:t>
      </w:r>
    </w:p>
    <w:p w14:paraId="798F1BF3" w14:textId="3E073A00" w:rsidR="11D25C0A" w:rsidRDefault="11D25C0A" w:rsidP="6E066BCF">
      <w:pPr>
        <w:pStyle w:val="ListParagraph"/>
        <w:numPr>
          <w:ilvl w:val="0"/>
          <w:numId w:val="10"/>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Co-ordinate provision of appropriate insurance cover relating to all aspects of the school’s operation</w:t>
      </w:r>
    </w:p>
    <w:p w14:paraId="39DD5433" w14:textId="7F5E7212" w:rsidR="11D25C0A" w:rsidRDefault="11D25C0A" w:rsidP="6E066BCF">
      <w:pPr>
        <w:pStyle w:val="ListParagraph"/>
        <w:numPr>
          <w:ilvl w:val="0"/>
          <w:numId w:val="10"/>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Be responsible for ensuring the maintenance and development of an up-to-date inventory of all material non-fixed assets within the school. </w:t>
      </w:r>
    </w:p>
    <w:p w14:paraId="2885784C" w14:textId="3EBC98F6" w:rsidR="11D25C0A" w:rsidRDefault="11D25C0A" w:rsidP="6E066BCF">
      <w:pPr>
        <w:pStyle w:val="ListParagraph"/>
        <w:numPr>
          <w:ilvl w:val="0"/>
          <w:numId w:val="10"/>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Take a lead role in business continuity planning and effective risk management across the site. </w:t>
      </w:r>
    </w:p>
    <w:p w14:paraId="280965F5" w14:textId="0A3AE94D" w:rsidR="11D25C0A" w:rsidRDefault="11D25C0A" w:rsidP="6E066BCF">
      <w:pPr>
        <w:pStyle w:val="ListParagraph"/>
        <w:numPr>
          <w:ilvl w:val="0"/>
          <w:numId w:val="10"/>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lastRenderedPageBreak/>
        <w:t xml:space="preserve">Develop strong working relationships and maintain open lines of communication with a number of stakeholders all at different levels such as campus partners, a wide range of contractors, governors, local authorities and facilities management personnel to ensure smooth delivery of services and curriculum. </w:t>
      </w:r>
    </w:p>
    <w:p w14:paraId="2A571DA0" w14:textId="262D3913" w:rsidR="11D25C0A" w:rsidRDefault="11D25C0A" w:rsidP="6E066BCF">
      <w:pPr>
        <w:spacing w:after="0" w:line="278" w:lineRule="auto"/>
      </w:pPr>
      <w:r w:rsidRPr="6E066BCF">
        <w:rPr>
          <w:rFonts w:ascii="Arial" w:eastAsia="Arial" w:hAnsi="Arial" w:cs="Arial"/>
          <w:color w:val="7030A0"/>
          <w:sz w:val="22"/>
          <w:szCs w:val="22"/>
        </w:rPr>
        <w:t xml:space="preserve"> </w:t>
      </w:r>
    </w:p>
    <w:p w14:paraId="3924A741" w14:textId="2A6A3DE5" w:rsidR="11D25C0A" w:rsidRDefault="11D25C0A" w:rsidP="6E066BCF">
      <w:pPr>
        <w:spacing w:after="0" w:line="278" w:lineRule="auto"/>
      </w:pPr>
      <w:r w:rsidRPr="6E066BCF">
        <w:rPr>
          <w:rFonts w:ascii="Arial" w:eastAsia="Arial" w:hAnsi="Arial" w:cs="Arial"/>
          <w:b/>
          <w:bCs/>
          <w:color w:val="000000" w:themeColor="text1"/>
          <w:sz w:val="22"/>
          <w:szCs w:val="22"/>
          <w:highlight w:val="yellow"/>
        </w:rPr>
        <w:t>Health &amp; Safety Management</w:t>
      </w:r>
      <w:r w:rsidRPr="6E066BCF">
        <w:rPr>
          <w:rFonts w:ascii="Arial" w:eastAsia="Arial" w:hAnsi="Arial" w:cs="Arial"/>
          <w:b/>
          <w:bCs/>
          <w:color w:val="000000" w:themeColor="text1"/>
          <w:sz w:val="22"/>
          <w:szCs w:val="22"/>
        </w:rPr>
        <w:t xml:space="preserve"> </w:t>
      </w:r>
    </w:p>
    <w:p w14:paraId="7278A33F" w14:textId="495B1547" w:rsidR="11D25C0A" w:rsidRDefault="11D25C0A" w:rsidP="6E066BCF">
      <w:pPr>
        <w:pStyle w:val="ListParagraph"/>
        <w:numPr>
          <w:ilvl w:val="0"/>
          <w:numId w:val="7"/>
        </w:numPr>
        <w:spacing w:after="0" w:line="278" w:lineRule="auto"/>
        <w:rPr>
          <w:rFonts w:ascii="Arial" w:eastAsia="Arial" w:hAnsi="Arial" w:cs="Arial"/>
          <w:color w:val="000000" w:themeColor="text1"/>
        </w:rPr>
      </w:pPr>
      <w:r w:rsidRPr="6E066BCF">
        <w:rPr>
          <w:rFonts w:ascii="Arial" w:eastAsia="Arial" w:hAnsi="Arial" w:cs="Arial"/>
          <w:color w:val="000000" w:themeColor="text1"/>
          <w:sz w:val="22"/>
          <w:szCs w:val="22"/>
        </w:rPr>
        <w:t xml:space="preserve"> Act as the school’s Health &amp; Safety Co-</w:t>
      </w:r>
      <w:proofErr w:type="spellStart"/>
      <w:r w:rsidRPr="6E066BCF">
        <w:rPr>
          <w:rFonts w:ascii="Arial" w:eastAsia="Arial" w:hAnsi="Arial" w:cs="Arial"/>
          <w:color w:val="000000" w:themeColor="text1"/>
          <w:sz w:val="22"/>
          <w:szCs w:val="22"/>
        </w:rPr>
        <w:t>ordinator</w:t>
      </w:r>
      <w:proofErr w:type="spellEnd"/>
      <w:r w:rsidRPr="6E066BCF">
        <w:rPr>
          <w:rFonts w:ascii="Arial" w:eastAsia="Arial" w:hAnsi="Arial" w:cs="Arial"/>
          <w:color w:val="000000" w:themeColor="text1"/>
          <w:sz w:val="22"/>
          <w:szCs w:val="22"/>
        </w:rPr>
        <w:t xml:space="preserve"> to:</w:t>
      </w:r>
    </w:p>
    <w:p w14:paraId="62403440" w14:textId="74FEBDA4" w:rsidR="11D25C0A" w:rsidRDefault="11D25C0A" w:rsidP="6E066BCF">
      <w:pPr>
        <w:spacing w:after="0" w:line="278" w:lineRule="auto"/>
        <w:ind w:left="1440"/>
      </w:pPr>
      <w:r w:rsidRPr="6E066BCF">
        <w:rPr>
          <w:rFonts w:ascii="Arial" w:eastAsia="Arial" w:hAnsi="Arial" w:cs="Arial"/>
          <w:b/>
          <w:bCs/>
          <w:color w:val="000000" w:themeColor="text1"/>
          <w:sz w:val="22"/>
          <w:szCs w:val="22"/>
        </w:rPr>
        <w:t>a.</w:t>
      </w:r>
      <w:r w:rsidRPr="6E066BCF">
        <w:rPr>
          <w:rFonts w:ascii="Arial" w:eastAsia="Arial" w:hAnsi="Arial" w:cs="Arial"/>
          <w:color w:val="000000" w:themeColor="text1"/>
          <w:sz w:val="22"/>
          <w:szCs w:val="22"/>
        </w:rPr>
        <w:t xml:space="preserve"> Lead on the implementation of the school’s Health and Safety Policy at all times, ensuring compliance with all appropriate legislation, to cover staff as well as contractors and suppliers. Ensure the policy is clearly communicated and available to all people. </w:t>
      </w:r>
    </w:p>
    <w:p w14:paraId="35DBB650" w14:textId="54228835" w:rsidR="11D25C0A" w:rsidRDefault="11D25C0A" w:rsidP="6E066BCF">
      <w:pPr>
        <w:spacing w:after="0" w:line="278" w:lineRule="auto"/>
        <w:ind w:left="1440"/>
      </w:pPr>
      <w:r w:rsidRPr="6E066BCF">
        <w:rPr>
          <w:rFonts w:ascii="Arial" w:eastAsia="Arial" w:hAnsi="Arial" w:cs="Arial"/>
          <w:b/>
          <w:bCs/>
          <w:color w:val="000000" w:themeColor="text1"/>
          <w:sz w:val="22"/>
          <w:szCs w:val="22"/>
        </w:rPr>
        <w:t>b.</w:t>
      </w:r>
      <w:r w:rsidRPr="6E066BCF">
        <w:rPr>
          <w:rFonts w:ascii="Arial" w:eastAsia="Arial" w:hAnsi="Arial" w:cs="Arial"/>
          <w:color w:val="000000" w:themeColor="text1"/>
          <w:sz w:val="22"/>
          <w:szCs w:val="22"/>
        </w:rPr>
        <w:t xml:space="preserve"> Ensure systems are in place to enable the identification of hazards and risk assessments and training is provided for staff on preparation of Risk Assessments. </w:t>
      </w:r>
    </w:p>
    <w:p w14:paraId="01D35B20" w14:textId="21D96D29" w:rsidR="11D25C0A" w:rsidRDefault="11D25C0A" w:rsidP="6E066BCF">
      <w:pPr>
        <w:spacing w:after="0" w:line="278" w:lineRule="auto"/>
        <w:ind w:left="1440"/>
      </w:pPr>
      <w:r w:rsidRPr="6E066BCF">
        <w:rPr>
          <w:rFonts w:ascii="Arial" w:eastAsia="Arial" w:hAnsi="Arial" w:cs="Arial"/>
          <w:b/>
          <w:bCs/>
          <w:color w:val="000000" w:themeColor="text1"/>
          <w:sz w:val="22"/>
          <w:szCs w:val="22"/>
        </w:rPr>
        <w:t>c.</w:t>
      </w:r>
      <w:r w:rsidRPr="6E066BCF">
        <w:rPr>
          <w:rFonts w:ascii="Arial" w:eastAsia="Arial" w:hAnsi="Arial" w:cs="Arial"/>
          <w:color w:val="000000" w:themeColor="text1"/>
          <w:sz w:val="22"/>
          <w:szCs w:val="22"/>
        </w:rPr>
        <w:t xml:space="preserve"> Enable regular consultation with people on health and safety issues. </w:t>
      </w:r>
    </w:p>
    <w:p w14:paraId="6E22513F" w14:textId="42D8CE1C" w:rsidR="11D25C0A" w:rsidRDefault="11D25C0A" w:rsidP="6E066BCF">
      <w:pPr>
        <w:spacing w:after="0" w:line="278" w:lineRule="auto"/>
        <w:ind w:left="1440"/>
      </w:pPr>
      <w:r w:rsidRPr="6E066BCF">
        <w:rPr>
          <w:rFonts w:ascii="Arial" w:eastAsia="Arial" w:hAnsi="Arial" w:cs="Arial"/>
          <w:b/>
          <w:bCs/>
          <w:color w:val="000000" w:themeColor="text1"/>
          <w:sz w:val="22"/>
          <w:szCs w:val="22"/>
        </w:rPr>
        <w:t>d</w:t>
      </w:r>
      <w:r w:rsidRPr="6E066BCF">
        <w:rPr>
          <w:rFonts w:ascii="Arial" w:eastAsia="Arial" w:hAnsi="Arial" w:cs="Arial"/>
          <w:color w:val="000000" w:themeColor="text1"/>
          <w:sz w:val="22"/>
          <w:szCs w:val="22"/>
        </w:rPr>
        <w:t xml:space="preserve">. Ensure regular health and safety audits are undertaken and any findings are addressed. </w:t>
      </w:r>
    </w:p>
    <w:p w14:paraId="0442A8E2" w14:textId="64B023AE" w:rsidR="11D25C0A" w:rsidRDefault="11D25C0A" w:rsidP="6E066BCF">
      <w:pPr>
        <w:spacing w:after="0" w:line="278" w:lineRule="auto"/>
        <w:ind w:left="1440"/>
      </w:pPr>
      <w:r w:rsidRPr="6E066BCF">
        <w:rPr>
          <w:rFonts w:ascii="Arial" w:eastAsia="Arial" w:hAnsi="Arial" w:cs="Arial"/>
          <w:b/>
          <w:bCs/>
          <w:color w:val="000000" w:themeColor="text1"/>
          <w:sz w:val="22"/>
          <w:szCs w:val="22"/>
        </w:rPr>
        <w:t>e</w:t>
      </w:r>
      <w:r w:rsidRPr="6E066BCF">
        <w:rPr>
          <w:rFonts w:ascii="Arial" w:eastAsia="Arial" w:hAnsi="Arial" w:cs="Arial"/>
          <w:color w:val="000000" w:themeColor="text1"/>
          <w:sz w:val="22"/>
          <w:szCs w:val="22"/>
        </w:rPr>
        <w:t xml:space="preserve">. Ensure systems are in place for effective monitoring, measuring and reporting of health and safety issues to the Senior Leadership Team, Governors and where appropriate the Health &amp; Safety Executive </w:t>
      </w:r>
    </w:p>
    <w:p w14:paraId="483EFA28" w14:textId="004A37E5" w:rsidR="11D25C0A" w:rsidRDefault="11D25C0A" w:rsidP="6E066BCF">
      <w:pPr>
        <w:spacing w:after="0" w:line="278" w:lineRule="auto"/>
        <w:ind w:left="1440"/>
      </w:pPr>
      <w:r w:rsidRPr="6E066BCF">
        <w:rPr>
          <w:rFonts w:ascii="Arial" w:eastAsia="Arial" w:hAnsi="Arial" w:cs="Arial"/>
          <w:b/>
          <w:bCs/>
          <w:color w:val="000000" w:themeColor="text1"/>
          <w:sz w:val="22"/>
          <w:szCs w:val="22"/>
        </w:rPr>
        <w:t>f.</w:t>
      </w:r>
      <w:r w:rsidRPr="6E066BCF">
        <w:rPr>
          <w:rFonts w:ascii="Arial" w:eastAsia="Arial" w:hAnsi="Arial" w:cs="Arial"/>
          <w:color w:val="000000" w:themeColor="text1"/>
          <w:sz w:val="22"/>
          <w:szCs w:val="22"/>
        </w:rPr>
        <w:t xml:space="preserve"> Ensure Fire Risk Assessments are undertaken and any findings are addressed. </w:t>
      </w:r>
    </w:p>
    <w:p w14:paraId="4A0F1DDF" w14:textId="2C787ABD" w:rsidR="11D25C0A" w:rsidRDefault="11D25C0A" w:rsidP="6E066BCF">
      <w:pPr>
        <w:spacing w:after="0" w:line="278" w:lineRule="auto"/>
        <w:ind w:left="1440"/>
      </w:pPr>
      <w:r w:rsidRPr="6E066BCF">
        <w:rPr>
          <w:rFonts w:ascii="Arial" w:eastAsia="Arial" w:hAnsi="Arial" w:cs="Arial"/>
          <w:b/>
          <w:bCs/>
          <w:color w:val="000000" w:themeColor="text1"/>
          <w:sz w:val="22"/>
          <w:szCs w:val="22"/>
        </w:rPr>
        <w:t>g.</w:t>
      </w:r>
      <w:r w:rsidRPr="6E066BCF">
        <w:rPr>
          <w:rFonts w:ascii="Arial" w:eastAsia="Arial" w:hAnsi="Arial" w:cs="Arial"/>
          <w:color w:val="000000" w:themeColor="text1"/>
          <w:sz w:val="22"/>
          <w:szCs w:val="22"/>
        </w:rPr>
        <w:t xml:space="preserve"> Plan, instigate and maintain records of fire practices and alarm tests.</w:t>
      </w:r>
    </w:p>
    <w:p w14:paraId="73509CAB" w14:textId="14581090" w:rsidR="11D25C0A" w:rsidRDefault="11D25C0A" w:rsidP="6E066BCF">
      <w:pPr>
        <w:spacing w:after="0" w:line="278" w:lineRule="auto"/>
        <w:ind w:left="1440"/>
      </w:pPr>
      <w:r w:rsidRPr="6E066BCF">
        <w:rPr>
          <w:rFonts w:ascii="Arial" w:eastAsia="Arial" w:hAnsi="Arial" w:cs="Arial"/>
          <w:b/>
          <w:bCs/>
          <w:color w:val="000000" w:themeColor="text1"/>
          <w:sz w:val="22"/>
          <w:szCs w:val="22"/>
        </w:rPr>
        <w:t>H.</w:t>
      </w:r>
      <w:r w:rsidRPr="6E066BCF">
        <w:rPr>
          <w:rFonts w:ascii="Arial" w:eastAsia="Arial" w:hAnsi="Arial" w:cs="Arial"/>
          <w:color w:val="000000" w:themeColor="text1"/>
          <w:sz w:val="22"/>
          <w:szCs w:val="22"/>
        </w:rPr>
        <w:t xml:space="preserve"> Producing reports to meet statutory requirements and deadlines.</w:t>
      </w:r>
    </w:p>
    <w:p w14:paraId="1D230169" w14:textId="2368DB21" w:rsidR="11D25C0A" w:rsidRDefault="11D25C0A" w:rsidP="6E066BCF">
      <w:pPr>
        <w:pStyle w:val="ListParagraph"/>
        <w:numPr>
          <w:ilvl w:val="0"/>
          <w:numId w:val="6"/>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Liaise with the senior leadership team to review and update the school’s Health and Safety Policy</w:t>
      </w:r>
    </w:p>
    <w:p w14:paraId="47369EBF" w14:textId="00CDC0A4" w:rsidR="11D25C0A" w:rsidRDefault="11D25C0A" w:rsidP="6E066BCF">
      <w:pPr>
        <w:spacing w:after="0" w:line="278" w:lineRule="auto"/>
        <w:ind w:left="1440"/>
      </w:pPr>
      <w:r w:rsidRPr="6E066BCF">
        <w:rPr>
          <w:rFonts w:ascii="Arial" w:eastAsia="Arial" w:hAnsi="Arial" w:cs="Arial"/>
          <w:b/>
          <w:bCs/>
          <w:color w:val="000000" w:themeColor="text1"/>
          <w:sz w:val="22"/>
          <w:szCs w:val="22"/>
        </w:rPr>
        <w:t>a.</w:t>
      </w:r>
      <w:r w:rsidRPr="6E066BCF">
        <w:rPr>
          <w:rFonts w:ascii="Arial" w:eastAsia="Arial" w:hAnsi="Arial" w:cs="Arial"/>
          <w:color w:val="000000" w:themeColor="text1"/>
          <w:sz w:val="22"/>
          <w:szCs w:val="22"/>
        </w:rPr>
        <w:t xml:space="preserve"> Prepare termly health and safety reports for the Governing Body </w:t>
      </w:r>
    </w:p>
    <w:p w14:paraId="6B1ACA47" w14:textId="497AEB8D" w:rsidR="11D25C0A" w:rsidRDefault="11D25C0A" w:rsidP="6E066BCF">
      <w:pPr>
        <w:spacing w:after="0" w:line="278" w:lineRule="auto"/>
        <w:ind w:left="1440"/>
      </w:pPr>
      <w:r w:rsidRPr="6E066BCF">
        <w:rPr>
          <w:rFonts w:ascii="Arial" w:eastAsia="Arial" w:hAnsi="Arial" w:cs="Arial"/>
          <w:b/>
          <w:bCs/>
          <w:color w:val="000000" w:themeColor="text1"/>
          <w:sz w:val="22"/>
          <w:szCs w:val="22"/>
        </w:rPr>
        <w:t>b.</w:t>
      </w:r>
      <w:r w:rsidRPr="6E066BCF">
        <w:rPr>
          <w:rFonts w:ascii="Arial" w:eastAsia="Arial" w:hAnsi="Arial" w:cs="Arial"/>
          <w:color w:val="000000" w:themeColor="text1"/>
          <w:sz w:val="22"/>
          <w:szCs w:val="22"/>
        </w:rPr>
        <w:t xml:space="preserve"> Review and update the Emergency Response Plans. </w:t>
      </w:r>
    </w:p>
    <w:p w14:paraId="76900CDB" w14:textId="3E7D9091" w:rsidR="11D25C0A" w:rsidRDefault="11D25C0A" w:rsidP="6E066BCF">
      <w:pPr>
        <w:spacing w:after="0" w:line="278" w:lineRule="auto"/>
      </w:pPr>
      <w:r w:rsidRPr="6E066BCF">
        <w:rPr>
          <w:rFonts w:ascii="Arial" w:eastAsia="Arial" w:hAnsi="Arial" w:cs="Arial"/>
          <w:color w:val="000000" w:themeColor="text1"/>
          <w:sz w:val="22"/>
          <w:szCs w:val="22"/>
        </w:rPr>
        <w:t xml:space="preserve"> </w:t>
      </w:r>
    </w:p>
    <w:p w14:paraId="604F1B76" w14:textId="104071F5" w:rsidR="11D25C0A" w:rsidRDefault="11D25C0A" w:rsidP="6E066BCF">
      <w:pPr>
        <w:spacing w:after="0" w:line="278" w:lineRule="auto"/>
      </w:pPr>
      <w:r w:rsidRPr="6E066BCF">
        <w:rPr>
          <w:rFonts w:ascii="Arial" w:eastAsia="Arial" w:hAnsi="Arial" w:cs="Arial"/>
          <w:b/>
          <w:bCs/>
          <w:color w:val="000000" w:themeColor="text1"/>
          <w:sz w:val="22"/>
          <w:szCs w:val="22"/>
          <w:highlight w:val="yellow"/>
        </w:rPr>
        <w:t>Resources and Administration Management</w:t>
      </w:r>
    </w:p>
    <w:p w14:paraId="27AFE0E6" w14:textId="107CD171" w:rsidR="11D25C0A" w:rsidRDefault="11D25C0A" w:rsidP="6E066BCF">
      <w:pPr>
        <w:pStyle w:val="ListParagraph"/>
        <w:numPr>
          <w:ilvl w:val="0"/>
          <w:numId w:val="5"/>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Be responsible for the provision and management of school administration services, ensuring that all who contact the school receive a friendly and helpful service.</w:t>
      </w:r>
    </w:p>
    <w:p w14:paraId="246CB44D" w14:textId="1879861A" w:rsidR="11D25C0A" w:rsidRDefault="11D25C0A" w:rsidP="6E066BCF">
      <w:pPr>
        <w:pStyle w:val="ListParagraph"/>
        <w:numPr>
          <w:ilvl w:val="0"/>
          <w:numId w:val="5"/>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Lead the school admin team including induction, performance management, training and mentoring of staff directly supervised, ensuring that it functions efficiently, achieving the highest level of productivity and service.</w:t>
      </w:r>
    </w:p>
    <w:p w14:paraId="195AE371" w14:textId="7C318EA6" w:rsidR="11D25C0A" w:rsidRDefault="11D25C0A" w:rsidP="6E066BCF">
      <w:pPr>
        <w:pStyle w:val="ListParagraph"/>
        <w:numPr>
          <w:ilvl w:val="0"/>
          <w:numId w:val="5"/>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Manage schedules, coordinate meetings, and handle correspondence to ensure the Headteacher's day-to-day requirements are met with professionalism and confidentiality.</w:t>
      </w:r>
    </w:p>
    <w:p w14:paraId="2F898802" w14:textId="18B2E723" w:rsidR="11D25C0A" w:rsidRDefault="11D25C0A" w:rsidP="6E066BCF">
      <w:pPr>
        <w:pStyle w:val="ListParagraph"/>
        <w:numPr>
          <w:ilvl w:val="0"/>
          <w:numId w:val="5"/>
        </w:numPr>
        <w:spacing w:after="0"/>
        <w:rPr>
          <w:rFonts w:ascii="Arial" w:eastAsia="Arial" w:hAnsi="Arial" w:cs="Arial"/>
          <w:color w:val="000000" w:themeColor="text1"/>
          <w:sz w:val="22"/>
          <w:szCs w:val="22"/>
        </w:rPr>
      </w:pPr>
      <w:r w:rsidRPr="6E066BCF">
        <w:rPr>
          <w:rFonts w:ascii="Arial" w:eastAsia="Arial" w:hAnsi="Arial" w:cs="Arial"/>
          <w:color w:val="000000" w:themeColor="text1"/>
          <w:sz w:val="22"/>
          <w:szCs w:val="22"/>
        </w:rPr>
        <w:t>Achieve improved service, value for money, and fitness for purpose of all resources.</w:t>
      </w:r>
    </w:p>
    <w:p w14:paraId="57ED1ED3" w14:textId="627FBDA0" w:rsidR="11D25C0A" w:rsidRDefault="11D25C0A" w:rsidP="6E066BCF">
      <w:pPr>
        <w:pStyle w:val="ListParagraph"/>
        <w:numPr>
          <w:ilvl w:val="0"/>
          <w:numId w:val="5"/>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Effectively apply the school’s recruitment procedures and take a supporting role to the SLT in the recruitment of staff.</w:t>
      </w:r>
    </w:p>
    <w:p w14:paraId="011964A4" w14:textId="1509F8B4" w:rsidR="11D25C0A" w:rsidRDefault="11D25C0A" w:rsidP="6E066BCF">
      <w:pPr>
        <w:pStyle w:val="ListParagraph"/>
        <w:numPr>
          <w:ilvl w:val="0"/>
          <w:numId w:val="5"/>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Liaise with the LA on the production of staff contracts.</w:t>
      </w:r>
    </w:p>
    <w:p w14:paraId="41880F85" w14:textId="108D2E35" w:rsidR="11D25C0A" w:rsidRDefault="11D25C0A" w:rsidP="6E066BCF">
      <w:pPr>
        <w:pStyle w:val="ListParagraph"/>
        <w:numPr>
          <w:ilvl w:val="0"/>
          <w:numId w:val="5"/>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Oversee processes to ensure an accurate and current asset register. </w:t>
      </w:r>
    </w:p>
    <w:p w14:paraId="51D7993D" w14:textId="2C2C1D21" w:rsidR="11D25C0A" w:rsidRDefault="11D25C0A" w:rsidP="6E066BCF">
      <w:pPr>
        <w:pStyle w:val="ListParagraph"/>
        <w:numPr>
          <w:ilvl w:val="0"/>
          <w:numId w:val="5"/>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Develop and maintain in-house systems to submit payroll claims to the LA for processing (absence, overtime, travel expenses </w:t>
      </w:r>
      <w:proofErr w:type="spellStart"/>
      <w:r w:rsidRPr="6E066BCF">
        <w:rPr>
          <w:rFonts w:ascii="Arial" w:eastAsia="Arial" w:hAnsi="Arial" w:cs="Arial"/>
          <w:color w:val="000000" w:themeColor="text1"/>
          <w:sz w:val="22"/>
          <w:szCs w:val="22"/>
        </w:rPr>
        <w:t>etc</w:t>
      </w:r>
      <w:proofErr w:type="spellEnd"/>
      <w:r w:rsidRPr="6E066BCF">
        <w:rPr>
          <w:rFonts w:ascii="Arial" w:eastAsia="Arial" w:hAnsi="Arial" w:cs="Arial"/>
          <w:color w:val="000000" w:themeColor="text1"/>
          <w:sz w:val="22"/>
          <w:szCs w:val="22"/>
        </w:rPr>
        <w:t>).</w:t>
      </w:r>
    </w:p>
    <w:p w14:paraId="59511C49" w14:textId="60F60AF2" w:rsidR="11D25C0A" w:rsidRDefault="11D25C0A" w:rsidP="6E066BCF">
      <w:pPr>
        <w:pStyle w:val="ListParagraph"/>
        <w:numPr>
          <w:ilvl w:val="0"/>
          <w:numId w:val="5"/>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Be responsible for ensuring that all staff job profiles are updated as necessary.  </w:t>
      </w:r>
    </w:p>
    <w:p w14:paraId="1D7A7039" w14:textId="1267863E" w:rsidR="11D25C0A" w:rsidRDefault="11D25C0A" w:rsidP="6E066BCF">
      <w:pPr>
        <w:pStyle w:val="ListParagraph"/>
        <w:numPr>
          <w:ilvl w:val="0"/>
          <w:numId w:val="5"/>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Be responsible for the absence management of staff, including policy updates, regular reviews of staff absence data and reporting into leadership team to ensure staff absence is effectively managed in line with school policy. </w:t>
      </w:r>
    </w:p>
    <w:p w14:paraId="2A11415E" w14:textId="38687A1C" w:rsidR="11D25C0A" w:rsidRDefault="11D25C0A" w:rsidP="6E066BCF">
      <w:pPr>
        <w:pStyle w:val="ListParagraph"/>
        <w:numPr>
          <w:ilvl w:val="0"/>
          <w:numId w:val="5"/>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To undertake return to work interviews for staff who have been absent as per absence policy guidelines.</w:t>
      </w:r>
    </w:p>
    <w:p w14:paraId="3BB7C3B8" w14:textId="3BAA08C4" w:rsidR="11D25C0A" w:rsidRDefault="11D25C0A" w:rsidP="6E066BCF">
      <w:pPr>
        <w:pStyle w:val="ListParagraph"/>
        <w:numPr>
          <w:ilvl w:val="0"/>
          <w:numId w:val="5"/>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Liaise with the LA on all staff queries on personnel and payroll matters.</w:t>
      </w:r>
    </w:p>
    <w:p w14:paraId="428FACDE" w14:textId="04FA3353" w:rsidR="11D25C0A" w:rsidRDefault="11D25C0A" w:rsidP="6E066BCF">
      <w:pPr>
        <w:pStyle w:val="ListParagraph"/>
        <w:numPr>
          <w:ilvl w:val="0"/>
          <w:numId w:val="5"/>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Seek specialist expertise relating to complex HR issues, ensuring adherence to approved policies and guidelines at all times.</w:t>
      </w:r>
    </w:p>
    <w:p w14:paraId="79FCDC17" w14:textId="2DB6073F" w:rsidR="11D25C0A" w:rsidRDefault="11D25C0A" w:rsidP="6E066BCF">
      <w:pPr>
        <w:pStyle w:val="ListParagraph"/>
        <w:numPr>
          <w:ilvl w:val="0"/>
          <w:numId w:val="5"/>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lastRenderedPageBreak/>
        <w:t>Maintain the school’s MIS Personnel database for staff records and employment information.</w:t>
      </w:r>
    </w:p>
    <w:p w14:paraId="2EE68E4B" w14:textId="0FD8917A" w:rsidR="11D25C0A" w:rsidRDefault="11D25C0A" w:rsidP="6E066BCF">
      <w:pPr>
        <w:pStyle w:val="ListParagraph"/>
        <w:numPr>
          <w:ilvl w:val="0"/>
          <w:numId w:val="5"/>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Ensure compliance with Data Protection Act and Freedom of Information publication scheme.</w:t>
      </w:r>
    </w:p>
    <w:p w14:paraId="5188840E" w14:textId="79EE70A9" w:rsidR="11D25C0A" w:rsidRDefault="11D25C0A" w:rsidP="6E066BCF">
      <w:pPr>
        <w:pStyle w:val="ListParagraph"/>
        <w:numPr>
          <w:ilvl w:val="0"/>
          <w:numId w:val="5"/>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Manage school licenses (</w:t>
      </w:r>
      <w:proofErr w:type="gramStart"/>
      <w:r w:rsidRPr="6E066BCF">
        <w:rPr>
          <w:rFonts w:ascii="Arial" w:eastAsia="Arial" w:hAnsi="Arial" w:cs="Arial"/>
          <w:color w:val="000000" w:themeColor="text1"/>
          <w:sz w:val="22"/>
          <w:szCs w:val="22"/>
        </w:rPr>
        <w:t>non ICT</w:t>
      </w:r>
      <w:proofErr w:type="gramEnd"/>
      <w:r w:rsidRPr="6E066BCF">
        <w:rPr>
          <w:rFonts w:ascii="Arial" w:eastAsia="Arial" w:hAnsi="Arial" w:cs="Arial"/>
          <w:color w:val="000000" w:themeColor="text1"/>
          <w:sz w:val="22"/>
          <w:szCs w:val="22"/>
        </w:rPr>
        <w:t>), ensuring compliance with current legislation.</w:t>
      </w:r>
    </w:p>
    <w:p w14:paraId="4724B1AF" w14:textId="3AA1F663" w:rsidR="11D25C0A" w:rsidRDefault="11D25C0A" w:rsidP="6E066BCF">
      <w:pPr>
        <w:pStyle w:val="ListParagraph"/>
        <w:numPr>
          <w:ilvl w:val="0"/>
          <w:numId w:val="5"/>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Ensure that the school’s payroll functions and processes are in accordance with the Local Authority’s finance policies and procedures. </w:t>
      </w:r>
    </w:p>
    <w:p w14:paraId="0D8C3792" w14:textId="00EC0BD0" w:rsidR="11D25C0A" w:rsidRDefault="11D25C0A" w:rsidP="6E066BCF">
      <w:pPr>
        <w:pStyle w:val="ListParagraph"/>
        <w:numPr>
          <w:ilvl w:val="0"/>
          <w:numId w:val="5"/>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Liaise with the Local Authority’s HR team to advise the Head Teacher on personnel issues. </w:t>
      </w:r>
    </w:p>
    <w:p w14:paraId="327203A5" w14:textId="59D9B932" w:rsidR="11D25C0A" w:rsidRDefault="11D25C0A" w:rsidP="6E066BCF">
      <w:pPr>
        <w:pStyle w:val="ListParagraph"/>
        <w:numPr>
          <w:ilvl w:val="0"/>
          <w:numId w:val="5"/>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Act as lead contact with the Local Authority’s payroll providers to manage and maintain an effective payroll system for all staff and ensure compliance with all relevant legislation, including the management of pension schemes and associated services.</w:t>
      </w:r>
    </w:p>
    <w:p w14:paraId="1984C906" w14:textId="25DAD011" w:rsidR="11D25C0A" w:rsidRDefault="11D25C0A" w:rsidP="6E066BCF">
      <w:pPr>
        <w:pStyle w:val="ListParagraph"/>
        <w:numPr>
          <w:ilvl w:val="0"/>
          <w:numId w:val="5"/>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Evaluate the school’s strategic objectives and provide the Headteacher and senior leadership team with advice on workforce planning, development of staff, management of staffing structures to include restructuring and redundancy in conjunction with the local authority’s HR procedures</w:t>
      </w:r>
    </w:p>
    <w:p w14:paraId="5A262BF9" w14:textId="4971AC5D" w:rsidR="11D25C0A" w:rsidRDefault="11D25C0A" w:rsidP="6E066BCF">
      <w:pPr>
        <w:pStyle w:val="ListParagraph"/>
        <w:numPr>
          <w:ilvl w:val="0"/>
          <w:numId w:val="5"/>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Manage marketing for the school which may involve social media. </w:t>
      </w:r>
    </w:p>
    <w:p w14:paraId="2E34E66A" w14:textId="142C31DC" w:rsidR="11D25C0A" w:rsidRDefault="11D25C0A" w:rsidP="6E066BCF">
      <w:pPr>
        <w:pStyle w:val="ListParagraph"/>
        <w:numPr>
          <w:ilvl w:val="0"/>
          <w:numId w:val="5"/>
        </w:numPr>
        <w:spacing w:after="0" w:line="278" w:lineRule="auto"/>
        <w:rPr>
          <w:rFonts w:ascii="Arial" w:eastAsia="Arial" w:hAnsi="Arial" w:cs="Arial"/>
          <w:sz w:val="22"/>
          <w:szCs w:val="22"/>
        </w:rPr>
      </w:pPr>
      <w:r w:rsidRPr="6E066BCF">
        <w:rPr>
          <w:rFonts w:ascii="Arial" w:eastAsia="Arial" w:hAnsi="Arial" w:cs="Arial"/>
          <w:sz w:val="22"/>
          <w:szCs w:val="22"/>
        </w:rPr>
        <w:t xml:space="preserve">Ensures that compliant safer recruitment processes are in place in accordance with KCSIE and any other future equivalent statutory requirements and that the SCR and DBS records are up to date.  </w:t>
      </w:r>
    </w:p>
    <w:p w14:paraId="7E1F0744" w14:textId="46120F87" w:rsidR="3D9D498D" w:rsidRDefault="3D9D498D" w:rsidP="6E066BCF">
      <w:pPr>
        <w:pStyle w:val="ListParagraph"/>
        <w:numPr>
          <w:ilvl w:val="0"/>
          <w:numId w:val="5"/>
        </w:numPr>
        <w:spacing w:after="0" w:line="278" w:lineRule="auto"/>
        <w:rPr>
          <w:rFonts w:ascii="Arial" w:eastAsia="Arial" w:hAnsi="Arial" w:cs="Arial"/>
          <w:sz w:val="22"/>
          <w:szCs w:val="22"/>
        </w:rPr>
      </w:pPr>
      <w:r w:rsidRPr="6E066BCF">
        <w:rPr>
          <w:rFonts w:ascii="Arial" w:eastAsia="Arial" w:hAnsi="Arial" w:cs="Arial"/>
          <w:sz w:val="22"/>
          <w:szCs w:val="22"/>
        </w:rPr>
        <w:t xml:space="preserve">Ensure all student records and documents are properly maintained, filed and manually/electronically transferred when pupils leave. </w:t>
      </w:r>
    </w:p>
    <w:p w14:paraId="74512E1B" w14:textId="2B69556E" w:rsidR="45406C40" w:rsidRDefault="45406C40" w:rsidP="6E066BCF">
      <w:pPr>
        <w:pStyle w:val="ListParagraph"/>
        <w:numPr>
          <w:ilvl w:val="0"/>
          <w:numId w:val="5"/>
        </w:numPr>
        <w:spacing w:after="0" w:line="278" w:lineRule="auto"/>
        <w:rPr>
          <w:rFonts w:ascii="Arial" w:eastAsia="Arial" w:hAnsi="Arial" w:cs="Arial"/>
          <w:sz w:val="22"/>
          <w:szCs w:val="22"/>
        </w:rPr>
      </w:pPr>
      <w:r w:rsidRPr="6E066BCF">
        <w:rPr>
          <w:rFonts w:ascii="Arial" w:eastAsia="Arial" w:hAnsi="Arial" w:cs="Arial"/>
          <w:sz w:val="22"/>
          <w:szCs w:val="22"/>
        </w:rPr>
        <w:t xml:space="preserve">Support the administration of educational visits and trips. </w:t>
      </w:r>
    </w:p>
    <w:p w14:paraId="2E131702" w14:textId="3C5166FC" w:rsidR="6674C6F7" w:rsidRDefault="6674C6F7" w:rsidP="6E066BCF">
      <w:pPr>
        <w:pStyle w:val="ListParagraph"/>
        <w:numPr>
          <w:ilvl w:val="0"/>
          <w:numId w:val="5"/>
        </w:numPr>
        <w:spacing w:after="0" w:line="278" w:lineRule="auto"/>
        <w:rPr>
          <w:rFonts w:ascii="Arial" w:eastAsia="Arial" w:hAnsi="Arial" w:cs="Arial"/>
          <w:sz w:val="22"/>
          <w:szCs w:val="22"/>
        </w:rPr>
      </w:pPr>
      <w:r w:rsidRPr="6E066BCF">
        <w:rPr>
          <w:rFonts w:ascii="Arial" w:eastAsia="Arial" w:hAnsi="Arial" w:cs="Arial"/>
          <w:sz w:val="22"/>
          <w:szCs w:val="22"/>
        </w:rPr>
        <w:t>Oversee the provision of</w:t>
      </w:r>
      <w:r w:rsidR="5EDD95D6" w:rsidRPr="6E066BCF">
        <w:rPr>
          <w:rFonts w:ascii="Arial" w:eastAsia="Arial" w:hAnsi="Arial" w:cs="Arial"/>
          <w:sz w:val="22"/>
          <w:szCs w:val="22"/>
        </w:rPr>
        <w:t xml:space="preserve"> suitable meeting environment</w:t>
      </w:r>
      <w:r w:rsidR="7AE62C07" w:rsidRPr="6E066BCF">
        <w:rPr>
          <w:rFonts w:ascii="Arial" w:eastAsia="Arial" w:hAnsi="Arial" w:cs="Arial"/>
          <w:sz w:val="22"/>
          <w:szCs w:val="22"/>
        </w:rPr>
        <w:t xml:space="preserve">s </w:t>
      </w:r>
      <w:r w:rsidR="77F65E51" w:rsidRPr="6E066BCF">
        <w:rPr>
          <w:rFonts w:ascii="Arial" w:eastAsia="Arial" w:hAnsi="Arial" w:cs="Arial"/>
          <w:sz w:val="22"/>
          <w:szCs w:val="22"/>
        </w:rPr>
        <w:t>when required (such as governors).</w:t>
      </w:r>
    </w:p>
    <w:p w14:paraId="3BC71B39" w14:textId="2E166694" w:rsidR="11D25C0A" w:rsidRDefault="11D25C0A" w:rsidP="6E066BCF">
      <w:pPr>
        <w:spacing w:after="0" w:line="278" w:lineRule="auto"/>
      </w:pPr>
      <w:r w:rsidRPr="6E066BCF">
        <w:rPr>
          <w:rFonts w:ascii="Arial" w:eastAsia="Arial" w:hAnsi="Arial" w:cs="Arial"/>
          <w:sz w:val="22"/>
          <w:szCs w:val="22"/>
        </w:rPr>
        <w:t xml:space="preserve"> </w:t>
      </w:r>
    </w:p>
    <w:p w14:paraId="55059B47" w14:textId="7F489248" w:rsidR="11D25C0A" w:rsidRDefault="11D25C0A" w:rsidP="6E066BCF">
      <w:pPr>
        <w:spacing w:after="0" w:line="278" w:lineRule="auto"/>
      </w:pPr>
      <w:r w:rsidRPr="6E066BCF">
        <w:rPr>
          <w:rFonts w:ascii="Arial" w:eastAsia="Arial" w:hAnsi="Arial" w:cs="Arial"/>
          <w:b/>
          <w:bCs/>
          <w:color w:val="000000" w:themeColor="text1"/>
          <w:sz w:val="22"/>
          <w:szCs w:val="22"/>
          <w:highlight w:val="yellow"/>
        </w:rPr>
        <w:t>Data Protection</w:t>
      </w:r>
    </w:p>
    <w:p w14:paraId="7BCB1DA7" w14:textId="67692C3F" w:rsidR="11D25C0A" w:rsidRDefault="11D25C0A" w:rsidP="6E066BCF">
      <w:pPr>
        <w:pStyle w:val="ListParagraph"/>
        <w:numPr>
          <w:ilvl w:val="0"/>
          <w:numId w:val="4"/>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Act as data protection officer, ensure that all staff are fully trained and understand legislation regarding to Data Protection</w:t>
      </w:r>
    </w:p>
    <w:p w14:paraId="3780DDE8" w14:textId="057AFC3C" w:rsidR="11D25C0A" w:rsidRDefault="11D25C0A" w:rsidP="6E066BCF">
      <w:pPr>
        <w:pStyle w:val="ListParagraph"/>
        <w:numPr>
          <w:ilvl w:val="0"/>
          <w:numId w:val="4"/>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Lead on training, local procedures and promote a culture of strong data management across the school.</w:t>
      </w:r>
    </w:p>
    <w:p w14:paraId="3CF5C3D8" w14:textId="688A3CE8" w:rsidR="11D25C0A" w:rsidRDefault="11D25C0A" w:rsidP="6E066BCF">
      <w:pPr>
        <w:pStyle w:val="ListParagraph"/>
        <w:numPr>
          <w:ilvl w:val="0"/>
          <w:numId w:val="4"/>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Co-ordinate the transfer of data within guidelines</w:t>
      </w:r>
    </w:p>
    <w:p w14:paraId="698FCD0D" w14:textId="4DF11898" w:rsidR="11D25C0A" w:rsidRDefault="11D25C0A" w:rsidP="6E066BCF">
      <w:pPr>
        <w:pStyle w:val="ListParagraph"/>
        <w:numPr>
          <w:ilvl w:val="0"/>
          <w:numId w:val="4"/>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Act as adviser to other staff</w:t>
      </w:r>
    </w:p>
    <w:p w14:paraId="563B9913" w14:textId="18B97729" w:rsidR="11D25C0A" w:rsidRDefault="11D25C0A" w:rsidP="6E066BCF">
      <w:pPr>
        <w:spacing w:after="0" w:line="278" w:lineRule="auto"/>
      </w:pPr>
      <w:r w:rsidRPr="6E066BCF">
        <w:rPr>
          <w:rFonts w:ascii="Arial" w:eastAsia="Arial" w:hAnsi="Arial" w:cs="Arial"/>
          <w:color w:val="000000" w:themeColor="text1"/>
          <w:sz w:val="22"/>
          <w:szCs w:val="22"/>
        </w:rPr>
        <w:t xml:space="preserve"> </w:t>
      </w:r>
    </w:p>
    <w:p w14:paraId="55F94C9A" w14:textId="7261BB29" w:rsidR="11D25C0A" w:rsidRDefault="11D25C0A" w:rsidP="6E066BCF">
      <w:pPr>
        <w:spacing w:after="0" w:line="278" w:lineRule="auto"/>
      </w:pPr>
      <w:r w:rsidRPr="6E066BCF">
        <w:rPr>
          <w:rFonts w:ascii="Arial" w:eastAsia="Arial" w:hAnsi="Arial" w:cs="Arial"/>
          <w:b/>
          <w:bCs/>
          <w:color w:val="000000" w:themeColor="text1"/>
          <w:sz w:val="22"/>
          <w:szCs w:val="22"/>
          <w:highlight w:val="yellow"/>
        </w:rPr>
        <w:t>Extra-Curricular</w:t>
      </w:r>
    </w:p>
    <w:p w14:paraId="04725F11" w14:textId="4904D817" w:rsidR="11D25C0A" w:rsidRDefault="11D25C0A" w:rsidP="6E066BCF">
      <w:pPr>
        <w:pStyle w:val="ListParagraph"/>
        <w:numPr>
          <w:ilvl w:val="0"/>
          <w:numId w:val="10"/>
        </w:numPr>
        <w:spacing w:after="0" w:line="278"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To support school events and functions including administrative duties. </w:t>
      </w:r>
    </w:p>
    <w:p w14:paraId="6491FC07" w14:textId="162AEC08" w:rsidR="11D25C0A" w:rsidRDefault="11D25C0A" w:rsidP="6E066BCF">
      <w:pPr>
        <w:spacing w:after="0" w:line="278" w:lineRule="auto"/>
      </w:pPr>
      <w:r w:rsidRPr="6E066BCF">
        <w:rPr>
          <w:rFonts w:ascii="Arial" w:eastAsia="Arial" w:hAnsi="Arial" w:cs="Arial"/>
          <w:color w:val="000000" w:themeColor="text1"/>
          <w:sz w:val="22"/>
          <w:szCs w:val="22"/>
        </w:rPr>
        <w:t xml:space="preserve"> </w:t>
      </w:r>
    </w:p>
    <w:p w14:paraId="686D1434" w14:textId="14130E5B" w:rsidR="11D25C0A" w:rsidRDefault="11D25C0A" w:rsidP="6E066BCF">
      <w:pPr>
        <w:spacing w:after="0" w:line="257" w:lineRule="auto"/>
      </w:pPr>
      <w:r w:rsidRPr="6E066BCF">
        <w:rPr>
          <w:rFonts w:ascii="Arial" w:eastAsia="Arial" w:hAnsi="Arial" w:cs="Arial"/>
          <w:b/>
          <w:bCs/>
          <w:color w:val="000000" w:themeColor="text1"/>
          <w:sz w:val="22"/>
          <w:szCs w:val="22"/>
          <w:highlight w:val="yellow"/>
        </w:rPr>
        <w:t>Report to governors on the above</w:t>
      </w:r>
    </w:p>
    <w:p w14:paraId="657C7091" w14:textId="6824FBE3" w:rsidR="11D25C0A" w:rsidRDefault="11D25C0A" w:rsidP="6E066BCF">
      <w:pPr>
        <w:pStyle w:val="ListParagraph"/>
        <w:numPr>
          <w:ilvl w:val="0"/>
          <w:numId w:val="2"/>
        </w:numPr>
        <w:spacing w:after="0" w:line="257"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Written reporting to governors 3 times per year (business Manager’s Termly Report to Resources Committee)</w:t>
      </w:r>
    </w:p>
    <w:p w14:paraId="4533D348" w14:textId="78F91ED2" w:rsidR="11D25C0A" w:rsidRDefault="11D25C0A" w:rsidP="6E066BCF">
      <w:pPr>
        <w:pStyle w:val="ListParagraph"/>
        <w:numPr>
          <w:ilvl w:val="0"/>
          <w:numId w:val="2"/>
        </w:numPr>
        <w:spacing w:after="0" w:line="257"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 xml:space="preserve">Attendance at Governor’s meetings when necessary. </w:t>
      </w:r>
    </w:p>
    <w:p w14:paraId="1FF6D398" w14:textId="32D48156" w:rsidR="11D25C0A" w:rsidRDefault="11D25C0A" w:rsidP="6E066BCF">
      <w:pPr>
        <w:spacing w:after="0" w:line="257" w:lineRule="auto"/>
      </w:pPr>
      <w:r w:rsidRPr="6E066BCF">
        <w:rPr>
          <w:rFonts w:ascii="Arial" w:eastAsia="Arial" w:hAnsi="Arial" w:cs="Arial"/>
          <w:color w:val="000000" w:themeColor="text1"/>
          <w:sz w:val="22"/>
          <w:szCs w:val="22"/>
        </w:rPr>
        <w:t xml:space="preserve"> </w:t>
      </w:r>
    </w:p>
    <w:p w14:paraId="6AF4C4AA" w14:textId="1EAF78DC" w:rsidR="11D25C0A" w:rsidRDefault="11D25C0A" w:rsidP="6E066BCF">
      <w:pPr>
        <w:spacing w:after="0" w:line="257" w:lineRule="auto"/>
      </w:pPr>
      <w:r w:rsidRPr="6E066BCF">
        <w:rPr>
          <w:rFonts w:ascii="Arial" w:eastAsia="Arial" w:hAnsi="Arial" w:cs="Arial"/>
          <w:b/>
          <w:bCs/>
          <w:color w:val="000000" w:themeColor="text1"/>
          <w:sz w:val="22"/>
          <w:szCs w:val="22"/>
          <w:highlight w:val="yellow"/>
        </w:rPr>
        <w:t>Other</w:t>
      </w:r>
    </w:p>
    <w:p w14:paraId="3DE8F168" w14:textId="0B39331E" w:rsidR="11D25C0A" w:rsidRDefault="11D25C0A" w:rsidP="6E066BCF">
      <w:pPr>
        <w:pStyle w:val="ListParagraph"/>
        <w:numPr>
          <w:ilvl w:val="0"/>
          <w:numId w:val="1"/>
        </w:numPr>
        <w:spacing w:after="0" w:line="257" w:lineRule="auto"/>
        <w:rPr>
          <w:rFonts w:ascii="Arial" w:eastAsia="Arial" w:hAnsi="Arial" w:cs="Arial"/>
          <w:color w:val="000000" w:themeColor="text1"/>
          <w:sz w:val="22"/>
          <w:szCs w:val="22"/>
        </w:rPr>
      </w:pPr>
      <w:r w:rsidRPr="6E066BCF">
        <w:rPr>
          <w:rFonts w:ascii="Arial" w:eastAsia="Arial" w:hAnsi="Arial" w:cs="Arial"/>
          <w:color w:val="000000" w:themeColor="text1"/>
          <w:sz w:val="22"/>
          <w:szCs w:val="22"/>
        </w:rPr>
        <w:t>Provide occasional cover in the main office during busy periods, staff training and staff absence.</w:t>
      </w:r>
    </w:p>
    <w:p w14:paraId="6752F570" w14:textId="5D918CD6" w:rsidR="6E066BCF" w:rsidRDefault="6E066BCF" w:rsidP="6E066BCF">
      <w:pPr>
        <w:spacing w:after="0" w:line="257" w:lineRule="auto"/>
        <w:rPr>
          <w:rFonts w:ascii="Arial" w:eastAsia="Arial" w:hAnsi="Arial" w:cs="Arial"/>
          <w:color w:val="000000" w:themeColor="text1"/>
        </w:rPr>
      </w:pPr>
    </w:p>
    <w:p w14:paraId="3D0CF8E7" w14:textId="3BA457A7" w:rsidR="6E066BCF" w:rsidRDefault="6E066BCF" w:rsidP="6E066BCF">
      <w:pPr>
        <w:spacing w:after="0" w:line="257" w:lineRule="auto"/>
        <w:rPr>
          <w:rFonts w:ascii="Arial" w:eastAsia="Arial" w:hAnsi="Arial" w:cs="Arial"/>
          <w:color w:val="000000" w:themeColor="text1"/>
        </w:rPr>
      </w:pPr>
    </w:p>
    <w:p w14:paraId="4F95A5AB" w14:textId="58348CCA" w:rsidR="6E066BCF" w:rsidRDefault="6E066BCF" w:rsidP="6E066BCF">
      <w:pPr>
        <w:spacing w:after="0" w:line="257" w:lineRule="auto"/>
        <w:rPr>
          <w:rFonts w:ascii="Arial" w:eastAsia="Arial" w:hAnsi="Arial" w:cs="Arial"/>
          <w:color w:val="000000" w:themeColor="text1"/>
        </w:rPr>
      </w:pPr>
    </w:p>
    <w:p w14:paraId="362E8DBD" w14:textId="6F659CFB" w:rsidR="6E066BCF" w:rsidRDefault="6E066BCF" w:rsidP="6E066BCF">
      <w:pPr>
        <w:spacing w:after="0" w:line="257" w:lineRule="auto"/>
        <w:rPr>
          <w:rFonts w:ascii="Arial" w:eastAsia="Arial" w:hAnsi="Arial" w:cs="Arial"/>
          <w:color w:val="000000" w:themeColor="text1"/>
        </w:rPr>
      </w:pPr>
    </w:p>
    <w:p w14:paraId="63950FCD" w14:textId="4F76C4B5" w:rsidR="6E066BCF" w:rsidRDefault="6E066BCF" w:rsidP="6E066BCF">
      <w:pPr>
        <w:spacing w:line="240" w:lineRule="auto"/>
        <w:jc w:val="center"/>
      </w:pPr>
    </w:p>
    <w:p w14:paraId="02327369" w14:textId="04EEF76E" w:rsidR="6E273AEE" w:rsidRDefault="5D98F492" w:rsidP="6E066BCF">
      <w:pPr>
        <w:spacing w:line="240" w:lineRule="auto"/>
        <w:jc w:val="center"/>
        <w:rPr>
          <w:rFonts w:ascii="Arial" w:eastAsia="Arial" w:hAnsi="Arial" w:cs="Arial"/>
          <w:sz w:val="22"/>
          <w:szCs w:val="22"/>
        </w:rPr>
      </w:pPr>
      <w:r>
        <w:rPr>
          <w:noProof/>
        </w:rPr>
        <w:lastRenderedPageBreak/>
        <w:drawing>
          <wp:inline distT="0" distB="0" distL="0" distR="0" wp14:anchorId="570A8DA4" wp14:editId="6410DAAE">
            <wp:extent cx="5791200" cy="1536276"/>
            <wp:effectExtent l="0" t="0" r="0" b="0"/>
            <wp:docPr id="1718380784" name="Picture 171838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a:ext>
                      </a:extLst>
                    </a:blip>
                    <a:stretch>
                      <a:fillRect/>
                    </a:stretch>
                  </pic:blipFill>
                  <pic:spPr>
                    <a:xfrm>
                      <a:off x="0" y="0"/>
                      <a:ext cx="5791200" cy="1536276"/>
                    </a:xfrm>
                    <a:prstGeom prst="rect">
                      <a:avLst/>
                    </a:prstGeom>
                  </pic:spPr>
                </pic:pic>
              </a:graphicData>
            </a:graphic>
          </wp:inline>
        </w:drawing>
      </w:r>
    </w:p>
    <w:p w14:paraId="1E4B6B18" w14:textId="70100FA6" w:rsidR="6E273AEE" w:rsidRDefault="00767BBA" w:rsidP="6E066BCF">
      <w:pPr>
        <w:spacing w:line="240" w:lineRule="auto"/>
        <w:jc w:val="center"/>
        <w:rPr>
          <w:rFonts w:ascii="Arial" w:eastAsia="Arial" w:hAnsi="Arial" w:cs="Arial"/>
          <w:color w:val="000000" w:themeColor="text1"/>
          <w:sz w:val="22"/>
          <w:szCs w:val="22"/>
          <w:highlight w:val="green"/>
        </w:rPr>
      </w:pPr>
      <w:r w:rsidRPr="6E066BCF">
        <w:rPr>
          <w:rFonts w:ascii="Arial" w:eastAsia="Arial" w:hAnsi="Arial" w:cs="Arial"/>
          <w:b/>
          <w:bCs/>
          <w:sz w:val="22"/>
          <w:szCs w:val="22"/>
          <w:highlight w:val="green"/>
        </w:rPr>
        <w:t>Person</w:t>
      </w:r>
      <w:r w:rsidR="5D98F492" w:rsidRPr="6E066BCF">
        <w:rPr>
          <w:rFonts w:ascii="Arial" w:eastAsia="Arial" w:hAnsi="Arial" w:cs="Arial"/>
          <w:b/>
          <w:bCs/>
          <w:sz w:val="22"/>
          <w:szCs w:val="22"/>
          <w:highlight w:val="green"/>
        </w:rPr>
        <w:t xml:space="preserve"> Specification</w:t>
      </w:r>
    </w:p>
    <w:tbl>
      <w:tblPr>
        <w:tblW w:w="11483" w:type="dxa"/>
        <w:tblInd w:w="-2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04"/>
        <w:gridCol w:w="2744"/>
        <w:gridCol w:w="992"/>
        <w:gridCol w:w="1843"/>
      </w:tblGrid>
      <w:tr w:rsidR="6E273AEE" w14:paraId="20CE5F1C" w14:textId="77777777" w:rsidTr="6E066BCF">
        <w:trPr>
          <w:trHeight w:val="435"/>
        </w:trPr>
        <w:tc>
          <w:tcPr>
            <w:tcW w:w="1148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E9F7" w:themeFill="text2" w:themeFillTint="1A"/>
            <w:tcMar>
              <w:left w:w="105" w:type="dxa"/>
              <w:right w:w="105" w:type="dxa"/>
            </w:tcMar>
            <w:vAlign w:val="center"/>
          </w:tcPr>
          <w:p w14:paraId="1788CEC1" w14:textId="3C7B3C05" w:rsidR="6E273AEE" w:rsidRDefault="6E273AEE" w:rsidP="6E066BCF">
            <w:pPr>
              <w:spacing w:before="80" w:after="0" w:line="240" w:lineRule="auto"/>
              <w:jc w:val="center"/>
              <w:rPr>
                <w:rFonts w:ascii="Arial" w:eastAsia="Arial" w:hAnsi="Arial" w:cs="Arial"/>
                <w:sz w:val="22"/>
                <w:szCs w:val="22"/>
              </w:rPr>
            </w:pPr>
            <w:r w:rsidRPr="6E066BCF">
              <w:rPr>
                <w:rFonts w:ascii="Arial" w:eastAsia="Arial" w:hAnsi="Arial" w:cs="Arial"/>
                <w:b/>
                <w:bCs/>
                <w:sz w:val="22"/>
                <w:szCs w:val="22"/>
              </w:rPr>
              <w:t>Person specification form</w:t>
            </w:r>
          </w:p>
        </w:tc>
      </w:tr>
      <w:tr w:rsidR="6E273AEE" w14:paraId="78D2D3F9" w14:textId="77777777" w:rsidTr="6E066BCF">
        <w:trPr>
          <w:trHeight w:val="435"/>
        </w:trPr>
        <w:tc>
          <w:tcPr>
            <w:tcW w:w="59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142651" w14:textId="0822F223" w:rsidR="6E273AEE" w:rsidRDefault="6E273AEE" w:rsidP="6E066BCF">
            <w:pPr>
              <w:spacing w:before="80" w:after="0" w:line="240" w:lineRule="auto"/>
              <w:rPr>
                <w:rFonts w:ascii="Arial" w:eastAsia="Arial" w:hAnsi="Arial" w:cs="Arial"/>
                <w:sz w:val="22"/>
                <w:szCs w:val="22"/>
              </w:rPr>
            </w:pPr>
            <w:r w:rsidRPr="6E066BCF">
              <w:rPr>
                <w:rFonts w:ascii="Arial" w:eastAsia="Arial" w:hAnsi="Arial" w:cs="Arial"/>
                <w:b/>
                <w:bCs/>
                <w:sz w:val="22"/>
                <w:szCs w:val="22"/>
              </w:rPr>
              <w:t xml:space="preserve">Post title: </w:t>
            </w:r>
            <w:r w:rsidRPr="6E066BCF">
              <w:rPr>
                <w:rFonts w:ascii="Arial" w:eastAsia="Arial" w:hAnsi="Arial" w:cs="Arial"/>
                <w:sz w:val="22"/>
                <w:szCs w:val="22"/>
              </w:rPr>
              <w:t xml:space="preserve">School Business </w:t>
            </w:r>
            <w:r w:rsidR="2AC0B576" w:rsidRPr="6E066BCF">
              <w:rPr>
                <w:rFonts w:ascii="Arial" w:eastAsia="Arial" w:hAnsi="Arial" w:cs="Arial"/>
                <w:sz w:val="22"/>
                <w:szCs w:val="22"/>
              </w:rPr>
              <w:t>Manager</w:t>
            </w:r>
          </w:p>
        </w:tc>
        <w:tc>
          <w:tcPr>
            <w:tcW w:w="5579" w:type="dxa"/>
            <w:gridSpan w:val="3"/>
            <w:tcBorders>
              <w:top w:val="nil"/>
              <w:left w:val="nil"/>
              <w:bottom w:val="single" w:sz="6" w:space="0" w:color="000000" w:themeColor="text1"/>
              <w:right w:val="single" w:sz="6" w:space="0" w:color="000000" w:themeColor="text1"/>
            </w:tcBorders>
            <w:tcMar>
              <w:left w:w="105" w:type="dxa"/>
              <w:right w:w="105" w:type="dxa"/>
            </w:tcMar>
            <w:vAlign w:val="center"/>
          </w:tcPr>
          <w:p w14:paraId="24FFB513" w14:textId="6338A9B0" w:rsidR="6E273AEE" w:rsidRDefault="6E273AEE" w:rsidP="6E066BCF">
            <w:pPr>
              <w:tabs>
                <w:tab w:val="left" w:pos="1168"/>
              </w:tabs>
              <w:spacing w:before="80" w:after="0" w:line="240" w:lineRule="auto"/>
              <w:rPr>
                <w:rFonts w:ascii="Arial" w:eastAsia="Arial" w:hAnsi="Arial" w:cs="Arial"/>
                <w:b/>
                <w:bCs/>
                <w:sz w:val="22"/>
                <w:szCs w:val="22"/>
              </w:rPr>
            </w:pPr>
            <w:r w:rsidRPr="6E066BCF">
              <w:rPr>
                <w:rFonts w:ascii="Arial" w:eastAsia="Arial" w:hAnsi="Arial" w:cs="Arial"/>
                <w:b/>
                <w:bCs/>
                <w:sz w:val="22"/>
                <w:szCs w:val="22"/>
              </w:rPr>
              <w:t xml:space="preserve">Grade: </w:t>
            </w:r>
            <w:r w:rsidR="680832CF" w:rsidRPr="6E066BCF">
              <w:rPr>
                <w:rFonts w:ascii="Arial" w:eastAsia="Arial" w:hAnsi="Arial" w:cs="Arial"/>
                <w:b/>
                <w:bCs/>
                <w:sz w:val="22"/>
                <w:szCs w:val="22"/>
              </w:rPr>
              <w:t>10</w:t>
            </w:r>
          </w:p>
        </w:tc>
      </w:tr>
      <w:tr w:rsidR="6E273AEE" w14:paraId="62B3FF75" w14:textId="77777777" w:rsidTr="6E066BCF">
        <w:trPr>
          <w:trHeight w:val="435"/>
        </w:trPr>
        <w:tc>
          <w:tcPr>
            <w:tcW w:w="59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8040B7" w14:textId="5E251385" w:rsidR="6E273AEE" w:rsidRDefault="6E273AEE" w:rsidP="6E066BCF">
            <w:pPr>
              <w:tabs>
                <w:tab w:val="left" w:pos="1877"/>
              </w:tabs>
              <w:spacing w:before="80" w:after="0" w:line="240" w:lineRule="auto"/>
              <w:rPr>
                <w:rFonts w:ascii="Arial" w:eastAsia="Arial" w:hAnsi="Arial" w:cs="Arial"/>
                <w:sz w:val="22"/>
                <w:szCs w:val="22"/>
              </w:rPr>
            </w:pPr>
            <w:r w:rsidRPr="6E066BCF">
              <w:rPr>
                <w:rFonts w:ascii="Arial" w:eastAsia="Arial" w:hAnsi="Arial" w:cs="Arial"/>
                <w:b/>
                <w:bCs/>
                <w:sz w:val="22"/>
                <w:szCs w:val="22"/>
              </w:rPr>
              <w:t xml:space="preserve">Directorate: </w:t>
            </w:r>
            <w:r w:rsidRPr="6E066BCF">
              <w:rPr>
                <w:rFonts w:ascii="Arial" w:eastAsia="Arial" w:hAnsi="Arial" w:cs="Arial"/>
                <w:sz w:val="22"/>
                <w:szCs w:val="22"/>
              </w:rPr>
              <w:t>Children and Young People</w:t>
            </w:r>
          </w:p>
        </w:tc>
        <w:tc>
          <w:tcPr>
            <w:tcW w:w="5579" w:type="dxa"/>
            <w:gridSpan w:val="3"/>
            <w:tcBorders>
              <w:top w:val="single" w:sz="6" w:space="0" w:color="auto"/>
              <w:left w:val="nil"/>
              <w:bottom w:val="single" w:sz="6" w:space="0" w:color="000000" w:themeColor="text1"/>
              <w:right w:val="single" w:sz="6" w:space="0" w:color="000000" w:themeColor="text1"/>
            </w:tcBorders>
            <w:tcMar>
              <w:left w:w="105" w:type="dxa"/>
              <w:right w:w="105" w:type="dxa"/>
            </w:tcMar>
            <w:vAlign w:val="center"/>
          </w:tcPr>
          <w:p w14:paraId="47C80763" w14:textId="62045FFC" w:rsidR="6E273AEE" w:rsidRDefault="6E273AEE" w:rsidP="6E066BCF">
            <w:pPr>
              <w:tabs>
                <w:tab w:val="left" w:pos="1168"/>
                <w:tab w:val="left" w:pos="1896"/>
              </w:tabs>
              <w:spacing w:before="80" w:after="0" w:line="240" w:lineRule="auto"/>
              <w:rPr>
                <w:rFonts w:ascii="Arial" w:eastAsia="Arial" w:hAnsi="Arial" w:cs="Arial"/>
                <w:sz w:val="22"/>
                <w:szCs w:val="22"/>
              </w:rPr>
            </w:pPr>
            <w:r w:rsidRPr="6E066BCF">
              <w:rPr>
                <w:rFonts w:ascii="Arial" w:eastAsia="Arial" w:hAnsi="Arial" w:cs="Arial"/>
                <w:b/>
                <w:bCs/>
                <w:sz w:val="22"/>
                <w:szCs w:val="22"/>
              </w:rPr>
              <w:t xml:space="preserve">Post number: </w:t>
            </w:r>
            <w:r w:rsidRPr="6E066BCF">
              <w:rPr>
                <w:rFonts w:ascii="Arial" w:eastAsia="Arial" w:hAnsi="Arial" w:cs="Arial"/>
                <w:sz w:val="22"/>
                <w:szCs w:val="22"/>
              </w:rPr>
              <w:t xml:space="preserve">     </w:t>
            </w:r>
          </w:p>
        </w:tc>
      </w:tr>
      <w:tr w:rsidR="6E273AEE" w14:paraId="55ACB99F" w14:textId="77777777" w:rsidTr="6E066BCF">
        <w:trPr>
          <w:trHeight w:val="435"/>
        </w:trPr>
        <w:tc>
          <w:tcPr>
            <w:tcW w:w="1148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0CF9F9" w14:textId="19459DD0" w:rsidR="6E273AEE" w:rsidRDefault="6E273AEE" w:rsidP="6E066BCF">
            <w:pPr>
              <w:tabs>
                <w:tab w:val="left" w:pos="2743"/>
              </w:tabs>
              <w:spacing w:before="80" w:after="0" w:line="240" w:lineRule="auto"/>
              <w:rPr>
                <w:rFonts w:ascii="Arial" w:eastAsia="Arial" w:hAnsi="Arial" w:cs="Arial"/>
                <w:sz w:val="22"/>
                <w:szCs w:val="22"/>
              </w:rPr>
            </w:pPr>
            <w:r w:rsidRPr="6E066BCF">
              <w:rPr>
                <w:rFonts w:ascii="Arial" w:eastAsia="Arial" w:hAnsi="Arial" w:cs="Arial"/>
                <w:b/>
                <w:bCs/>
                <w:sz w:val="22"/>
                <w:szCs w:val="22"/>
              </w:rPr>
              <w:t xml:space="preserve">Establishment or team: </w:t>
            </w:r>
            <w:r w:rsidRPr="6E066BCF">
              <w:rPr>
                <w:rFonts w:ascii="Arial" w:eastAsia="Arial" w:hAnsi="Arial" w:cs="Arial"/>
                <w:sz w:val="22"/>
                <w:szCs w:val="22"/>
              </w:rPr>
              <w:t>Barden Primary School</w:t>
            </w:r>
          </w:p>
        </w:tc>
      </w:tr>
      <w:tr w:rsidR="6E273AEE" w14:paraId="48CDB200" w14:textId="77777777" w:rsidTr="6E066BCF">
        <w:trPr>
          <w:trHeight w:val="1248"/>
        </w:trPr>
        <w:tc>
          <w:tcPr>
            <w:tcW w:w="86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E9F7" w:themeFill="text2" w:themeFillTint="1A"/>
            <w:tcMar>
              <w:left w:w="105" w:type="dxa"/>
              <w:right w:w="105" w:type="dxa"/>
            </w:tcMar>
            <w:vAlign w:val="center"/>
          </w:tcPr>
          <w:p w14:paraId="0017C01B" w14:textId="7EA24961" w:rsidR="6E273AEE" w:rsidRDefault="6E273AEE" w:rsidP="6E066BCF">
            <w:pPr>
              <w:spacing w:after="0" w:line="240" w:lineRule="auto"/>
              <w:jc w:val="center"/>
              <w:rPr>
                <w:rFonts w:ascii="Arial" w:eastAsia="Arial" w:hAnsi="Arial" w:cs="Arial"/>
                <w:sz w:val="18"/>
                <w:szCs w:val="18"/>
              </w:rPr>
            </w:pPr>
            <w:r w:rsidRPr="6E066BCF">
              <w:rPr>
                <w:rFonts w:ascii="Arial" w:eastAsia="Arial" w:hAnsi="Arial" w:cs="Arial"/>
                <w:b/>
                <w:bCs/>
                <w:sz w:val="18"/>
                <w:szCs w:val="18"/>
              </w:rPr>
              <w:t>Requirements</w:t>
            </w:r>
          </w:p>
          <w:p w14:paraId="23DCEE71" w14:textId="6AE5AA16" w:rsidR="6E273AEE" w:rsidRDefault="6E273AEE" w:rsidP="6E066BCF">
            <w:pPr>
              <w:spacing w:after="0" w:line="240" w:lineRule="auto"/>
              <w:jc w:val="center"/>
              <w:rPr>
                <w:rFonts w:ascii="Arial" w:eastAsia="Arial" w:hAnsi="Arial" w:cs="Arial"/>
                <w:sz w:val="18"/>
                <w:szCs w:val="18"/>
              </w:rPr>
            </w:pPr>
            <w:r w:rsidRPr="6E066BCF">
              <w:rPr>
                <w:rFonts w:ascii="Arial" w:eastAsia="Arial" w:hAnsi="Arial" w:cs="Arial"/>
                <w:b/>
                <w:bCs/>
                <w:sz w:val="18"/>
                <w:szCs w:val="18"/>
              </w:rPr>
              <w:t>(based on the job description)</w:t>
            </w:r>
          </w:p>
        </w:tc>
        <w:tc>
          <w:tcPr>
            <w:tcW w:w="992" w:type="dxa"/>
            <w:tcBorders>
              <w:top w:val="nil"/>
              <w:left w:val="nil"/>
              <w:bottom w:val="single" w:sz="6" w:space="0" w:color="000000" w:themeColor="text1"/>
              <w:right w:val="single" w:sz="6" w:space="0" w:color="000000" w:themeColor="text1"/>
            </w:tcBorders>
            <w:shd w:val="clear" w:color="auto" w:fill="DAE9F7" w:themeFill="text2" w:themeFillTint="1A"/>
            <w:tcMar>
              <w:left w:w="105" w:type="dxa"/>
              <w:right w:w="105" w:type="dxa"/>
            </w:tcMar>
            <w:vAlign w:val="center"/>
          </w:tcPr>
          <w:p w14:paraId="187B2352" w14:textId="4D36C66A" w:rsidR="6E273AEE" w:rsidRDefault="6E273AEE" w:rsidP="6E066BCF">
            <w:pPr>
              <w:spacing w:after="0" w:line="240" w:lineRule="auto"/>
              <w:jc w:val="center"/>
              <w:rPr>
                <w:rFonts w:ascii="Arial" w:eastAsia="Arial" w:hAnsi="Arial" w:cs="Arial"/>
                <w:sz w:val="18"/>
                <w:szCs w:val="18"/>
              </w:rPr>
            </w:pPr>
            <w:r w:rsidRPr="6E066BCF">
              <w:rPr>
                <w:rFonts w:ascii="Arial" w:eastAsia="Arial" w:hAnsi="Arial" w:cs="Arial"/>
                <w:b/>
                <w:bCs/>
                <w:sz w:val="18"/>
                <w:szCs w:val="18"/>
              </w:rPr>
              <w:t>Essential (E)</w:t>
            </w:r>
          </w:p>
          <w:p w14:paraId="5719DF35" w14:textId="71415D79" w:rsidR="6E273AEE" w:rsidRDefault="6E273AEE" w:rsidP="6E066BCF">
            <w:pPr>
              <w:spacing w:after="0" w:line="240" w:lineRule="auto"/>
              <w:jc w:val="center"/>
              <w:rPr>
                <w:rFonts w:ascii="Arial" w:eastAsia="Arial" w:hAnsi="Arial" w:cs="Arial"/>
                <w:sz w:val="18"/>
                <w:szCs w:val="18"/>
              </w:rPr>
            </w:pPr>
            <w:r w:rsidRPr="6E066BCF">
              <w:rPr>
                <w:rFonts w:ascii="Arial" w:eastAsia="Arial" w:hAnsi="Arial" w:cs="Arial"/>
                <w:b/>
                <w:bCs/>
                <w:sz w:val="18"/>
                <w:szCs w:val="18"/>
              </w:rPr>
              <w:t>or</w:t>
            </w:r>
          </w:p>
          <w:p w14:paraId="5DB912C8" w14:textId="1FF02AA4" w:rsidR="6E273AEE" w:rsidRDefault="6E273AEE" w:rsidP="6E066BCF">
            <w:pPr>
              <w:spacing w:after="0" w:line="240" w:lineRule="auto"/>
              <w:jc w:val="center"/>
              <w:rPr>
                <w:rFonts w:ascii="Arial" w:eastAsia="Arial" w:hAnsi="Arial" w:cs="Arial"/>
                <w:sz w:val="18"/>
                <w:szCs w:val="18"/>
              </w:rPr>
            </w:pPr>
            <w:r w:rsidRPr="6E066BCF">
              <w:rPr>
                <w:rFonts w:ascii="Arial" w:eastAsia="Arial" w:hAnsi="Arial" w:cs="Arial"/>
                <w:b/>
                <w:bCs/>
                <w:sz w:val="18"/>
                <w:szCs w:val="18"/>
              </w:rPr>
              <w:t>desirable (D)</w:t>
            </w:r>
          </w:p>
        </w:tc>
        <w:tc>
          <w:tcPr>
            <w:tcW w:w="1843" w:type="dxa"/>
            <w:tcBorders>
              <w:top w:val="nil"/>
              <w:left w:val="nil"/>
              <w:bottom w:val="single" w:sz="6" w:space="0" w:color="000000" w:themeColor="text1"/>
              <w:right w:val="single" w:sz="6" w:space="0" w:color="000000" w:themeColor="text1"/>
            </w:tcBorders>
            <w:shd w:val="clear" w:color="auto" w:fill="DAE9F7" w:themeFill="text2" w:themeFillTint="1A"/>
            <w:tcMar>
              <w:left w:w="105" w:type="dxa"/>
              <w:right w:w="105" w:type="dxa"/>
            </w:tcMar>
            <w:vAlign w:val="center"/>
          </w:tcPr>
          <w:p w14:paraId="5214D28E" w14:textId="14EF5E43" w:rsidR="6E273AEE" w:rsidRPr="00767BBA" w:rsidRDefault="6E273AEE" w:rsidP="6E066BCF">
            <w:pPr>
              <w:spacing w:after="0" w:line="240" w:lineRule="auto"/>
              <w:jc w:val="center"/>
              <w:rPr>
                <w:rFonts w:ascii="Arial" w:eastAsia="Arial" w:hAnsi="Arial" w:cs="Arial"/>
                <w:sz w:val="18"/>
                <w:szCs w:val="18"/>
              </w:rPr>
            </w:pPr>
            <w:r w:rsidRPr="6E066BCF">
              <w:rPr>
                <w:rFonts w:ascii="Arial" w:eastAsia="Arial" w:hAnsi="Arial" w:cs="Arial"/>
                <w:sz w:val="18"/>
                <w:szCs w:val="18"/>
              </w:rPr>
              <w:t>To be identified by: application form (A),</w:t>
            </w:r>
          </w:p>
          <w:p w14:paraId="19D180FE" w14:textId="1B37A46F" w:rsidR="72AB0E1D" w:rsidRPr="00767BBA" w:rsidRDefault="6E273AEE" w:rsidP="6E066BCF">
            <w:pPr>
              <w:spacing w:after="0" w:line="240" w:lineRule="auto"/>
              <w:jc w:val="center"/>
              <w:rPr>
                <w:rFonts w:ascii="Arial" w:eastAsia="Arial" w:hAnsi="Arial" w:cs="Arial"/>
                <w:sz w:val="18"/>
                <w:szCs w:val="18"/>
              </w:rPr>
            </w:pPr>
            <w:r w:rsidRPr="6E066BCF">
              <w:rPr>
                <w:rFonts w:ascii="Arial" w:eastAsia="Arial" w:hAnsi="Arial" w:cs="Arial"/>
                <w:sz w:val="18"/>
                <w:szCs w:val="18"/>
              </w:rPr>
              <w:t>interview (I), or</w:t>
            </w:r>
          </w:p>
          <w:p w14:paraId="4E2BCC6B" w14:textId="0B550D01" w:rsidR="72AB0E1D" w:rsidRDefault="72AB0E1D" w:rsidP="6E066BCF">
            <w:pPr>
              <w:spacing w:after="0" w:line="240" w:lineRule="auto"/>
              <w:jc w:val="center"/>
              <w:rPr>
                <w:rFonts w:ascii="Arial" w:eastAsia="Arial" w:hAnsi="Arial" w:cs="Arial"/>
                <w:b/>
                <w:bCs/>
                <w:sz w:val="18"/>
                <w:szCs w:val="18"/>
              </w:rPr>
            </w:pPr>
            <w:r w:rsidRPr="6E066BCF">
              <w:rPr>
                <w:rFonts w:ascii="Arial" w:eastAsia="Arial" w:hAnsi="Arial" w:cs="Arial"/>
                <w:sz w:val="18"/>
                <w:szCs w:val="18"/>
              </w:rPr>
              <w:t>Reference (R)</w:t>
            </w:r>
          </w:p>
        </w:tc>
      </w:tr>
      <w:tr w:rsidR="6E273AEE" w14:paraId="023EA19D" w14:textId="77777777" w:rsidTr="6E066BCF">
        <w:trPr>
          <w:trHeight w:val="435"/>
        </w:trPr>
        <w:tc>
          <w:tcPr>
            <w:tcW w:w="1148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E9F7" w:themeFill="text2" w:themeFillTint="1A"/>
            <w:tcMar>
              <w:left w:w="105" w:type="dxa"/>
              <w:right w:w="105" w:type="dxa"/>
            </w:tcMar>
            <w:vAlign w:val="center"/>
          </w:tcPr>
          <w:p w14:paraId="7AB5ED2B" w14:textId="6EF29555" w:rsidR="6673678E" w:rsidRDefault="6673678E" w:rsidP="6E066BCF">
            <w:pPr>
              <w:spacing w:after="0" w:line="240" w:lineRule="auto"/>
              <w:rPr>
                <w:rFonts w:ascii="Arial" w:eastAsia="Arial" w:hAnsi="Arial" w:cs="Arial"/>
                <w:sz w:val="22"/>
                <w:szCs w:val="22"/>
              </w:rPr>
            </w:pPr>
            <w:r w:rsidRPr="6E066BCF">
              <w:rPr>
                <w:rFonts w:ascii="Arial" w:eastAsia="Arial" w:hAnsi="Arial" w:cs="Arial"/>
                <w:b/>
                <w:bCs/>
                <w:sz w:val="22"/>
                <w:szCs w:val="22"/>
                <w:highlight w:val="yellow"/>
              </w:rPr>
              <w:t>Application</w:t>
            </w:r>
          </w:p>
        </w:tc>
      </w:tr>
      <w:tr w:rsidR="6E273AEE" w14:paraId="478CFB23" w14:textId="77777777" w:rsidTr="6E066BCF">
        <w:trPr>
          <w:trHeight w:val="300"/>
        </w:trPr>
        <w:tc>
          <w:tcPr>
            <w:tcW w:w="86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D698C0" w14:textId="79E29A19" w:rsidR="6673678E" w:rsidRPr="00406447" w:rsidRDefault="6673678E" w:rsidP="6E066BCF">
            <w:pPr>
              <w:spacing w:after="0" w:line="240" w:lineRule="auto"/>
              <w:rPr>
                <w:rFonts w:ascii="Arial" w:eastAsia="Arial" w:hAnsi="Arial" w:cs="Arial"/>
                <w:sz w:val="22"/>
                <w:szCs w:val="22"/>
                <w:lang w:val="en-GB"/>
              </w:rPr>
            </w:pPr>
            <w:r w:rsidRPr="6E066BCF">
              <w:rPr>
                <w:rFonts w:ascii="Arial" w:eastAsia="Arial" w:hAnsi="Arial" w:cs="Arial"/>
                <w:sz w:val="22"/>
                <w:szCs w:val="22"/>
                <w:lang w:val="en-GB"/>
              </w:rPr>
              <w:t xml:space="preserve">A well-considered, error-free and relevant accompanying supporting letter which should be a maximum of </w:t>
            </w:r>
            <w:r w:rsidR="1AF4B392" w:rsidRPr="6E066BCF">
              <w:rPr>
                <w:rFonts w:ascii="Arial" w:eastAsia="Arial" w:hAnsi="Arial" w:cs="Arial"/>
                <w:sz w:val="22"/>
                <w:szCs w:val="22"/>
                <w:lang w:val="en-GB"/>
              </w:rPr>
              <w:t>3</w:t>
            </w:r>
            <w:r w:rsidRPr="6E066BCF">
              <w:rPr>
                <w:rFonts w:ascii="Arial" w:eastAsia="Arial" w:hAnsi="Arial" w:cs="Arial"/>
                <w:sz w:val="22"/>
                <w:szCs w:val="22"/>
                <w:lang w:val="en-GB"/>
              </w:rPr>
              <w:t xml:space="preserve"> sides of A4</w:t>
            </w:r>
          </w:p>
        </w:tc>
        <w:tc>
          <w:tcPr>
            <w:tcW w:w="992"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vAlign w:val="center"/>
          </w:tcPr>
          <w:p w14:paraId="65B3EFB9" w14:textId="45D85210" w:rsidR="6673678E" w:rsidRPr="007262DE" w:rsidRDefault="6673678E"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vAlign w:val="center"/>
          </w:tcPr>
          <w:p w14:paraId="30916052" w14:textId="694DF020" w:rsidR="6E273AEE" w:rsidRPr="007262DE" w:rsidRDefault="6673678E"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w:t>
            </w:r>
          </w:p>
        </w:tc>
      </w:tr>
      <w:tr w:rsidR="6E273AEE" w14:paraId="707643A2" w14:textId="77777777" w:rsidTr="6E066BCF">
        <w:trPr>
          <w:trHeight w:val="300"/>
        </w:trPr>
        <w:tc>
          <w:tcPr>
            <w:tcW w:w="86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79A7E0" w14:textId="1AF34E53" w:rsidR="6673678E" w:rsidRPr="00406447" w:rsidRDefault="6673678E" w:rsidP="6E066BCF">
            <w:pPr>
              <w:spacing w:after="0" w:line="240" w:lineRule="auto"/>
              <w:rPr>
                <w:rFonts w:ascii="Arial" w:eastAsia="Arial" w:hAnsi="Arial" w:cs="Arial"/>
                <w:sz w:val="22"/>
                <w:szCs w:val="22"/>
                <w:lang w:val="en-GB"/>
              </w:rPr>
            </w:pPr>
            <w:r w:rsidRPr="6E066BCF">
              <w:rPr>
                <w:rFonts w:ascii="Arial" w:eastAsia="Arial" w:hAnsi="Arial" w:cs="Arial"/>
                <w:sz w:val="22"/>
                <w:szCs w:val="22"/>
                <w:lang w:val="en-GB"/>
              </w:rPr>
              <w:t>Fully completed, error free application form</w:t>
            </w:r>
          </w:p>
        </w:tc>
        <w:tc>
          <w:tcPr>
            <w:tcW w:w="992"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vAlign w:val="center"/>
          </w:tcPr>
          <w:p w14:paraId="0A64B4DC" w14:textId="63202D2E" w:rsidR="6673678E" w:rsidRPr="007262DE" w:rsidRDefault="6673678E"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vAlign w:val="center"/>
          </w:tcPr>
          <w:p w14:paraId="29A75D30" w14:textId="7B5515ED" w:rsidR="6E273AEE" w:rsidRPr="007262DE" w:rsidRDefault="6673678E"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w:t>
            </w:r>
          </w:p>
        </w:tc>
      </w:tr>
      <w:tr w:rsidR="6E273AEE" w14:paraId="1B7FAB22" w14:textId="77777777" w:rsidTr="6E066BCF">
        <w:trPr>
          <w:trHeight w:val="300"/>
        </w:trPr>
        <w:tc>
          <w:tcPr>
            <w:tcW w:w="86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B5FC868" w14:textId="4BA58FAA" w:rsidR="6673678E" w:rsidRPr="00406447" w:rsidRDefault="6673678E" w:rsidP="6E066BCF">
            <w:pPr>
              <w:spacing w:after="0" w:line="240" w:lineRule="auto"/>
              <w:rPr>
                <w:rFonts w:ascii="Arial" w:eastAsia="Arial" w:hAnsi="Arial" w:cs="Arial"/>
                <w:sz w:val="22"/>
                <w:szCs w:val="22"/>
              </w:rPr>
            </w:pPr>
            <w:r w:rsidRPr="6E066BCF">
              <w:rPr>
                <w:rFonts w:ascii="Arial" w:eastAsia="Arial" w:hAnsi="Arial" w:cs="Arial"/>
                <w:sz w:val="22"/>
                <w:szCs w:val="22"/>
                <w:lang w:val="en-GB"/>
              </w:rPr>
              <w:t>Professional references should provide a strong level of support for skills, knowledge and attributes referred to below</w:t>
            </w:r>
          </w:p>
        </w:tc>
        <w:tc>
          <w:tcPr>
            <w:tcW w:w="992"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vAlign w:val="center"/>
          </w:tcPr>
          <w:p w14:paraId="1260FE83" w14:textId="5C4452B2" w:rsidR="6673678E" w:rsidRPr="007262DE" w:rsidRDefault="6673678E"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vAlign w:val="center"/>
          </w:tcPr>
          <w:p w14:paraId="6AF677B7" w14:textId="3AD83D37" w:rsidR="6E273AEE" w:rsidRPr="007262DE" w:rsidRDefault="6673678E"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w:t>
            </w:r>
            <w:r w:rsidR="1E959002" w:rsidRPr="6E066BCF">
              <w:rPr>
                <w:rFonts w:ascii="Arial" w:eastAsia="Arial" w:hAnsi="Arial" w:cs="Arial"/>
                <w:sz w:val="22"/>
                <w:szCs w:val="22"/>
              </w:rPr>
              <w:t>/R</w:t>
            </w:r>
          </w:p>
        </w:tc>
      </w:tr>
      <w:tr w:rsidR="6E273AEE" w14:paraId="015A703D" w14:textId="77777777" w:rsidTr="6E066BCF">
        <w:trPr>
          <w:trHeight w:val="330"/>
        </w:trPr>
        <w:tc>
          <w:tcPr>
            <w:tcW w:w="11483"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DAE9F7" w:themeFill="text2" w:themeFillTint="1A"/>
            <w:tcMar>
              <w:left w:w="105" w:type="dxa"/>
              <w:right w:w="105" w:type="dxa"/>
            </w:tcMar>
          </w:tcPr>
          <w:p w14:paraId="600C71D5" w14:textId="63CF7B27" w:rsidR="4686593D" w:rsidRDefault="4686593D" w:rsidP="6E066BCF">
            <w:pPr>
              <w:spacing w:before="60" w:after="0" w:line="240" w:lineRule="auto"/>
              <w:rPr>
                <w:rFonts w:ascii="Arial" w:eastAsia="Arial" w:hAnsi="Arial" w:cs="Arial"/>
                <w:sz w:val="22"/>
                <w:szCs w:val="22"/>
              </w:rPr>
            </w:pPr>
            <w:r w:rsidRPr="6E066BCF">
              <w:rPr>
                <w:rFonts w:ascii="Arial" w:eastAsia="Arial" w:hAnsi="Arial" w:cs="Arial"/>
                <w:b/>
                <w:bCs/>
                <w:sz w:val="22"/>
                <w:szCs w:val="22"/>
                <w:highlight w:val="yellow"/>
              </w:rPr>
              <w:t>Qualifications</w:t>
            </w:r>
          </w:p>
        </w:tc>
      </w:tr>
      <w:tr w:rsidR="6E273AEE" w14:paraId="0873C173"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341F6264" w14:textId="03937BC6" w:rsidR="55958133" w:rsidRPr="00406447" w:rsidRDefault="55958133" w:rsidP="6E066BCF">
            <w:pPr>
              <w:spacing w:after="0" w:line="240" w:lineRule="auto"/>
              <w:rPr>
                <w:rFonts w:ascii="Arial" w:eastAsia="Arial" w:hAnsi="Arial" w:cs="Arial"/>
                <w:sz w:val="22"/>
                <w:szCs w:val="22"/>
              </w:rPr>
            </w:pPr>
            <w:r w:rsidRPr="6E066BCF">
              <w:rPr>
                <w:rFonts w:ascii="Arial" w:eastAsia="Arial" w:hAnsi="Arial" w:cs="Arial"/>
                <w:sz w:val="22"/>
                <w:szCs w:val="22"/>
              </w:rPr>
              <w:t>5 GCSE’s grade A*-</w:t>
            </w:r>
            <w:r w:rsidR="001402BA" w:rsidRPr="6E066BCF">
              <w:rPr>
                <w:rFonts w:ascii="Arial" w:eastAsia="Arial" w:hAnsi="Arial" w:cs="Arial"/>
                <w:sz w:val="22"/>
                <w:szCs w:val="22"/>
              </w:rPr>
              <w:t xml:space="preserve"> </w:t>
            </w:r>
            <w:r w:rsidRPr="6E066BCF">
              <w:rPr>
                <w:rFonts w:ascii="Arial" w:eastAsia="Arial" w:hAnsi="Arial" w:cs="Arial"/>
                <w:sz w:val="22"/>
                <w:szCs w:val="22"/>
              </w:rPr>
              <w:t>C (inc</w:t>
            </w:r>
            <w:r w:rsidR="00BF0A95">
              <w:rPr>
                <w:rFonts w:ascii="Arial" w:eastAsia="Arial" w:hAnsi="Arial" w:cs="Arial"/>
                <w:sz w:val="22"/>
                <w:szCs w:val="22"/>
              </w:rPr>
              <w:t>l</w:t>
            </w:r>
            <w:r w:rsidRPr="6E066BCF">
              <w:rPr>
                <w:rFonts w:ascii="Arial" w:eastAsia="Arial" w:hAnsi="Arial" w:cs="Arial"/>
                <w:sz w:val="22"/>
                <w:szCs w:val="22"/>
              </w:rPr>
              <w:t xml:space="preserve"> English &amp; Maths) or equivalent</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2407B6DF" w14:textId="5D4EEDFB" w:rsidR="38193A39" w:rsidRPr="007262DE" w:rsidRDefault="38193A39"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246E5292" w14:textId="7D71E2D2" w:rsidR="2237CDAD" w:rsidRPr="007262DE" w:rsidRDefault="2237CDAD"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w:t>
            </w:r>
          </w:p>
        </w:tc>
      </w:tr>
      <w:tr w:rsidR="6E273AEE" w14:paraId="1DB2E9A8"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31DCDE3A" w14:textId="2E96FD86" w:rsidR="00D54154" w:rsidRPr="00406447" w:rsidRDefault="00D54154" w:rsidP="6E066BCF">
            <w:pPr>
              <w:spacing w:after="0" w:line="240" w:lineRule="auto"/>
              <w:rPr>
                <w:rFonts w:ascii="Arial" w:eastAsia="Arial" w:hAnsi="Arial" w:cs="Arial"/>
                <w:sz w:val="22"/>
                <w:szCs w:val="22"/>
              </w:rPr>
            </w:pPr>
            <w:r w:rsidRPr="6E066BCF">
              <w:rPr>
                <w:rFonts w:ascii="Arial" w:eastAsia="Arial" w:hAnsi="Arial" w:cs="Arial"/>
                <w:sz w:val="22"/>
                <w:szCs w:val="22"/>
              </w:rPr>
              <w:t>Working at, or towards, a</w:t>
            </w:r>
            <w:r w:rsidR="00406447" w:rsidRPr="6E066BCF">
              <w:rPr>
                <w:rFonts w:ascii="Arial" w:eastAsia="Arial" w:hAnsi="Arial" w:cs="Arial"/>
                <w:sz w:val="22"/>
                <w:szCs w:val="22"/>
              </w:rPr>
              <w:t xml:space="preserve"> professional qualification in Business Management, Accountancy, Human Resources and/or Premises Management. </w:t>
            </w:r>
            <w:r w:rsidRPr="6E066BCF">
              <w:rPr>
                <w:rFonts w:ascii="Arial" w:eastAsia="Arial" w:hAnsi="Arial" w:cs="Arial"/>
                <w:sz w:val="22"/>
                <w:szCs w:val="22"/>
              </w:rPr>
              <w:t xml:space="preserve"> </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4892FB1C" w14:textId="6B839440" w:rsidR="38193A39" w:rsidRPr="007262DE"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D</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554DE265" w14:textId="31DB5815" w:rsidR="38BCDCC8" w:rsidRPr="007262DE"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w:t>
            </w:r>
          </w:p>
        </w:tc>
      </w:tr>
      <w:tr w:rsidR="00406447" w14:paraId="4C1E44E4"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vAlign w:val="center"/>
          </w:tcPr>
          <w:p w14:paraId="07754D78" w14:textId="6D898EDC" w:rsidR="00406447" w:rsidRPr="00406447" w:rsidRDefault="00406447" w:rsidP="6E066BCF">
            <w:pPr>
              <w:spacing w:after="0" w:line="240" w:lineRule="auto"/>
              <w:rPr>
                <w:rFonts w:ascii="Arial" w:eastAsia="Arial" w:hAnsi="Arial" w:cs="Arial"/>
                <w:sz w:val="22"/>
                <w:szCs w:val="22"/>
              </w:rPr>
            </w:pPr>
            <w:r w:rsidRPr="6E066BCF">
              <w:rPr>
                <w:rFonts w:ascii="Arial" w:eastAsia="Arial" w:hAnsi="Arial" w:cs="Arial"/>
                <w:sz w:val="22"/>
                <w:szCs w:val="22"/>
                <w:lang w:val="en-GB"/>
              </w:rPr>
              <w:t>Middle or senior management qualification</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vAlign w:val="center"/>
          </w:tcPr>
          <w:p w14:paraId="3A299E8E" w14:textId="513A8774" w:rsidR="00406447" w:rsidRPr="007262DE"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D</w:t>
            </w:r>
          </w:p>
        </w:tc>
        <w:tc>
          <w:tcPr>
            <w:tcW w:w="1843" w:type="dxa"/>
            <w:tcBorders>
              <w:top w:val="single" w:sz="6" w:space="0" w:color="auto"/>
              <w:left w:val="nil"/>
              <w:bottom w:val="single" w:sz="6" w:space="0" w:color="auto"/>
              <w:right w:val="single" w:sz="6" w:space="0" w:color="auto"/>
            </w:tcBorders>
            <w:tcMar>
              <w:left w:w="105" w:type="dxa"/>
              <w:right w:w="105" w:type="dxa"/>
            </w:tcMar>
            <w:vAlign w:val="center"/>
          </w:tcPr>
          <w:p w14:paraId="69B47CA2" w14:textId="4D6B5EF5" w:rsidR="00406447" w:rsidRPr="007262DE"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w:t>
            </w:r>
          </w:p>
        </w:tc>
      </w:tr>
      <w:tr w:rsidR="00406447" w14:paraId="0DF911FD"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vAlign w:val="center"/>
          </w:tcPr>
          <w:p w14:paraId="6DABEFBA" w14:textId="2C5D8C1F" w:rsidR="00406447" w:rsidRPr="00406447" w:rsidRDefault="00406447" w:rsidP="6E066BCF">
            <w:pPr>
              <w:spacing w:after="0" w:line="240" w:lineRule="auto"/>
              <w:rPr>
                <w:rFonts w:ascii="Arial" w:eastAsia="Arial" w:hAnsi="Arial" w:cs="Arial"/>
                <w:sz w:val="22"/>
                <w:szCs w:val="22"/>
              </w:rPr>
            </w:pPr>
            <w:r w:rsidRPr="6E066BCF">
              <w:rPr>
                <w:rFonts w:ascii="Arial" w:eastAsia="Arial" w:hAnsi="Arial" w:cs="Arial"/>
                <w:sz w:val="22"/>
                <w:szCs w:val="22"/>
                <w:lang w:val="en-GB"/>
              </w:rPr>
              <w:t>Recent &amp; relevant participation in professional development</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vAlign w:val="center"/>
          </w:tcPr>
          <w:p w14:paraId="78189373" w14:textId="6F7218DF" w:rsidR="00406447" w:rsidRPr="007262DE"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vAlign w:val="center"/>
          </w:tcPr>
          <w:p w14:paraId="61DD9DBC" w14:textId="07310DF0" w:rsidR="00406447" w:rsidRPr="007262DE"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w:t>
            </w:r>
          </w:p>
        </w:tc>
      </w:tr>
      <w:tr w:rsidR="00406447" w14:paraId="350CDB83" w14:textId="77777777" w:rsidTr="6E066BCF">
        <w:trPr>
          <w:trHeight w:val="330"/>
        </w:trPr>
        <w:tc>
          <w:tcPr>
            <w:tcW w:w="11483"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DAE9F7" w:themeFill="text2" w:themeFillTint="1A"/>
            <w:tcMar>
              <w:left w:w="105" w:type="dxa"/>
              <w:right w:w="105" w:type="dxa"/>
            </w:tcMar>
          </w:tcPr>
          <w:p w14:paraId="0CC524B8" w14:textId="44DCA71D" w:rsidR="00406447" w:rsidRDefault="00406447" w:rsidP="6E066BCF">
            <w:pPr>
              <w:spacing w:after="0" w:line="240" w:lineRule="auto"/>
              <w:rPr>
                <w:rFonts w:ascii="Arial" w:eastAsia="Arial" w:hAnsi="Arial" w:cs="Arial"/>
                <w:b/>
                <w:bCs/>
                <w:sz w:val="22"/>
                <w:szCs w:val="22"/>
                <w:highlight w:val="yellow"/>
              </w:rPr>
            </w:pPr>
            <w:r w:rsidRPr="6E066BCF">
              <w:rPr>
                <w:rFonts w:ascii="Arial" w:eastAsia="Arial" w:hAnsi="Arial" w:cs="Arial"/>
                <w:b/>
                <w:bCs/>
                <w:sz w:val="22"/>
                <w:szCs w:val="22"/>
                <w:highlight w:val="yellow"/>
              </w:rPr>
              <w:t>Experience</w:t>
            </w:r>
          </w:p>
        </w:tc>
      </w:tr>
      <w:tr w:rsidR="00DD1DED" w14:paraId="532EB641" w14:textId="77777777" w:rsidTr="6E066BCF">
        <w:trPr>
          <w:trHeight w:val="30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2C478271" w14:textId="72D13F17" w:rsidR="00DD1DED" w:rsidRPr="356751B4" w:rsidRDefault="00DD1DED" w:rsidP="6E066BCF">
            <w:pPr>
              <w:spacing w:after="0" w:line="240" w:lineRule="auto"/>
              <w:jc w:val="both"/>
              <w:rPr>
                <w:rFonts w:ascii="Arial" w:eastAsia="Arial" w:hAnsi="Arial" w:cs="Arial"/>
                <w:sz w:val="22"/>
                <w:szCs w:val="22"/>
              </w:rPr>
            </w:pPr>
            <w:r w:rsidRPr="6E066BCF">
              <w:rPr>
                <w:rFonts w:ascii="Arial" w:eastAsia="Arial" w:hAnsi="Arial" w:cs="Arial"/>
                <w:sz w:val="22"/>
                <w:szCs w:val="22"/>
              </w:rPr>
              <w:t>Management within a public/private sector setting</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4E63ECB6" w14:textId="606E59C1" w:rsidR="00DD1DED" w:rsidRPr="00240FA1" w:rsidRDefault="00DD1DED"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6A7CDCC7" w14:textId="7D87A885" w:rsidR="00DD1DED" w:rsidRPr="00240FA1" w:rsidRDefault="00DD1DED"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406447" w14:paraId="10E795FD" w14:textId="77777777" w:rsidTr="6E066BCF">
        <w:trPr>
          <w:trHeight w:val="30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6A99D216" w14:textId="28856099" w:rsidR="00406447" w:rsidRDefault="00240FA1" w:rsidP="6E066BCF">
            <w:pPr>
              <w:spacing w:after="0" w:line="240" w:lineRule="auto"/>
              <w:jc w:val="both"/>
              <w:rPr>
                <w:rFonts w:ascii="Arial" w:eastAsia="Arial" w:hAnsi="Arial" w:cs="Arial"/>
                <w:sz w:val="22"/>
                <w:szCs w:val="22"/>
              </w:rPr>
            </w:pPr>
            <w:r w:rsidRPr="6E066BCF">
              <w:rPr>
                <w:rFonts w:ascii="Arial" w:eastAsia="Arial" w:hAnsi="Arial" w:cs="Arial"/>
                <w:sz w:val="22"/>
                <w:szCs w:val="22"/>
              </w:rPr>
              <w:t>Experience in financial, HR, business and/or premises operations</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6BAEBA8D" w14:textId="7AB58B31" w:rsidR="00406447" w:rsidRPr="00240FA1"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609BDB56" w14:textId="6CF9C250" w:rsidR="00406447" w:rsidRPr="00240FA1"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406447" w14:paraId="55C6F104"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186C56AD" w14:textId="7D4EC645" w:rsidR="00406447" w:rsidRPr="00240FA1" w:rsidRDefault="00406447" w:rsidP="6E066BCF">
            <w:pPr>
              <w:spacing w:after="0" w:line="240" w:lineRule="auto"/>
              <w:rPr>
                <w:rFonts w:ascii="Arial" w:eastAsia="Arial" w:hAnsi="Arial" w:cs="Arial"/>
                <w:sz w:val="22"/>
                <w:szCs w:val="22"/>
              </w:rPr>
            </w:pPr>
            <w:r w:rsidRPr="6E066BCF">
              <w:rPr>
                <w:rFonts w:ascii="Arial" w:eastAsia="Arial" w:hAnsi="Arial" w:cs="Arial"/>
                <w:sz w:val="22"/>
                <w:szCs w:val="22"/>
              </w:rPr>
              <w:t>Experience of working within a PFI setting</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1239D8D4" w14:textId="1C1825B1" w:rsidR="00406447" w:rsidRPr="00240FA1"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D</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63D254B4" w14:textId="20AEACDD" w:rsidR="00406447" w:rsidRPr="00240FA1"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406447" w14:paraId="33D717A5"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36328577" w14:textId="3A8B68D4" w:rsidR="00406447" w:rsidRPr="00240FA1" w:rsidRDefault="00406447" w:rsidP="6E066BCF">
            <w:pPr>
              <w:spacing w:after="0" w:line="240" w:lineRule="auto"/>
              <w:jc w:val="both"/>
              <w:rPr>
                <w:rFonts w:ascii="Arial" w:eastAsia="Arial" w:hAnsi="Arial" w:cs="Arial"/>
                <w:sz w:val="22"/>
                <w:szCs w:val="22"/>
              </w:rPr>
            </w:pPr>
            <w:r w:rsidRPr="6E066BCF">
              <w:rPr>
                <w:rFonts w:ascii="Arial" w:eastAsia="Arial" w:hAnsi="Arial" w:cs="Arial"/>
                <w:sz w:val="22"/>
                <w:szCs w:val="22"/>
              </w:rPr>
              <w:t>Experience of management of H&amp;S</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5FF8D131" w14:textId="362B43E7" w:rsidR="00406447" w:rsidRPr="00240FA1" w:rsidRDefault="00240FA1"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D</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1A4A580B" w14:textId="6C1C2B93" w:rsidR="00406447" w:rsidRPr="00240FA1"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406447" w14:paraId="1DBE185C"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6F95A2D0" w14:textId="4337B376" w:rsidR="00406447" w:rsidRPr="00240FA1" w:rsidRDefault="00406447" w:rsidP="6E066BCF">
            <w:pPr>
              <w:spacing w:after="0" w:line="240" w:lineRule="auto"/>
              <w:rPr>
                <w:rFonts w:ascii="Arial" w:eastAsia="Arial" w:hAnsi="Arial" w:cs="Arial"/>
                <w:sz w:val="22"/>
                <w:szCs w:val="22"/>
              </w:rPr>
            </w:pPr>
            <w:r w:rsidRPr="6E066BCF">
              <w:rPr>
                <w:rFonts w:ascii="Arial" w:eastAsia="Arial" w:hAnsi="Arial" w:cs="Arial"/>
                <w:sz w:val="22"/>
                <w:szCs w:val="22"/>
              </w:rPr>
              <w:t>Experience of leading, coaching and mentoring to develop others</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75A218C4" w14:textId="358BCB82" w:rsidR="00406447" w:rsidRPr="00240FA1"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2B74A322" w14:textId="4FEB6B5D" w:rsidR="00406447" w:rsidRPr="00240FA1"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406447" w14:paraId="3FE0B3F0" w14:textId="77777777" w:rsidTr="6E066BCF">
        <w:trPr>
          <w:trHeight w:val="330"/>
        </w:trPr>
        <w:tc>
          <w:tcPr>
            <w:tcW w:w="11483"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DAE9F7" w:themeFill="text2" w:themeFillTint="1A"/>
            <w:tcMar>
              <w:left w:w="105" w:type="dxa"/>
              <w:right w:w="105" w:type="dxa"/>
            </w:tcMar>
          </w:tcPr>
          <w:p w14:paraId="0EDC448F" w14:textId="5D978B66" w:rsidR="00406447" w:rsidRDefault="00406447" w:rsidP="6E066BCF">
            <w:pPr>
              <w:spacing w:after="0" w:line="240" w:lineRule="auto"/>
              <w:rPr>
                <w:rFonts w:ascii="Arial" w:eastAsia="Arial" w:hAnsi="Arial" w:cs="Arial"/>
                <w:b/>
                <w:bCs/>
                <w:sz w:val="22"/>
                <w:szCs w:val="22"/>
                <w:highlight w:val="yellow"/>
              </w:rPr>
            </w:pPr>
            <w:r w:rsidRPr="6E066BCF">
              <w:rPr>
                <w:rFonts w:ascii="Arial" w:eastAsia="Arial" w:hAnsi="Arial" w:cs="Arial"/>
                <w:b/>
                <w:bCs/>
                <w:sz w:val="22"/>
                <w:szCs w:val="22"/>
                <w:highlight w:val="yellow"/>
              </w:rPr>
              <w:t>Knowledge, Skills &amp; Abilities</w:t>
            </w:r>
          </w:p>
        </w:tc>
      </w:tr>
      <w:tr w:rsidR="00406447" w14:paraId="3B289726" w14:textId="77777777" w:rsidTr="6E066BCF">
        <w:trPr>
          <w:trHeight w:val="30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29730D82" w14:textId="65948174" w:rsidR="00406447" w:rsidRPr="00240FA1" w:rsidRDefault="00406447" w:rsidP="6E066BCF">
            <w:pPr>
              <w:spacing w:after="0" w:line="240" w:lineRule="auto"/>
            </w:pPr>
            <w:r w:rsidRPr="6E066BCF">
              <w:rPr>
                <w:rFonts w:ascii="Arial" w:eastAsia="Arial" w:hAnsi="Arial" w:cs="Arial"/>
                <w:sz w:val="22"/>
                <w:szCs w:val="22"/>
              </w:rPr>
              <w:t>Thorough knowledge of financial management and associated systems</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4D610103" w14:textId="092ABCCE" w:rsidR="00406447" w:rsidRPr="00240FA1"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5EA0649E" w14:textId="329AA841" w:rsidR="00406447" w:rsidRPr="00240FA1"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B034E5" w14:paraId="06512595" w14:textId="77777777" w:rsidTr="6E066BCF">
        <w:trPr>
          <w:trHeight w:val="30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6BD98933" w14:textId="4978CACF" w:rsidR="00B034E5" w:rsidRDefault="00B034E5" w:rsidP="6E066BCF">
            <w:pPr>
              <w:spacing w:after="0" w:line="240" w:lineRule="auto"/>
              <w:rPr>
                <w:rFonts w:ascii="Arial" w:eastAsia="Arial" w:hAnsi="Arial" w:cs="Arial"/>
                <w:sz w:val="22"/>
                <w:szCs w:val="22"/>
              </w:rPr>
            </w:pPr>
            <w:r w:rsidRPr="6E066BCF">
              <w:rPr>
                <w:rFonts w:ascii="Arial" w:eastAsia="Arial" w:hAnsi="Arial" w:cs="Arial"/>
                <w:sz w:val="22"/>
                <w:szCs w:val="22"/>
              </w:rPr>
              <w:t>A sound knowledge of policy and practice regarding premises management, Health &amp; Safety, and Human Resources</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137156A0" w14:textId="4F1085DE" w:rsidR="00B034E5" w:rsidRDefault="00760192"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7E14FD94" w14:textId="1363E8EC" w:rsidR="00B034E5" w:rsidRPr="00240FA1" w:rsidRDefault="51EAE101"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7262DE" w14:paraId="28223E6D" w14:textId="77777777" w:rsidTr="6E066BCF">
        <w:trPr>
          <w:trHeight w:val="30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6D70E0EA" w14:textId="3B2C111E" w:rsidR="007262DE" w:rsidRPr="00240FA1" w:rsidRDefault="007262DE" w:rsidP="6E066BCF">
            <w:pPr>
              <w:spacing w:after="0" w:line="240" w:lineRule="auto"/>
              <w:rPr>
                <w:rFonts w:ascii="Arial" w:eastAsia="Arial" w:hAnsi="Arial" w:cs="Arial"/>
                <w:sz w:val="22"/>
                <w:szCs w:val="22"/>
              </w:rPr>
            </w:pPr>
            <w:r w:rsidRPr="6E066BCF">
              <w:rPr>
                <w:rFonts w:ascii="Arial" w:eastAsia="Arial" w:hAnsi="Arial" w:cs="Arial"/>
                <w:sz w:val="22"/>
                <w:szCs w:val="22"/>
              </w:rPr>
              <w:t>A clear understanding of HR legislation, processes and systems</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1E7173C3" w14:textId="24996D76" w:rsidR="007262DE" w:rsidRPr="00240FA1" w:rsidRDefault="007262DE"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D</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0172B1F9" w14:textId="520012B1" w:rsidR="007262DE" w:rsidRPr="00240FA1" w:rsidRDefault="007262DE"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406447" w14:paraId="2070CCD1"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5A055DFF" w14:textId="2957B6F4" w:rsidR="00406447" w:rsidRPr="00240FA1" w:rsidRDefault="00760192" w:rsidP="6E066BCF">
            <w:pPr>
              <w:widowControl w:val="0"/>
              <w:spacing w:after="0" w:line="240" w:lineRule="auto"/>
              <w:rPr>
                <w:rFonts w:ascii="Arial" w:eastAsia="Arial" w:hAnsi="Arial" w:cs="Arial"/>
                <w:sz w:val="22"/>
                <w:szCs w:val="22"/>
              </w:rPr>
            </w:pPr>
            <w:r w:rsidRPr="6E066BCF">
              <w:rPr>
                <w:rFonts w:ascii="Arial" w:eastAsia="Arial" w:hAnsi="Arial" w:cs="Arial"/>
                <w:sz w:val="22"/>
                <w:szCs w:val="22"/>
              </w:rPr>
              <w:t xml:space="preserve">Ability to use computer systems, including word processing skills to produce tables, spreadsheets and reports. </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216DE75E" w14:textId="45E00F3E" w:rsidR="00406447" w:rsidRPr="00240FA1"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4FCD1B6F" w14:textId="74FDC646" w:rsidR="00406447" w:rsidRPr="00240FA1"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171CD9" w14:paraId="71B0753A"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4B52BB8A" w14:textId="2D81E67C" w:rsidR="00171CD9" w:rsidRPr="00240FA1" w:rsidRDefault="00760192" w:rsidP="6E066BCF">
            <w:pPr>
              <w:widowControl w:val="0"/>
              <w:spacing w:after="0" w:line="240" w:lineRule="auto"/>
              <w:rPr>
                <w:rFonts w:ascii="Arial" w:eastAsia="Arial" w:hAnsi="Arial" w:cs="Arial"/>
                <w:sz w:val="22"/>
                <w:szCs w:val="22"/>
              </w:rPr>
            </w:pPr>
            <w:r w:rsidRPr="6E066BCF">
              <w:rPr>
                <w:rFonts w:ascii="Arial" w:eastAsia="Arial" w:hAnsi="Arial" w:cs="Arial"/>
                <w:sz w:val="22"/>
                <w:szCs w:val="22"/>
              </w:rPr>
              <w:t>Ability to effectively use management information systems</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3FF18369" w14:textId="6B73E31C" w:rsidR="00171CD9" w:rsidRPr="00240FA1" w:rsidRDefault="00760192"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2F4B2AAA" w14:textId="31957E06" w:rsidR="00171CD9" w:rsidRPr="00240FA1" w:rsidRDefault="00760192"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7262DE" w14:paraId="742D0FED"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4C6875A8" w14:textId="7BA08DA3" w:rsidR="007262DE" w:rsidRPr="00240FA1" w:rsidRDefault="007262DE" w:rsidP="6E066BCF">
            <w:pPr>
              <w:widowControl w:val="0"/>
              <w:spacing w:after="0" w:line="240" w:lineRule="auto"/>
              <w:rPr>
                <w:rFonts w:ascii="Arial" w:eastAsia="Arial" w:hAnsi="Arial" w:cs="Arial"/>
                <w:sz w:val="22"/>
                <w:szCs w:val="22"/>
              </w:rPr>
            </w:pPr>
            <w:r w:rsidRPr="6E066BCF">
              <w:rPr>
                <w:rFonts w:ascii="Arial" w:eastAsia="Arial" w:hAnsi="Arial" w:cs="Arial"/>
                <w:sz w:val="22"/>
                <w:szCs w:val="22"/>
              </w:rPr>
              <w:lastRenderedPageBreak/>
              <w:t xml:space="preserve">Knowledge of Data Protection legislative requirements and how to effectively manage a professional office in line with these requirements. </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5E769DD3" w14:textId="004A591B" w:rsidR="007262DE" w:rsidRPr="00240FA1" w:rsidRDefault="007262DE"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D</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079181CB" w14:textId="3388F4A1" w:rsidR="007262DE" w:rsidRPr="00240FA1" w:rsidRDefault="007262DE"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406447" w14:paraId="63E85D99"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686C0637" w14:textId="34136ECF" w:rsidR="00406447" w:rsidRPr="00240FA1" w:rsidRDefault="00406447" w:rsidP="6E066BCF">
            <w:pPr>
              <w:widowControl w:val="0"/>
              <w:spacing w:after="0" w:line="240" w:lineRule="auto"/>
              <w:rPr>
                <w:rFonts w:ascii="Arial" w:eastAsia="Arial" w:hAnsi="Arial" w:cs="Arial"/>
                <w:sz w:val="22"/>
                <w:szCs w:val="22"/>
              </w:rPr>
            </w:pPr>
            <w:r w:rsidRPr="6E066BCF">
              <w:rPr>
                <w:rFonts w:ascii="Arial" w:eastAsia="Arial" w:hAnsi="Arial" w:cs="Arial"/>
                <w:sz w:val="22"/>
                <w:szCs w:val="22"/>
              </w:rPr>
              <w:t>Ability to work with accuracy and attention to detail.</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1C8D2B3C" w14:textId="774BEECD" w:rsidR="00406447" w:rsidRPr="00240FA1"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0A63B02A" w14:textId="7EFF8F52" w:rsidR="00406447" w:rsidRPr="00240FA1"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 xml:space="preserve">A/I/R </w:t>
            </w:r>
          </w:p>
        </w:tc>
      </w:tr>
      <w:tr w:rsidR="00406447" w14:paraId="01050AA9"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533DDF5B" w14:textId="0871AD77" w:rsidR="00406447" w:rsidRPr="00F6065B" w:rsidRDefault="00F6065B" w:rsidP="6E066BCF">
            <w:pPr>
              <w:widowControl w:val="0"/>
              <w:spacing w:after="0" w:line="240" w:lineRule="auto"/>
              <w:rPr>
                <w:rFonts w:ascii="Arial" w:eastAsia="Arial" w:hAnsi="Arial" w:cs="Arial"/>
                <w:sz w:val="22"/>
                <w:szCs w:val="22"/>
              </w:rPr>
            </w:pPr>
            <w:r w:rsidRPr="6E066BCF">
              <w:rPr>
                <w:rFonts w:ascii="Arial" w:eastAsia="Arial" w:hAnsi="Arial" w:cs="Arial"/>
                <w:sz w:val="22"/>
                <w:szCs w:val="22"/>
              </w:rPr>
              <w:t xml:space="preserve">Ability to maintain strict confidentiality in all matters. </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47A42D5F" w14:textId="53A6E9A6" w:rsidR="00406447" w:rsidRPr="00F6065B"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55DBAD48" w14:textId="0AD29D83" w:rsidR="00406447" w:rsidRPr="00F6065B"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406447" w14:paraId="06A89862"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55C600B5" w14:textId="2435B495" w:rsidR="00406447" w:rsidRPr="00F6065B" w:rsidRDefault="00406447" w:rsidP="6E066BCF">
            <w:pPr>
              <w:widowControl w:val="0"/>
              <w:spacing w:after="0" w:line="240" w:lineRule="auto"/>
              <w:rPr>
                <w:rFonts w:ascii="Arial" w:eastAsia="Arial" w:hAnsi="Arial" w:cs="Arial"/>
                <w:sz w:val="22"/>
                <w:szCs w:val="22"/>
              </w:rPr>
            </w:pPr>
            <w:r w:rsidRPr="6E066BCF">
              <w:rPr>
                <w:rFonts w:ascii="Arial" w:eastAsia="Arial" w:hAnsi="Arial" w:cs="Arial"/>
                <w:sz w:val="22"/>
                <w:szCs w:val="22"/>
              </w:rPr>
              <w:t>Excellent communication, interpersonal and organisational skills when dealing with all levels of staff / parents / governors.</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556820A7" w14:textId="4C680D01" w:rsidR="00406447" w:rsidRPr="00F6065B"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587B1511" w14:textId="4CF17465" w:rsidR="00406447" w:rsidRPr="00F6065B"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406447" w14:paraId="30D6B66B"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7EA88614" w14:textId="2C1A3EF3" w:rsidR="00406447" w:rsidRPr="00F6065B" w:rsidRDefault="00F6065B" w:rsidP="6E066BCF">
            <w:pPr>
              <w:widowControl w:val="0"/>
              <w:spacing w:after="0" w:line="240" w:lineRule="auto"/>
              <w:rPr>
                <w:rFonts w:ascii="Arial" w:eastAsia="Arial" w:hAnsi="Arial" w:cs="Arial"/>
                <w:sz w:val="22"/>
                <w:szCs w:val="22"/>
              </w:rPr>
            </w:pPr>
            <w:r w:rsidRPr="6E066BCF">
              <w:rPr>
                <w:rFonts w:ascii="Arial" w:eastAsia="Arial" w:hAnsi="Arial" w:cs="Arial"/>
                <w:sz w:val="22"/>
                <w:szCs w:val="22"/>
              </w:rPr>
              <w:t xml:space="preserve">Ability to build and maintain effective working relationships with a wide variety of people. </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2139473E" w14:textId="46C5478A" w:rsidR="00406447" w:rsidRPr="00F6065B"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3BF30A56" w14:textId="6970EB6B" w:rsidR="00406447" w:rsidRPr="00F6065B"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406447" w14:paraId="57D72199"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6D2EDB11" w14:textId="07BD0F76" w:rsidR="00406447" w:rsidRPr="00F6065B" w:rsidRDefault="00406447" w:rsidP="6E066BCF">
            <w:pPr>
              <w:spacing w:after="0" w:line="240" w:lineRule="auto"/>
              <w:rPr>
                <w:rFonts w:ascii="Arial" w:eastAsia="Arial" w:hAnsi="Arial" w:cs="Arial"/>
                <w:sz w:val="22"/>
                <w:szCs w:val="22"/>
              </w:rPr>
            </w:pPr>
            <w:r w:rsidRPr="6E066BCF">
              <w:rPr>
                <w:rFonts w:ascii="Arial" w:eastAsia="Arial" w:hAnsi="Arial" w:cs="Arial"/>
                <w:sz w:val="22"/>
                <w:szCs w:val="22"/>
              </w:rPr>
              <w:t>Excellent organisational skills</w:t>
            </w:r>
            <w:r w:rsidR="00F6065B" w:rsidRPr="6E066BCF">
              <w:rPr>
                <w:rFonts w:ascii="Arial" w:eastAsia="Arial" w:hAnsi="Arial" w:cs="Arial"/>
                <w:sz w:val="22"/>
                <w:szCs w:val="22"/>
              </w:rPr>
              <w:t xml:space="preserve"> with</w:t>
            </w:r>
            <w:r w:rsidRPr="6E066BCF">
              <w:rPr>
                <w:rFonts w:ascii="Arial" w:eastAsia="Arial" w:hAnsi="Arial" w:cs="Arial"/>
                <w:sz w:val="22"/>
                <w:szCs w:val="22"/>
              </w:rPr>
              <w:t xml:space="preserve"> the ability to </w:t>
            </w:r>
            <w:r w:rsidR="00F6065B" w:rsidRPr="6E066BCF">
              <w:rPr>
                <w:rFonts w:ascii="Arial" w:eastAsia="Arial" w:hAnsi="Arial" w:cs="Arial"/>
                <w:sz w:val="22"/>
                <w:szCs w:val="22"/>
              </w:rPr>
              <w:t>thrive</w:t>
            </w:r>
            <w:r w:rsidRPr="6E066BCF">
              <w:rPr>
                <w:rFonts w:ascii="Arial" w:eastAsia="Arial" w:hAnsi="Arial" w:cs="Arial"/>
                <w:sz w:val="22"/>
                <w:szCs w:val="22"/>
              </w:rPr>
              <w:t xml:space="preserve"> under pressure</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05AE5CB6" w14:textId="3E684E3D" w:rsidR="00406447" w:rsidRPr="00F6065B"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23DA277B" w14:textId="660B1D4E" w:rsidR="00406447" w:rsidRPr="00F6065B"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406447" w14:paraId="5B74BC0F"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68280709" w14:textId="4CCCB073" w:rsidR="00406447" w:rsidRPr="00F6065B" w:rsidRDefault="00406447" w:rsidP="6E066BCF">
            <w:pPr>
              <w:spacing w:after="0" w:line="240" w:lineRule="auto"/>
              <w:rPr>
                <w:rFonts w:ascii="Arial" w:eastAsia="Arial" w:hAnsi="Arial" w:cs="Arial"/>
                <w:sz w:val="22"/>
                <w:szCs w:val="22"/>
              </w:rPr>
            </w:pPr>
            <w:r w:rsidRPr="6E066BCF">
              <w:rPr>
                <w:rFonts w:ascii="Arial" w:eastAsia="Arial" w:hAnsi="Arial" w:cs="Arial"/>
                <w:sz w:val="22"/>
                <w:szCs w:val="22"/>
              </w:rPr>
              <w:t>Proven ability to manage time and prioritise workload, meet rigorous deadlines and targets, whilst maintaining accurate records</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53F81617" w14:textId="5E9E04B8" w:rsidR="00406447" w:rsidRPr="00F6065B"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5A253645" w14:textId="2815A58A" w:rsidR="00406447" w:rsidRPr="00F6065B"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406447" w14:paraId="6E2BD756" w14:textId="77777777" w:rsidTr="6E066BCF">
        <w:trPr>
          <w:trHeight w:val="30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743B581D" w14:textId="304AEEDF" w:rsidR="00406447" w:rsidRPr="00F6065B" w:rsidRDefault="00406447" w:rsidP="6E066BCF">
            <w:pPr>
              <w:spacing w:after="0" w:line="240" w:lineRule="auto"/>
              <w:rPr>
                <w:rFonts w:ascii="Arial" w:eastAsia="Arial" w:hAnsi="Arial" w:cs="Arial"/>
                <w:sz w:val="22"/>
                <w:szCs w:val="22"/>
              </w:rPr>
            </w:pPr>
            <w:r w:rsidRPr="6E066BCF">
              <w:rPr>
                <w:rFonts w:ascii="Arial" w:eastAsia="Arial" w:hAnsi="Arial" w:cs="Arial"/>
                <w:sz w:val="22"/>
                <w:szCs w:val="22"/>
              </w:rPr>
              <w:t>Inspires and motivates others within their team, school and the wider school.</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6F1D6D87" w14:textId="06D65B6C" w:rsidR="00406447" w:rsidRPr="00F6065B"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5AA3CF70" w14:textId="29D07B1D" w:rsidR="00406447" w:rsidRPr="00F6065B"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6E066BCF" w14:paraId="5F2E8676" w14:textId="77777777" w:rsidTr="6E066BCF">
        <w:trPr>
          <w:trHeight w:val="405"/>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41D759BC" w14:textId="6C8DF1DF" w:rsidR="6E5B8E78" w:rsidRDefault="6E5B8E78" w:rsidP="6E066BCF">
            <w:pPr>
              <w:spacing w:after="0" w:line="240" w:lineRule="auto"/>
              <w:rPr>
                <w:rFonts w:ascii="Arial" w:eastAsia="Arial" w:hAnsi="Arial" w:cs="Arial"/>
                <w:sz w:val="22"/>
                <w:szCs w:val="22"/>
              </w:rPr>
            </w:pPr>
            <w:r w:rsidRPr="6E066BCF">
              <w:rPr>
                <w:rFonts w:ascii="Arial" w:eastAsia="Arial" w:hAnsi="Arial" w:cs="Arial"/>
                <w:sz w:val="22"/>
                <w:szCs w:val="22"/>
              </w:rPr>
              <w:t>Ability to be flexible and able to respond to the unexpected in a calm and reassuring manner.</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264D938D" w14:textId="15503B5B" w:rsidR="6E066BCF" w:rsidRDefault="6E066BCF"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22842E40" w14:textId="4201C22A" w:rsidR="6E066BCF" w:rsidRDefault="6E066BCF"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406447" w14:paraId="09427BEA" w14:textId="77777777" w:rsidTr="6E066BCF">
        <w:trPr>
          <w:trHeight w:val="30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1C831E87" w14:textId="2C3E116A" w:rsidR="00406447" w:rsidRPr="007262DE" w:rsidRDefault="007262DE" w:rsidP="6E066BCF">
            <w:pPr>
              <w:spacing w:after="0" w:line="240" w:lineRule="auto"/>
              <w:rPr>
                <w:rFonts w:ascii="Arial" w:eastAsia="Arial" w:hAnsi="Arial" w:cs="Arial"/>
                <w:sz w:val="22"/>
                <w:szCs w:val="22"/>
              </w:rPr>
            </w:pPr>
            <w:r w:rsidRPr="6E066BCF">
              <w:rPr>
                <w:rFonts w:ascii="Arial" w:eastAsia="Arial" w:hAnsi="Arial" w:cs="Arial"/>
                <w:sz w:val="22"/>
                <w:szCs w:val="22"/>
              </w:rPr>
              <w:t>Ability to take a problem-solving approach to tasks and develop effective solutions</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5060856D" w14:textId="15503B5B" w:rsidR="00406447" w:rsidRPr="007262DE"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29FDD555" w14:textId="4201C22A" w:rsidR="00406447" w:rsidRPr="007262DE"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406447" w14:paraId="474E5177" w14:textId="77777777" w:rsidTr="6E066BCF">
        <w:trPr>
          <w:trHeight w:val="30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0D5AAA4E" w14:textId="7F065829" w:rsidR="00406447" w:rsidRPr="007262DE" w:rsidRDefault="00406447" w:rsidP="6E066BCF">
            <w:pPr>
              <w:spacing w:after="0" w:line="240" w:lineRule="auto"/>
              <w:rPr>
                <w:rFonts w:ascii="Arial" w:eastAsia="Arial" w:hAnsi="Arial" w:cs="Arial"/>
                <w:sz w:val="22"/>
                <w:szCs w:val="22"/>
              </w:rPr>
            </w:pPr>
            <w:r w:rsidRPr="6E066BCF">
              <w:rPr>
                <w:rFonts w:ascii="Arial" w:eastAsia="Arial" w:hAnsi="Arial" w:cs="Arial"/>
                <w:sz w:val="22"/>
                <w:szCs w:val="22"/>
              </w:rPr>
              <w:t>Shows drive, enthusiasm and commitment in the achievement of objectives</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6B3E657C" w14:textId="2A0A0627" w:rsidR="00406447" w:rsidRPr="007262DE"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30A8B028" w14:textId="5D9AD6F0" w:rsidR="00406447" w:rsidRPr="007262DE" w:rsidRDefault="00406447"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406447" w14:paraId="1341FD53" w14:textId="77777777" w:rsidTr="6E066BCF">
        <w:trPr>
          <w:trHeight w:val="330"/>
        </w:trPr>
        <w:tc>
          <w:tcPr>
            <w:tcW w:w="11483"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DAE9F7" w:themeFill="text2" w:themeFillTint="1A"/>
            <w:tcMar>
              <w:left w:w="105" w:type="dxa"/>
              <w:right w:w="105" w:type="dxa"/>
            </w:tcMar>
          </w:tcPr>
          <w:p w14:paraId="4F48A9B6" w14:textId="4B1DD0E0" w:rsidR="00406447" w:rsidRDefault="00406447" w:rsidP="6E066BCF">
            <w:pPr>
              <w:spacing w:after="0" w:line="240" w:lineRule="auto"/>
              <w:rPr>
                <w:rFonts w:ascii="Arial" w:eastAsia="Arial" w:hAnsi="Arial" w:cs="Arial"/>
                <w:b/>
                <w:bCs/>
                <w:sz w:val="22"/>
                <w:szCs w:val="22"/>
                <w:highlight w:val="yellow"/>
              </w:rPr>
            </w:pPr>
            <w:r w:rsidRPr="6E066BCF">
              <w:rPr>
                <w:rFonts w:ascii="Arial" w:eastAsia="Arial" w:hAnsi="Arial" w:cs="Arial"/>
                <w:b/>
                <w:bCs/>
                <w:sz w:val="22"/>
                <w:szCs w:val="22"/>
                <w:highlight w:val="yellow"/>
              </w:rPr>
              <w:t>Other</w:t>
            </w:r>
          </w:p>
        </w:tc>
      </w:tr>
      <w:tr w:rsidR="00F6065B" w14:paraId="3D3DC0F7"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0377E246" w14:textId="4A354F9C" w:rsidR="00F6065B" w:rsidRPr="50361C5F" w:rsidRDefault="00F6065B" w:rsidP="6E066BCF">
            <w:pPr>
              <w:spacing w:after="0" w:line="240" w:lineRule="auto"/>
              <w:rPr>
                <w:rFonts w:ascii="Arial" w:eastAsia="Arial" w:hAnsi="Arial" w:cs="Arial"/>
                <w:sz w:val="22"/>
                <w:szCs w:val="22"/>
              </w:rPr>
            </w:pPr>
            <w:r w:rsidRPr="6E066BCF">
              <w:rPr>
                <w:rFonts w:ascii="Arial" w:eastAsia="Arial" w:hAnsi="Arial" w:cs="Arial"/>
                <w:sz w:val="22"/>
                <w:szCs w:val="22"/>
              </w:rPr>
              <w:t>Willingness to participate in development and training opportunities</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29304836" w14:textId="7A3BE6D7" w:rsidR="00F6065B" w:rsidRDefault="00F6065B"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3C4EFC9C" w14:textId="6713B7C5" w:rsidR="00F6065B" w:rsidRPr="6E273AEE" w:rsidRDefault="00F6065B"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F6065B" w14:paraId="3C500915"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7C0E4615" w14:textId="3D8DCD98" w:rsidR="00F6065B" w:rsidRDefault="00F6065B" w:rsidP="6E066BCF">
            <w:pPr>
              <w:spacing w:after="0" w:line="240" w:lineRule="auto"/>
              <w:rPr>
                <w:rFonts w:ascii="Arial" w:eastAsia="Arial" w:hAnsi="Arial" w:cs="Arial"/>
                <w:sz w:val="22"/>
                <w:szCs w:val="22"/>
              </w:rPr>
            </w:pPr>
            <w:r w:rsidRPr="6E066BCF">
              <w:rPr>
                <w:rFonts w:ascii="Arial" w:eastAsia="Arial" w:hAnsi="Arial" w:cs="Arial"/>
                <w:sz w:val="22"/>
                <w:szCs w:val="22"/>
              </w:rPr>
              <w:t>Commitment to Equality &amp; Diversity</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2971B606" w14:textId="41045DDA" w:rsidR="00F6065B" w:rsidRDefault="00F6065B"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04BB4E7E" w14:textId="4CB9A8D3" w:rsidR="00F6065B" w:rsidRDefault="00F6065B"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F6065B" w14:paraId="3C57BB38"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1BB2FE86" w14:textId="6DED19BD" w:rsidR="00F6065B" w:rsidRDefault="00F6065B" w:rsidP="6E066BCF">
            <w:pPr>
              <w:spacing w:after="0" w:line="240" w:lineRule="auto"/>
              <w:rPr>
                <w:rFonts w:ascii="Arial" w:eastAsia="Arial" w:hAnsi="Arial" w:cs="Arial"/>
                <w:sz w:val="22"/>
                <w:szCs w:val="22"/>
              </w:rPr>
            </w:pPr>
            <w:r w:rsidRPr="6E066BCF">
              <w:rPr>
                <w:rFonts w:ascii="Arial" w:eastAsia="Arial" w:hAnsi="Arial" w:cs="Arial"/>
                <w:sz w:val="22"/>
                <w:szCs w:val="22"/>
              </w:rPr>
              <w:t>Commitment to Health &amp; Safety</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71F910A9" w14:textId="5F915B72" w:rsidR="00F6065B" w:rsidRDefault="00F6065B"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6048A385" w14:textId="07BC4970" w:rsidR="00F6065B" w:rsidRDefault="00F6065B" w:rsidP="6E066BCF">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226B41" w14:paraId="76CE445E" w14:textId="77777777" w:rsidTr="6E066BCF">
        <w:trPr>
          <w:trHeight w:val="30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456010F7" w14:textId="2495AB94" w:rsidR="00226B41" w:rsidRDefault="00226B41" w:rsidP="00226B41">
            <w:pPr>
              <w:spacing w:after="0" w:line="240" w:lineRule="auto"/>
              <w:rPr>
                <w:rFonts w:ascii="Arial" w:eastAsia="Arial" w:hAnsi="Arial" w:cs="Arial"/>
                <w:sz w:val="22"/>
                <w:szCs w:val="22"/>
              </w:rPr>
            </w:pPr>
            <w:r w:rsidRPr="6E066BCF">
              <w:rPr>
                <w:rFonts w:ascii="Arial" w:eastAsia="Arial" w:hAnsi="Arial" w:cs="Arial"/>
                <w:sz w:val="22"/>
                <w:szCs w:val="22"/>
              </w:rPr>
              <w:t>Commitment to regular attendance at work</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74936D75" w14:textId="274E346D" w:rsidR="00226B41" w:rsidRDefault="00226B41" w:rsidP="00226B41">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4D62F08D" w14:textId="7E3E019A" w:rsidR="00226B41" w:rsidRDefault="00226B41" w:rsidP="00226B41">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226B41" w14:paraId="51175F50"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45A51A49" w14:textId="7A1E42C9" w:rsidR="00226B41" w:rsidRDefault="00226B41" w:rsidP="00226B41">
            <w:pPr>
              <w:spacing w:after="0" w:line="240" w:lineRule="auto"/>
              <w:rPr>
                <w:rFonts w:ascii="Arial" w:eastAsia="Arial" w:hAnsi="Arial" w:cs="Arial"/>
                <w:sz w:val="22"/>
                <w:szCs w:val="22"/>
              </w:rPr>
            </w:pPr>
            <w:r w:rsidRPr="6E066BCF">
              <w:rPr>
                <w:rFonts w:ascii="Arial" w:eastAsia="Arial" w:hAnsi="Arial" w:cs="Arial"/>
                <w:sz w:val="22"/>
                <w:szCs w:val="22"/>
              </w:rPr>
              <w:t>Commitment to safeguarding and protecting the welfare of children and young people.</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78C107DD" w14:textId="666E09CA" w:rsidR="00226B41" w:rsidRDefault="00226B41" w:rsidP="00226B41">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0072BECF" w14:textId="735B16E3" w:rsidR="00226B41" w:rsidRDefault="00226B41" w:rsidP="00226B41">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226B41" w14:paraId="6E74B7D0" w14:textId="77777777" w:rsidTr="6E066BCF">
        <w:trPr>
          <w:trHeight w:val="33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597FE05F" w14:textId="7873985D" w:rsidR="00226B41" w:rsidRDefault="00226B41" w:rsidP="00226B41">
            <w:pPr>
              <w:spacing w:after="0" w:line="240" w:lineRule="auto"/>
              <w:rPr>
                <w:rFonts w:ascii="Arial" w:eastAsia="Arial" w:hAnsi="Arial" w:cs="Arial"/>
                <w:sz w:val="22"/>
                <w:szCs w:val="22"/>
              </w:rPr>
            </w:pPr>
            <w:r w:rsidRPr="6E066BCF">
              <w:rPr>
                <w:rFonts w:ascii="Arial" w:eastAsia="Arial" w:hAnsi="Arial" w:cs="Arial"/>
                <w:sz w:val="22"/>
                <w:szCs w:val="22"/>
              </w:rPr>
              <w:t>Co-operative, flexible and supportive approach in the workplace</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651986EC" w14:textId="267A815F" w:rsidR="00226B41" w:rsidRDefault="00226B41" w:rsidP="00226B41">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3BA60131" w14:textId="44C1DE12" w:rsidR="00226B41" w:rsidRDefault="00226B41" w:rsidP="00226B41">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226B41" w14:paraId="47460B19" w14:textId="77777777" w:rsidTr="6E066BCF">
        <w:trPr>
          <w:trHeight w:val="30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12A186BE" w14:textId="657623BF" w:rsidR="00226B41" w:rsidRDefault="00226B41" w:rsidP="00226B41">
            <w:pPr>
              <w:spacing w:after="0" w:line="240" w:lineRule="auto"/>
              <w:rPr>
                <w:rFonts w:ascii="Arial" w:eastAsia="Arial" w:hAnsi="Arial" w:cs="Arial"/>
                <w:sz w:val="22"/>
                <w:szCs w:val="22"/>
              </w:rPr>
            </w:pPr>
            <w:r w:rsidRPr="6E066BCF">
              <w:rPr>
                <w:rFonts w:ascii="Arial" w:eastAsia="Arial" w:hAnsi="Arial" w:cs="Arial"/>
                <w:sz w:val="22"/>
                <w:szCs w:val="22"/>
              </w:rPr>
              <w:t>Leads by example, with integrity, positivity and creativity using initiative</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0EDBE75A" w14:textId="5C713A18" w:rsidR="00226B41" w:rsidRDefault="00226B41" w:rsidP="00226B41">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32C13C74" w14:textId="16B31B64" w:rsidR="00226B41" w:rsidRDefault="00226B41" w:rsidP="00226B41">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226B41" w14:paraId="778E6E7D" w14:textId="77777777" w:rsidTr="6E066BCF">
        <w:trPr>
          <w:trHeight w:val="30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356B7E44" w14:textId="0F48A6B2" w:rsidR="00226B41" w:rsidRPr="00767BBA" w:rsidRDefault="00226B41" w:rsidP="00226B41">
            <w:pPr>
              <w:spacing w:after="0" w:line="240" w:lineRule="auto"/>
              <w:rPr>
                <w:rFonts w:ascii="Arial" w:eastAsia="Arial" w:hAnsi="Arial" w:cs="Arial"/>
                <w:sz w:val="22"/>
                <w:szCs w:val="22"/>
              </w:rPr>
            </w:pPr>
            <w:r w:rsidRPr="6E066BCF">
              <w:rPr>
                <w:rFonts w:ascii="Arial" w:eastAsia="Arial" w:hAnsi="Arial" w:cs="Arial"/>
                <w:sz w:val="22"/>
                <w:szCs w:val="22"/>
              </w:rPr>
              <w:t>Consistently demonstrates high standards of reliability, integrity and discretion</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5E1B4725" w14:textId="569A52C5" w:rsidR="00226B41" w:rsidRDefault="00226B41" w:rsidP="00226B41">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378D1337" w14:textId="42CEF5FE" w:rsidR="00226B41" w:rsidRDefault="00226B41" w:rsidP="00226B41">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226B41" w14:paraId="591B7ECF" w14:textId="77777777" w:rsidTr="6E066BCF">
        <w:trPr>
          <w:trHeight w:val="300"/>
        </w:trPr>
        <w:tc>
          <w:tcPr>
            <w:tcW w:w="8648" w:type="dxa"/>
            <w:gridSpan w:val="2"/>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14F71CC1" w14:textId="714D4432" w:rsidR="00226B41" w:rsidRDefault="00226B41" w:rsidP="00226B41">
            <w:pPr>
              <w:spacing w:after="0" w:line="240" w:lineRule="auto"/>
              <w:rPr>
                <w:rFonts w:ascii="Arial" w:eastAsia="Arial" w:hAnsi="Arial" w:cs="Arial"/>
                <w:sz w:val="22"/>
                <w:szCs w:val="22"/>
              </w:rPr>
            </w:pPr>
            <w:r w:rsidRPr="6E066BCF">
              <w:rPr>
                <w:rFonts w:ascii="Arial" w:eastAsia="Arial" w:hAnsi="Arial" w:cs="Arial"/>
                <w:sz w:val="22"/>
                <w:szCs w:val="22"/>
              </w:rPr>
              <w:t>Demonstrate a commitment to the school vision, aims and ethos, it’s community and the school improvement agenda</w:t>
            </w:r>
          </w:p>
        </w:tc>
        <w:tc>
          <w:tcPr>
            <w:tcW w:w="992" w:type="dxa"/>
            <w:tcBorders>
              <w:top w:val="single" w:sz="6" w:space="0" w:color="auto"/>
              <w:left w:val="nil"/>
              <w:bottom w:val="single" w:sz="6" w:space="0" w:color="auto"/>
              <w:right w:val="single" w:sz="6" w:space="0" w:color="000000" w:themeColor="text1"/>
            </w:tcBorders>
            <w:tcMar>
              <w:left w:w="105" w:type="dxa"/>
              <w:right w:w="105" w:type="dxa"/>
            </w:tcMar>
          </w:tcPr>
          <w:p w14:paraId="7DC6B36E" w14:textId="1339C052" w:rsidR="00226B41" w:rsidRDefault="00226B41" w:rsidP="00226B41">
            <w:pPr>
              <w:spacing w:after="0" w:line="240" w:lineRule="auto"/>
              <w:jc w:val="center"/>
              <w:rPr>
                <w:rFonts w:ascii="Arial" w:eastAsia="Arial" w:hAnsi="Arial" w:cs="Arial"/>
                <w:sz w:val="22"/>
                <w:szCs w:val="22"/>
              </w:rPr>
            </w:pPr>
            <w:r w:rsidRPr="6E066BCF">
              <w:rPr>
                <w:rFonts w:ascii="Arial" w:eastAsia="Arial" w:hAnsi="Arial" w:cs="Arial"/>
                <w:sz w:val="22"/>
                <w:szCs w:val="22"/>
              </w:rPr>
              <w:t>E</w:t>
            </w:r>
          </w:p>
        </w:tc>
        <w:tc>
          <w:tcPr>
            <w:tcW w:w="1843" w:type="dxa"/>
            <w:tcBorders>
              <w:top w:val="single" w:sz="6" w:space="0" w:color="auto"/>
              <w:left w:val="nil"/>
              <w:bottom w:val="single" w:sz="6" w:space="0" w:color="auto"/>
              <w:right w:val="single" w:sz="6" w:space="0" w:color="auto"/>
            </w:tcBorders>
            <w:tcMar>
              <w:left w:w="105" w:type="dxa"/>
              <w:right w:w="105" w:type="dxa"/>
            </w:tcMar>
          </w:tcPr>
          <w:p w14:paraId="6AED0603" w14:textId="731EE822" w:rsidR="00226B41" w:rsidRDefault="00226B41" w:rsidP="00226B41">
            <w:pPr>
              <w:spacing w:after="0" w:line="240" w:lineRule="auto"/>
              <w:jc w:val="center"/>
              <w:rPr>
                <w:rFonts w:ascii="Arial" w:eastAsia="Arial" w:hAnsi="Arial" w:cs="Arial"/>
                <w:sz w:val="22"/>
                <w:szCs w:val="22"/>
              </w:rPr>
            </w:pPr>
            <w:r w:rsidRPr="6E066BCF">
              <w:rPr>
                <w:rFonts w:ascii="Arial" w:eastAsia="Arial" w:hAnsi="Arial" w:cs="Arial"/>
                <w:sz w:val="22"/>
                <w:szCs w:val="22"/>
              </w:rPr>
              <w:t>A/I/R</w:t>
            </w:r>
          </w:p>
        </w:tc>
      </w:tr>
      <w:tr w:rsidR="00226B41" w14:paraId="721DFA13" w14:textId="77777777" w:rsidTr="6E066BCF">
        <w:trPr>
          <w:trHeight w:val="555"/>
        </w:trPr>
        <w:tc>
          <w:tcPr>
            <w:tcW w:w="11483" w:type="dxa"/>
            <w:gridSpan w:val="4"/>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tcPr>
          <w:p w14:paraId="3FB74BA8" w14:textId="3F21D200" w:rsidR="00226B41" w:rsidRDefault="00226B41" w:rsidP="00226B41">
            <w:pPr>
              <w:spacing w:before="80" w:after="80" w:line="240" w:lineRule="auto"/>
              <w:rPr>
                <w:rFonts w:ascii="Arial" w:eastAsia="Arial" w:hAnsi="Arial" w:cs="Arial"/>
                <w:b/>
                <w:bCs/>
                <w:sz w:val="22"/>
                <w:szCs w:val="22"/>
              </w:rPr>
            </w:pPr>
            <w:r w:rsidRPr="6E066BCF">
              <w:rPr>
                <w:rFonts w:ascii="Arial" w:eastAsia="Arial" w:hAnsi="Arial" w:cs="Arial"/>
                <w:b/>
                <w:bCs/>
                <w:sz w:val="22"/>
                <w:szCs w:val="22"/>
              </w:rPr>
              <w:t>Prepared by: Claire Holgate     Date: 22.4.25</w:t>
            </w:r>
          </w:p>
        </w:tc>
      </w:tr>
    </w:tbl>
    <w:p w14:paraId="44C28CB0" w14:textId="34D5CC70" w:rsidR="6E273AEE" w:rsidRDefault="6E273AEE" w:rsidP="6E066BCF">
      <w:pPr>
        <w:spacing w:after="0" w:line="240" w:lineRule="auto"/>
        <w:rPr>
          <w:rFonts w:ascii="Arial" w:eastAsia="Arial" w:hAnsi="Arial" w:cs="Arial"/>
          <w:color w:val="000000" w:themeColor="text1"/>
          <w:sz w:val="22"/>
          <w:szCs w:val="22"/>
        </w:rPr>
      </w:pPr>
    </w:p>
    <w:p w14:paraId="345FD811" w14:textId="1445C95A" w:rsidR="5D98F492" w:rsidRDefault="5D98F492" w:rsidP="6E066BCF">
      <w:pPr>
        <w:spacing w:after="0" w:line="240" w:lineRule="auto"/>
        <w:jc w:val="both"/>
        <w:rPr>
          <w:rFonts w:ascii="Arial" w:eastAsia="Arial" w:hAnsi="Arial" w:cs="Arial"/>
          <w:color w:val="000000" w:themeColor="text1"/>
          <w:sz w:val="22"/>
          <w:szCs w:val="22"/>
        </w:rPr>
      </w:pPr>
      <w:r w:rsidRPr="6E066BCF">
        <w:rPr>
          <w:rFonts w:ascii="Arial" w:eastAsia="Arial" w:hAnsi="Arial" w:cs="Arial"/>
          <w:b/>
          <w:bCs/>
          <w:sz w:val="22"/>
          <w:szCs w:val="22"/>
        </w:rPr>
        <w:t>Equal opportunities</w:t>
      </w:r>
    </w:p>
    <w:p w14:paraId="43D69436" w14:textId="61F1B177" w:rsidR="5D98F492" w:rsidRDefault="5D98F492" w:rsidP="6E066BCF">
      <w:pPr>
        <w:spacing w:after="0" w:line="240" w:lineRule="auto"/>
        <w:jc w:val="both"/>
        <w:rPr>
          <w:rFonts w:ascii="Arial" w:eastAsia="Arial" w:hAnsi="Arial" w:cs="Arial"/>
          <w:color w:val="000000" w:themeColor="text1"/>
          <w:sz w:val="22"/>
          <w:szCs w:val="22"/>
        </w:rPr>
      </w:pPr>
      <w:r w:rsidRPr="6E066BCF">
        <w:rPr>
          <w:rFonts w:ascii="Arial" w:eastAsia="Arial" w:hAnsi="Arial" w:cs="Arial"/>
          <w:sz w:val="22"/>
          <w:szCs w:val="22"/>
        </w:rPr>
        <w:t>We are committed to achieving equal opportunities in the way we deliver services to the community and in our employment arrangements. We expect all employees to understand and promote this policy in their work.</w:t>
      </w:r>
    </w:p>
    <w:p w14:paraId="797FF014" w14:textId="0012AA76" w:rsidR="5D98F492" w:rsidRDefault="5D98F492" w:rsidP="6E066BCF">
      <w:pPr>
        <w:spacing w:after="0" w:line="240" w:lineRule="auto"/>
        <w:jc w:val="both"/>
        <w:rPr>
          <w:rFonts w:ascii="Arial" w:eastAsia="Arial" w:hAnsi="Arial" w:cs="Arial"/>
          <w:color w:val="000000" w:themeColor="text1"/>
          <w:sz w:val="22"/>
          <w:szCs w:val="22"/>
        </w:rPr>
      </w:pPr>
      <w:r w:rsidRPr="6E066BCF">
        <w:rPr>
          <w:rFonts w:ascii="Arial" w:eastAsia="Arial" w:hAnsi="Arial" w:cs="Arial"/>
          <w:sz w:val="22"/>
          <w:szCs w:val="22"/>
        </w:rPr>
        <w:t xml:space="preserve"> </w:t>
      </w:r>
    </w:p>
    <w:p w14:paraId="7DDD2371" w14:textId="790F774F" w:rsidR="5D98F492" w:rsidRDefault="5D98F492" w:rsidP="6E066BCF">
      <w:pPr>
        <w:spacing w:after="0" w:line="240" w:lineRule="auto"/>
        <w:jc w:val="both"/>
        <w:rPr>
          <w:rFonts w:ascii="Arial" w:eastAsia="Arial" w:hAnsi="Arial" w:cs="Arial"/>
          <w:color w:val="000000" w:themeColor="text1"/>
          <w:sz w:val="22"/>
          <w:szCs w:val="22"/>
        </w:rPr>
      </w:pPr>
      <w:r w:rsidRPr="6E066BCF">
        <w:rPr>
          <w:rFonts w:ascii="Arial" w:eastAsia="Arial" w:hAnsi="Arial" w:cs="Arial"/>
          <w:b/>
          <w:bCs/>
          <w:sz w:val="22"/>
          <w:szCs w:val="22"/>
        </w:rPr>
        <w:t>Health and safety</w:t>
      </w:r>
      <w:r w:rsidRPr="6E066BCF">
        <w:rPr>
          <w:rFonts w:ascii="Arial" w:eastAsia="Arial" w:hAnsi="Arial" w:cs="Arial"/>
          <w:sz w:val="22"/>
          <w:szCs w:val="22"/>
        </w:rPr>
        <w:t xml:space="preserve">  </w:t>
      </w:r>
    </w:p>
    <w:p w14:paraId="6237AD03" w14:textId="4932361E" w:rsidR="5D98F492" w:rsidRDefault="5D98F492" w:rsidP="6E066BCF">
      <w:pPr>
        <w:spacing w:after="0" w:line="240" w:lineRule="auto"/>
        <w:jc w:val="both"/>
        <w:rPr>
          <w:rFonts w:ascii="Arial" w:eastAsia="Arial" w:hAnsi="Arial" w:cs="Arial"/>
          <w:color w:val="000000" w:themeColor="text1"/>
          <w:sz w:val="22"/>
          <w:szCs w:val="22"/>
        </w:rPr>
      </w:pPr>
      <w:r w:rsidRPr="6E066BCF">
        <w:rPr>
          <w:rFonts w:ascii="Arial" w:eastAsia="Arial" w:hAnsi="Arial" w:cs="Arial"/>
          <w:sz w:val="22"/>
          <w:szCs w:val="22"/>
        </w:rPr>
        <w:t>All employees have a responsibility for their own health and safety and that of others when carrying out their duties and must help us to apply our general statement of health and safety policy.</w:t>
      </w:r>
    </w:p>
    <w:p w14:paraId="15816B7B" w14:textId="77777777" w:rsidR="00767BBA" w:rsidRDefault="5D98F492" w:rsidP="6E066BCF">
      <w:pPr>
        <w:spacing w:after="0" w:line="240" w:lineRule="auto"/>
        <w:jc w:val="both"/>
        <w:rPr>
          <w:rFonts w:ascii="Arial" w:eastAsia="Arial" w:hAnsi="Arial" w:cs="Arial"/>
          <w:color w:val="000000" w:themeColor="text1"/>
          <w:sz w:val="22"/>
          <w:szCs w:val="22"/>
        </w:rPr>
      </w:pPr>
      <w:r w:rsidRPr="6E066BCF">
        <w:rPr>
          <w:rFonts w:ascii="Arial" w:eastAsia="Arial" w:hAnsi="Arial" w:cs="Arial"/>
          <w:sz w:val="22"/>
          <w:szCs w:val="22"/>
        </w:rPr>
        <w:t xml:space="preserve"> </w:t>
      </w:r>
    </w:p>
    <w:p w14:paraId="10B6C3DD" w14:textId="08ED5FD0" w:rsidR="5D98F492" w:rsidRDefault="5D98F492" w:rsidP="6E066BCF">
      <w:pPr>
        <w:spacing w:after="0" w:line="240" w:lineRule="auto"/>
        <w:jc w:val="both"/>
        <w:rPr>
          <w:rFonts w:ascii="Arial" w:eastAsia="Arial" w:hAnsi="Arial" w:cs="Arial"/>
          <w:color w:val="000000" w:themeColor="text1"/>
          <w:sz w:val="22"/>
          <w:szCs w:val="22"/>
        </w:rPr>
      </w:pPr>
      <w:r w:rsidRPr="6E066BCF">
        <w:rPr>
          <w:rFonts w:ascii="Arial" w:eastAsia="Arial" w:hAnsi="Arial" w:cs="Arial"/>
          <w:b/>
          <w:bCs/>
          <w:sz w:val="22"/>
          <w:szCs w:val="22"/>
        </w:rPr>
        <w:t>Safeguarding Commitment</w:t>
      </w:r>
      <w:r w:rsidRPr="6E066BCF">
        <w:rPr>
          <w:rFonts w:ascii="Arial" w:eastAsia="Arial" w:hAnsi="Arial" w:cs="Arial"/>
          <w:sz w:val="22"/>
          <w:szCs w:val="22"/>
        </w:rPr>
        <w:t xml:space="preserve"> </w:t>
      </w:r>
    </w:p>
    <w:p w14:paraId="372E0B40" w14:textId="5157A2CB" w:rsidR="6E273AEE" w:rsidRPr="00CD38D2" w:rsidRDefault="5D98F492" w:rsidP="6E066BCF">
      <w:pPr>
        <w:spacing w:after="0" w:line="240" w:lineRule="auto"/>
        <w:jc w:val="both"/>
        <w:rPr>
          <w:rFonts w:ascii="Arial" w:eastAsia="Arial" w:hAnsi="Arial" w:cs="Arial"/>
          <w:color w:val="000000" w:themeColor="text1"/>
          <w:sz w:val="22"/>
          <w:szCs w:val="22"/>
        </w:rPr>
      </w:pPr>
      <w:r w:rsidRPr="6E066BCF">
        <w:rPr>
          <w:rFonts w:ascii="Arial" w:eastAsia="Arial" w:hAnsi="Arial" w:cs="Arial"/>
          <w:sz w:val="22"/>
          <w:szCs w:val="22"/>
        </w:rPr>
        <w:t>This school is committed to safeguarding and protecting the welfare of children and young people and expects all staff and volunteers to share this commitment.</w:t>
      </w:r>
      <w:bookmarkStart w:id="0" w:name="_GoBack"/>
      <w:bookmarkEnd w:id="0"/>
    </w:p>
    <w:sectPr w:rsidR="6E273AEE" w:rsidRPr="00CD38D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B2911" w14:textId="77777777" w:rsidR="002D381F" w:rsidRDefault="002D381F" w:rsidP="007262DE">
      <w:pPr>
        <w:spacing w:after="0" w:line="240" w:lineRule="auto"/>
      </w:pPr>
      <w:r>
        <w:separator/>
      </w:r>
    </w:p>
  </w:endnote>
  <w:endnote w:type="continuationSeparator" w:id="0">
    <w:p w14:paraId="019FFAD4" w14:textId="77777777" w:rsidR="002D381F" w:rsidRDefault="002D381F" w:rsidP="00726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66E73" w14:textId="77777777" w:rsidR="002D381F" w:rsidRDefault="002D381F" w:rsidP="007262DE">
      <w:pPr>
        <w:spacing w:after="0" w:line="240" w:lineRule="auto"/>
      </w:pPr>
      <w:r>
        <w:separator/>
      </w:r>
    </w:p>
  </w:footnote>
  <w:footnote w:type="continuationSeparator" w:id="0">
    <w:p w14:paraId="7C7D6637" w14:textId="77777777" w:rsidR="002D381F" w:rsidRDefault="002D381F" w:rsidP="007262DE">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VRSOjrnYdZJjld" int2:id="8GXRaYJA">
      <int2:state int2:type="AugLoop_Text_Critique" int2:value="Rejected"/>
    </int2:textHash>
    <int2:textHash int2:hashCode="kv4UVae7TQCfC0" int2:id="ByAyNpSk">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FE4B"/>
    <w:multiLevelType w:val="hybridMultilevel"/>
    <w:tmpl w:val="BCA48250"/>
    <w:lvl w:ilvl="0" w:tplc="B1884CD6">
      <w:start w:val="1"/>
      <w:numFmt w:val="bullet"/>
      <w:lvlText w:val="·"/>
      <w:lvlJc w:val="left"/>
      <w:pPr>
        <w:ind w:left="720" w:hanging="360"/>
      </w:pPr>
      <w:rPr>
        <w:rFonts w:ascii="Symbol" w:hAnsi="Symbol" w:hint="default"/>
      </w:rPr>
    </w:lvl>
    <w:lvl w:ilvl="1" w:tplc="2D2C7578">
      <w:start w:val="1"/>
      <w:numFmt w:val="bullet"/>
      <w:lvlText w:val="o"/>
      <w:lvlJc w:val="left"/>
      <w:pPr>
        <w:ind w:left="1440" w:hanging="360"/>
      </w:pPr>
      <w:rPr>
        <w:rFonts w:ascii="Courier New" w:hAnsi="Courier New" w:hint="default"/>
      </w:rPr>
    </w:lvl>
    <w:lvl w:ilvl="2" w:tplc="15163564">
      <w:start w:val="1"/>
      <w:numFmt w:val="bullet"/>
      <w:lvlText w:val=""/>
      <w:lvlJc w:val="left"/>
      <w:pPr>
        <w:ind w:left="2160" w:hanging="360"/>
      </w:pPr>
      <w:rPr>
        <w:rFonts w:ascii="Wingdings" w:hAnsi="Wingdings" w:hint="default"/>
      </w:rPr>
    </w:lvl>
    <w:lvl w:ilvl="3" w:tplc="91700488">
      <w:start w:val="1"/>
      <w:numFmt w:val="bullet"/>
      <w:lvlText w:val=""/>
      <w:lvlJc w:val="left"/>
      <w:pPr>
        <w:ind w:left="2880" w:hanging="360"/>
      </w:pPr>
      <w:rPr>
        <w:rFonts w:ascii="Symbol" w:hAnsi="Symbol" w:hint="default"/>
      </w:rPr>
    </w:lvl>
    <w:lvl w:ilvl="4" w:tplc="1A5A6D88">
      <w:start w:val="1"/>
      <w:numFmt w:val="bullet"/>
      <w:lvlText w:val="o"/>
      <w:lvlJc w:val="left"/>
      <w:pPr>
        <w:ind w:left="3600" w:hanging="360"/>
      </w:pPr>
      <w:rPr>
        <w:rFonts w:ascii="Courier New" w:hAnsi="Courier New" w:hint="default"/>
      </w:rPr>
    </w:lvl>
    <w:lvl w:ilvl="5" w:tplc="53D6B33C">
      <w:start w:val="1"/>
      <w:numFmt w:val="bullet"/>
      <w:lvlText w:val=""/>
      <w:lvlJc w:val="left"/>
      <w:pPr>
        <w:ind w:left="4320" w:hanging="360"/>
      </w:pPr>
      <w:rPr>
        <w:rFonts w:ascii="Wingdings" w:hAnsi="Wingdings" w:hint="default"/>
      </w:rPr>
    </w:lvl>
    <w:lvl w:ilvl="6" w:tplc="88B04128">
      <w:start w:val="1"/>
      <w:numFmt w:val="bullet"/>
      <w:lvlText w:val=""/>
      <w:lvlJc w:val="left"/>
      <w:pPr>
        <w:ind w:left="5040" w:hanging="360"/>
      </w:pPr>
      <w:rPr>
        <w:rFonts w:ascii="Symbol" w:hAnsi="Symbol" w:hint="default"/>
      </w:rPr>
    </w:lvl>
    <w:lvl w:ilvl="7" w:tplc="143208BC">
      <w:start w:val="1"/>
      <w:numFmt w:val="bullet"/>
      <w:lvlText w:val="o"/>
      <w:lvlJc w:val="left"/>
      <w:pPr>
        <w:ind w:left="5760" w:hanging="360"/>
      </w:pPr>
      <w:rPr>
        <w:rFonts w:ascii="Courier New" w:hAnsi="Courier New" w:hint="default"/>
      </w:rPr>
    </w:lvl>
    <w:lvl w:ilvl="8" w:tplc="980CA17A">
      <w:start w:val="1"/>
      <w:numFmt w:val="bullet"/>
      <w:lvlText w:val=""/>
      <w:lvlJc w:val="left"/>
      <w:pPr>
        <w:ind w:left="6480" w:hanging="360"/>
      </w:pPr>
      <w:rPr>
        <w:rFonts w:ascii="Wingdings" w:hAnsi="Wingdings" w:hint="default"/>
      </w:rPr>
    </w:lvl>
  </w:abstractNum>
  <w:abstractNum w:abstractNumId="1" w15:restartNumberingAfterBreak="0">
    <w:nsid w:val="071A56F9"/>
    <w:multiLevelType w:val="hybridMultilevel"/>
    <w:tmpl w:val="D1E6F452"/>
    <w:lvl w:ilvl="0" w:tplc="808E265A">
      <w:start w:val="1"/>
      <w:numFmt w:val="bullet"/>
      <w:lvlText w:val="·"/>
      <w:lvlJc w:val="left"/>
      <w:pPr>
        <w:ind w:left="720" w:hanging="360"/>
      </w:pPr>
      <w:rPr>
        <w:rFonts w:ascii="Symbol" w:hAnsi="Symbol" w:hint="default"/>
      </w:rPr>
    </w:lvl>
    <w:lvl w:ilvl="1" w:tplc="AA6C6A24">
      <w:start w:val="1"/>
      <w:numFmt w:val="bullet"/>
      <w:lvlText w:val="o"/>
      <w:lvlJc w:val="left"/>
      <w:pPr>
        <w:ind w:left="1440" w:hanging="360"/>
      </w:pPr>
      <w:rPr>
        <w:rFonts w:ascii="Courier New" w:hAnsi="Courier New" w:hint="default"/>
      </w:rPr>
    </w:lvl>
    <w:lvl w:ilvl="2" w:tplc="4DA8BED0">
      <w:start w:val="1"/>
      <w:numFmt w:val="bullet"/>
      <w:lvlText w:val=""/>
      <w:lvlJc w:val="left"/>
      <w:pPr>
        <w:ind w:left="2160" w:hanging="360"/>
      </w:pPr>
      <w:rPr>
        <w:rFonts w:ascii="Wingdings" w:hAnsi="Wingdings" w:hint="default"/>
      </w:rPr>
    </w:lvl>
    <w:lvl w:ilvl="3" w:tplc="B1D84CC2">
      <w:start w:val="1"/>
      <w:numFmt w:val="bullet"/>
      <w:lvlText w:val=""/>
      <w:lvlJc w:val="left"/>
      <w:pPr>
        <w:ind w:left="2880" w:hanging="360"/>
      </w:pPr>
      <w:rPr>
        <w:rFonts w:ascii="Symbol" w:hAnsi="Symbol" w:hint="default"/>
      </w:rPr>
    </w:lvl>
    <w:lvl w:ilvl="4" w:tplc="31608AC2">
      <w:start w:val="1"/>
      <w:numFmt w:val="bullet"/>
      <w:lvlText w:val="o"/>
      <w:lvlJc w:val="left"/>
      <w:pPr>
        <w:ind w:left="3600" w:hanging="360"/>
      </w:pPr>
      <w:rPr>
        <w:rFonts w:ascii="Courier New" w:hAnsi="Courier New" w:hint="default"/>
      </w:rPr>
    </w:lvl>
    <w:lvl w:ilvl="5" w:tplc="C0FC3AC4">
      <w:start w:val="1"/>
      <w:numFmt w:val="bullet"/>
      <w:lvlText w:val=""/>
      <w:lvlJc w:val="left"/>
      <w:pPr>
        <w:ind w:left="4320" w:hanging="360"/>
      </w:pPr>
      <w:rPr>
        <w:rFonts w:ascii="Wingdings" w:hAnsi="Wingdings" w:hint="default"/>
      </w:rPr>
    </w:lvl>
    <w:lvl w:ilvl="6" w:tplc="E698F7D4">
      <w:start w:val="1"/>
      <w:numFmt w:val="bullet"/>
      <w:lvlText w:val=""/>
      <w:lvlJc w:val="left"/>
      <w:pPr>
        <w:ind w:left="5040" w:hanging="360"/>
      </w:pPr>
      <w:rPr>
        <w:rFonts w:ascii="Symbol" w:hAnsi="Symbol" w:hint="default"/>
      </w:rPr>
    </w:lvl>
    <w:lvl w:ilvl="7" w:tplc="16B0C16E">
      <w:start w:val="1"/>
      <w:numFmt w:val="bullet"/>
      <w:lvlText w:val="o"/>
      <w:lvlJc w:val="left"/>
      <w:pPr>
        <w:ind w:left="5760" w:hanging="360"/>
      </w:pPr>
      <w:rPr>
        <w:rFonts w:ascii="Courier New" w:hAnsi="Courier New" w:hint="default"/>
      </w:rPr>
    </w:lvl>
    <w:lvl w:ilvl="8" w:tplc="470A9DF8">
      <w:start w:val="1"/>
      <w:numFmt w:val="bullet"/>
      <w:lvlText w:val=""/>
      <w:lvlJc w:val="left"/>
      <w:pPr>
        <w:ind w:left="6480" w:hanging="360"/>
      </w:pPr>
      <w:rPr>
        <w:rFonts w:ascii="Wingdings" w:hAnsi="Wingdings" w:hint="default"/>
      </w:rPr>
    </w:lvl>
  </w:abstractNum>
  <w:abstractNum w:abstractNumId="2" w15:restartNumberingAfterBreak="0">
    <w:nsid w:val="09EE2756"/>
    <w:multiLevelType w:val="hybridMultilevel"/>
    <w:tmpl w:val="F4D40204"/>
    <w:lvl w:ilvl="0" w:tplc="BCA8F90C">
      <w:start w:val="2"/>
      <w:numFmt w:val="decimal"/>
      <w:lvlText w:val="%1."/>
      <w:lvlJc w:val="left"/>
      <w:pPr>
        <w:ind w:left="720" w:hanging="360"/>
      </w:pPr>
      <w:rPr>
        <w:rFonts w:ascii="Arial" w:hAnsi="Arial" w:hint="default"/>
      </w:rPr>
    </w:lvl>
    <w:lvl w:ilvl="1" w:tplc="D4A44430">
      <w:start w:val="1"/>
      <w:numFmt w:val="lowerLetter"/>
      <w:lvlText w:val="%2."/>
      <w:lvlJc w:val="left"/>
      <w:pPr>
        <w:ind w:left="1440" w:hanging="360"/>
      </w:pPr>
    </w:lvl>
    <w:lvl w:ilvl="2" w:tplc="4B985BB0">
      <w:start w:val="1"/>
      <w:numFmt w:val="lowerRoman"/>
      <w:lvlText w:val="%3."/>
      <w:lvlJc w:val="right"/>
      <w:pPr>
        <w:ind w:left="2160" w:hanging="180"/>
      </w:pPr>
    </w:lvl>
    <w:lvl w:ilvl="3" w:tplc="C6681916">
      <w:start w:val="1"/>
      <w:numFmt w:val="decimal"/>
      <w:lvlText w:val="%4."/>
      <w:lvlJc w:val="left"/>
      <w:pPr>
        <w:ind w:left="2880" w:hanging="360"/>
      </w:pPr>
    </w:lvl>
    <w:lvl w:ilvl="4" w:tplc="C6AA15D2">
      <w:start w:val="1"/>
      <w:numFmt w:val="lowerLetter"/>
      <w:lvlText w:val="%5."/>
      <w:lvlJc w:val="left"/>
      <w:pPr>
        <w:ind w:left="3600" w:hanging="360"/>
      </w:pPr>
    </w:lvl>
    <w:lvl w:ilvl="5" w:tplc="988E06EC">
      <w:start w:val="1"/>
      <w:numFmt w:val="lowerRoman"/>
      <w:lvlText w:val="%6."/>
      <w:lvlJc w:val="right"/>
      <w:pPr>
        <w:ind w:left="4320" w:hanging="180"/>
      </w:pPr>
    </w:lvl>
    <w:lvl w:ilvl="6" w:tplc="D2463E42">
      <w:start w:val="1"/>
      <w:numFmt w:val="decimal"/>
      <w:lvlText w:val="%7."/>
      <w:lvlJc w:val="left"/>
      <w:pPr>
        <w:ind w:left="5040" w:hanging="360"/>
      </w:pPr>
    </w:lvl>
    <w:lvl w:ilvl="7" w:tplc="DC7E811E">
      <w:start w:val="1"/>
      <w:numFmt w:val="lowerLetter"/>
      <w:lvlText w:val="%8."/>
      <w:lvlJc w:val="left"/>
      <w:pPr>
        <w:ind w:left="5760" w:hanging="360"/>
      </w:pPr>
    </w:lvl>
    <w:lvl w:ilvl="8" w:tplc="BC162CDE">
      <w:start w:val="1"/>
      <w:numFmt w:val="lowerRoman"/>
      <w:lvlText w:val="%9."/>
      <w:lvlJc w:val="right"/>
      <w:pPr>
        <w:ind w:left="6480" w:hanging="180"/>
      </w:pPr>
    </w:lvl>
  </w:abstractNum>
  <w:abstractNum w:abstractNumId="3" w15:restartNumberingAfterBreak="0">
    <w:nsid w:val="0B4BBEEF"/>
    <w:multiLevelType w:val="hybridMultilevel"/>
    <w:tmpl w:val="B39C11F2"/>
    <w:lvl w:ilvl="0" w:tplc="E20221F6">
      <w:start w:val="1"/>
      <w:numFmt w:val="bullet"/>
      <w:lvlText w:val="·"/>
      <w:lvlJc w:val="left"/>
      <w:pPr>
        <w:ind w:left="720" w:hanging="360"/>
      </w:pPr>
      <w:rPr>
        <w:rFonts w:ascii="Symbol" w:hAnsi="Symbol" w:hint="default"/>
      </w:rPr>
    </w:lvl>
    <w:lvl w:ilvl="1" w:tplc="23D4C4A2">
      <w:start w:val="1"/>
      <w:numFmt w:val="bullet"/>
      <w:lvlText w:val="o"/>
      <w:lvlJc w:val="left"/>
      <w:pPr>
        <w:ind w:left="1440" w:hanging="360"/>
      </w:pPr>
      <w:rPr>
        <w:rFonts w:ascii="Courier New" w:hAnsi="Courier New" w:hint="default"/>
      </w:rPr>
    </w:lvl>
    <w:lvl w:ilvl="2" w:tplc="1EA61BF6">
      <w:start w:val="1"/>
      <w:numFmt w:val="bullet"/>
      <w:lvlText w:val=""/>
      <w:lvlJc w:val="left"/>
      <w:pPr>
        <w:ind w:left="2160" w:hanging="360"/>
      </w:pPr>
      <w:rPr>
        <w:rFonts w:ascii="Wingdings" w:hAnsi="Wingdings" w:hint="default"/>
      </w:rPr>
    </w:lvl>
    <w:lvl w:ilvl="3" w:tplc="F20433C2">
      <w:start w:val="1"/>
      <w:numFmt w:val="bullet"/>
      <w:lvlText w:val=""/>
      <w:lvlJc w:val="left"/>
      <w:pPr>
        <w:ind w:left="2880" w:hanging="360"/>
      </w:pPr>
      <w:rPr>
        <w:rFonts w:ascii="Symbol" w:hAnsi="Symbol" w:hint="default"/>
      </w:rPr>
    </w:lvl>
    <w:lvl w:ilvl="4" w:tplc="1354D5C0">
      <w:start w:val="1"/>
      <w:numFmt w:val="bullet"/>
      <w:lvlText w:val="o"/>
      <w:lvlJc w:val="left"/>
      <w:pPr>
        <w:ind w:left="3600" w:hanging="360"/>
      </w:pPr>
      <w:rPr>
        <w:rFonts w:ascii="Courier New" w:hAnsi="Courier New" w:hint="default"/>
      </w:rPr>
    </w:lvl>
    <w:lvl w:ilvl="5" w:tplc="D0F6038A">
      <w:start w:val="1"/>
      <w:numFmt w:val="bullet"/>
      <w:lvlText w:val=""/>
      <w:lvlJc w:val="left"/>
      <w:pPr>
        <w:ind w:left="4320" w:hanging="360"/>
      </w:pPr>
      <w:rPr>
        <w:rFonts w:ascii="Wingdings" w:hAnsi="Wingdings" w:hint="default"/>
      </w:rPr>
    </w:lvl>
    <w:lvl w:ilvl="6" w:tplc="44D8A038">
      <w:start w:val="1"/>
      <w:numFmt w:val="bullet"/>
      <w:lvlText w:val=""/>
      <w:lvlJc w:val="left"/>
      <w:pPr>
        <w:ind w:left="5040" w:hanging="360"/>
      </w:pPr>
      <w:rPr>
        <w:rFonts w:ascii="Symbol" w:hAnsi="Symbol" w:hint="default"/>
      </w:rPr>
    </w:lvl>
    <w:lvl w:ilvl="7" w:tplc="EF3EA5FA">
      <w:start w:val="1"/>
      <w:numFmt w:val="bullet"/>
      <w:lvlText w:val="o"/>
      <w:lvlJc w:val="left"/>
      <w:pPr>
        <w:ind w:left="5760" w:hanging="360"/>
      </w:pPr>
      <w:rPr>
        <w:rFonts w:ascii="Courier New" w:hAnsi="Courier New" w:hint="default"/>
      </w:rPr>
    </w:lvl>
    <w:lvl w:ilvl="8" w:tplc="FC944776">
      <w:start w:val="1"/>
      <w:numFmt w:val="bullet"/>
      <w:lvlText w:val=""/>
      <w:lvlJc w:val="left"/>
      <w:pPr>
        <w:ind w:left="6480" w:hanging="360"/>
      </w:pPr>
      <w:rPr>
        <w:rFonts w:ascii="Wingdings" w:hAnsi="Wingdings" w:hint="default"/>
      </w:rPr>
    </w:lvl>
  </w:abstractNum>
  <w:abstractNum w:abstractNumId="4" w15:restartNumberingAfterBreak="0">
    <w:nsid w:val="0EFFB6D0"/>
    <w:multiLevelType w:val="hybridMultilevel"/>
    <w:tmpl w:val="554CC472"/>
    <w:lvl w:ilvl="0" w:tplc="D95E9610">
      <w:start w:val="1"/>
      <w:numFmt w:val="bullet"/>
      <w:lvlText w:val="·"/>
      <w:lvlJc w:val="left"/>
      <w:pPr>
        <w:ind w:left="720" w:hanging="360"/>
      </w:pPr>
      <w:rPr>
        <w:rFonts w:ascii="Symbol" w:hAnsi="Symbol" w:hint="default"/>
      </w:rPr>
    </w:lvl>
    <w:lvl w:ilvl="1" w:tplc="7EA28748">
      <w:start w:val="1"/>
      <w:numFmt w:val="bullet"/>
      <w:lvlText w:val="o"/>
      <w:lvlJc w:val="left"/>
      <w:pPr>
        <w:ind w:left="1440" w:hanging="360"/>
      </w:pPr>
      <w:rPr>
        <w:rFonts w:ascii="Courier New" w:hAnsi="Courier New" w:hint="default"/>
      </w:rPr>
    </w:lvl>
    <w:lvl w:ilvl="2" w:tplc="5B5C2BBE">
      <w:start w:val="1"/>
      <w:numFmt w:val="bullet"/>
      <w:lvlText w:val=""/>
      <w:lvlJc w:val="left"/>
      <w:pPr>
        <w:ind w:left="2160" w:hanging="360"/>
      </w:pPr>
      <w:rPr>
        <w:rFonts w:ascii="Wingdings" w:hAnsi="Wingdings" w:hint="default"/>
      </w:rPr>
    </w:lvl>
    <w:lvl w:ilvl="3" w:tplc="7A466720">
      <w:start w:val="1"/>
      <w:numFmt w:val="bullet"/>
      <w:lvlText w:val=""/>
      <w:lvlJc w:val="left"/>
      <w:pPr>
        <w:ind w:left="2880" w:hanging="360"/>
      </w:pPr>
      <w:rPr>
        <w:rFonts w:ascii="Symbol" w:hAnsi="Symbol" w:hint="default"/>
      </w:rPr>
    </w:lvl>
    <w:lvl w:ilvl="4" w:tplc="AB7885DA">
      <w:start w:val="1"/>
      <w:numFmt w:val="bullet"/>
      <w:lvlText w:val="o"/>
      <w:lvlJc w:val="left"/>
      <w:pPr>
        <w:ind w:left="3600" w:hanging="360"/>
      </w:pPr>
      <w:rPr>
        <w:rFonts w:ascii="Courier New" w:hAnsi="Courier New" w:hint="default"/>
      </w:rPr>
    </w:lvl>
    <w:lvl w:ilvl="5" w:tplc="67E42116">
      <w:start w:val="1"/>
      <w:numFmt w:val="bullet"/>
      <w:lvlText w:val=""/>
      <w:lvlJc w:val="left"/>
      <w:pPr>
        <w:ind w:left="4320" w:hanging="360"/>
      </w:pPr>
      <w:rPr>
        <w:rFonts w:ascii="Wingdings" w:hAnsi="Wingdings" w:hint="default"/>
      </w:rPr>
    </w:lvl>
    <w:lvl w:ilvl="6" w:tplc="C1C88FEE">
      <w:start w:val="1"/>
      <w:numFmt w:val="bullet"/>
      <w:lvlText w:val=""/>
      <w:lvlJc w:val="left"/>
      <w:pPr>
        <w:ind w:left="5040" w:hanging="360"/>
      </w:pPr>
      <w:rPr>
        <w:rFonts w:ascii="Symbol" w:hAnsi="Symbol" w:hint="default"/>
      </w:rPr>
    </w:lvl>
    <w:lvl w:ilvl="7" w:tplc="322C10FA">
      <w:start w:val="1"/>
      <w:numFmt w:val="bullet"/>
      <w:lvlText w:val="o"/>
      <w:lvlJc w:val="left"/>
      <w:pPr>
        <w:ind w:left="5760" w:hanging="360"/>
      </w:pPr>
      <w:rPr>
        <w:rFonts w:ascii="Courier New" w:hAnsi="Courier New" w:hint="default"/>
      </w:rPr>
    </w:lvl>
    <w:lvl w:ilvl="8" w:tplc="901274F0">
      <w:start w:val="1"/>
      <w:numFmt w:val="bullet"/>
      <w:lvlText w:val=""/>
      <w:lvlJc w:val="left"/>
      <w:pPr>
        <w:ind w:left="6480" w:hanging="360"/>
      </w:pPr>
      <w:rPr>
        <w:rFonts w:ascii="Wingdings" w:hAnsi="Wingdings" w:hint="default"/>
      </w:rPr>
    </w:lvl>
  </w:abstractNum>
  <w:abstractNum w:abstractNumId="5" w15:restartNumberingAfterBreak="0">
    <w:nsid w:val="124BD296"/>
    <w:multiLevelType w:val="hybridMultilevel"/>
    <w:tmpl w:val="EB141610"/>
    <w:lvl w:ilvl="0" w:tplc="AF3AB47C">
      <w:start w:val="1"/>
      <w:numFmt w:val="bullet"/>
      <w:lvlText w:val="·"/>
      <w:lvlJc w:val="left"/>
      <w:pPr>
        <w:ind w:left="720" w:hanging="360"/>
      </w:pPr>
      <w:rPr>
        <w:rFonts w:ascii="Symbol" w:hAnsi="Symbol" w:hint="default"/>
      </w:rPr>
    </w:lvl>
    <w:lvl w:ilvl="1" w:tplc="6B6EE1D0">
      <w:start w:val="1"/>
      <w:numFmt w:val="bullet"/>
      <w:lvlText w:val="o"/>
      <w:lvlJc w:val="left"/>
      <w:pPr>
        <w:ind w:left="1440" w:hanging="360"/>
      </w:pPr>
      <w:rPr>
        <w:rFonts w:ascii="Courier New" w:hAnsi="Courier New" w:hint="default"/>
      </w:rPr>
    </w:lvl>
    <w:lvl w:ilvl="2" w:tplc="A62C6CC8">
      <w:start w:val="1"/>
      <w:numFmt w:val="bullet"/>
      <w:lvlText w:val=""/>
      <w:lvlJc w:val="left"/>
      <w:pPr>
        <w:ind w:left="2160" w:hanging="360"/>
      </w:pPr>
      <w:rPr>
        <w:rFonts w:ascii="Wingdings" w:hAnsi="Wingdings" w:hint="default"/>
      </w:rPr>
    </w:lvl>
    <w:lvl w:ilvl="3" w:tplc="B07E66E2">
      <w:start w:val="1"/>
      <w:numFmt w:val="bullet"/>
      <w:lvlText w:val=""/>
      <w:lvlJc w:val="left"/>
      <w:pPr>
        <w:ind w:left="2880" w:hanging="360"/>
      </w:pPr>
      <w:rPr>
        <w:rFonts w:ascii="Symbol" w:hAnsi="Symbol" w:hint="default"/>
      </w:rPr>
    </w:lvl>
    <w:lvl w:ilvl="4" w:tplc="64AA538A">
      <w:start w:val="1"/>
      <w:numFmt w:val="bullet"/>
      <w:lvlText w:val="o"/>
      <w:lvlJc w:val="left"/>
      <w:pPr>
        <w:ind w:left="3600" w:hanging="360"/>
      </w:pPr>
      <w:rPr>
        <w:rFonts w:ascii="Courier New" w:hAnsi="Courier New" w:hint="default"/>
      </w:rPr>
    </w:lvl>
    <w:lvl w:ilvl="5" w:tplc="63B45BEC">
      <w:start w:val="1"/>
      <w:numFmt w:val="bullet"/>
      <w:lvlText w:val=""/>
      <w:lvlJc w:val="left"/>
      <w:pPr>
        <w:ind w:left="4320" w:hanging="360"/>
      </w:pPr>
      <w:rPr>
        <w:rFonts w:ascii="Wingdings" w:hAnsi="Wingdings" w:hint="default"/>
      </w:rPr>
    </w:lvl>
    <w:lvl w:ilvl="6" w:tplc="BED4596C">
      <w:start w:val="1"/>
      <w:numFmt w:val="bullet"/>
      <w:lvlText w:val=""/>
      <w:lvlJc w:val="left"/>
      <w:pPr>
        <w:ind w:left="5040" w:hanging="360"/>
      </w:pPr>
      <w:rPr>
        <w:rFonts w:ascii="Symbol" w:hAnsi="Symbol" w:hint="default"/>
      </w:rPr>
    </w:lvl>
    <w:lvl w:ilvl="7" w:tplc="1B027930">
      <w:start w:val="1"/>
      <w:numFmt w:val="bullet"/>
      <w:lvlText w:val="o"/>
      <w:lvlJc w:val="left"/>
      <w:pPr>
        <w:ind w:left="5760" w:hanging="360"/>
      </w:pPr>
      <w:rPr>
        <w:rFonts w:ascii="Courier New" w:hAnsi="Courier New" w:hint="default"/>
      </w:rPr>
    </w:lvl>
    <w:lvl w:ilvl="8" w:tplc="A08818DA">
      <w:start w:val="1"/>
      <w:numFmt w:val="bullet"/>
      <w:lvlText w:val=""/>
      <w:lvlJc w:val="left"/>
      <w:pPr>
        <w:ind w:left="6480" w:hanging="360"/>
      </w:pPr>
      <w:rPr>
        <w:rFonts w:ascii="Wingdings" w:hAnsi="Wingdings" w:hint="default"/>
      </w:rPr>
    </w:lvl>
  </w:abstractNum>
  <w:abstractNum w:abstractNumId="6" w15:restartNumberingAfterBreak="0">
    <w:nsid w:val="1D4D70AF"/>
    <w:multiLevelType w:val="hybridMultilevel"/>
    <w:tmpl w:val="784EEDFE"/>
    <w:lvl w:ilvl="0" w:tplc="EADA4BDE">
      <w:start w:val="1"/>
      <w:numFmt w:val="bullet"/>
      <w:lvlText w:val="·"/>
      <w:lvlJc w:val="left"/>
      <w:pPr>
        <w:ind w:left="720" w:hanging="360"/>
      </w:pPr>
      <w:rPr>
        <w:rFonts w:ascii="Symbol" w:hAnsi="Symbol" w:hint="default"/>
      </w:rPr>
    </w:lvl>
    <w:lvl w:ilvl="1" w:tplc="E5324070">
      <w:start w:val="1"/>
      <w:numFmt w:val="bullet"/>
      <w:lvlText w:val="o"/>
      <w:lvlJc w:val="left"/>
      <w:pPr>
        <w:ind w:left="1440" w:hanging="360"/>
      </w:pPr>
      <w:rPr>
        <w:rFonts w:ascii="Courier New" w:hAnsi="Courier New" w:hint="default"/>
      </w:rPr>
    </w:lvl>
    <w:lvl w:ilvl="2" w:tplc="7C4E3E54">
      <w:start w:val="1"/>
      <w:numFmt w:val="bullet"/>
      <w:lvlText w:val=""/>
      <w:lvlJc w:val="left"/>
      <w:pPr>
        <w:ind w:left="2160" w:hanging="360"/>
      </w:pPr>
      <w:rPr>
        <w:rFonts w:ascii="Wingdings" w:hAnsi="Wingdings" w:hint="default"/>
      </w:rPr>
    </w:lvl>
    <w:lvl w:ilvl="3" w:tplc="72B88EC8">
      <w:start w:val="1"/>
      <w:numFmt w:val="bullet"/>
      <w:lvlText w:val=""/>
      <w:lvlJc w:val="left"/>
      <w:pPr>
        <w:ind w:left="2880" w:hanging="360"/>
      </w:pPr>
      <w:rPr>
        <w:rFonts w:ascii="Symbol" w:hAnsi="Symbol" w:hint="default"/>
      </w:rPr>
    </w:lvl>
    <w:lvl w:ilvl="4" w:tplc="1F72D178">
      <w:start w:val="1"/>
      <w:numFmt w:val="bullet"/>
      <w:lvlText w:val="o"/>
      <w:lvlJc w:val="left"/>
      <w:pPr>
        <w:ind w:left="3600" w:hanging="360"/>
      </w:pPr>
      <w:rPr>
        <w:rFonts w:ascii="Courier New" w:hAnsi="Courier New" w:hint="default"/>
      </w:rPr>
    </w:lvl>
    <w:lvl w:ilvl="5" w:tplc="7ED2B16C">
      <w:start w:val="1"/>
      <w:numFmt w:val="bullet"/>
      <w:lvlText w:val=""/>
      <w:lvlJc w:val="left"/>
      <w:pPr>
        <w:ind w:left="4320" w:hanging="360"/>
      </w:pPr>
      <w:rPr>
        <w:rFonts w:ascii="Wingdings" w:hAnsi="Wingdings" w:hint="default"/>
      </w:rPr>
    </w:lvl>
    <w:lvl w:ilvl="6" w:tplc="F30A742A">
      <w:start w:val="1"/>
      <w:numFmt w:val="bullet"/>
      <w:lvlText w:val=""/>
      <w:lvlJc w:val="left"/>
      <w:pPr>
        <w:ind w:left="5040" w:hanging="360"/>
      </w:pPr>
      <w:rPr>
        <w:rFonts w:ascii="Symbol" w:hAnsi="Symbol" w:hint="default"/>
      </w:rPr>
    </w:lvl>
    <w:lvl w:ilvl="7" w:tplc="03F2CFF0">
      <w:start w:val="1"/>
      <w:numFmt w:val="bullet"/>
      <w:lvlText w:val="o"/>
      <w:lvlJc w:val="left"/>
      <w:pPr>
        <w:ind w:left="5760" w:hanging="360"/>
      </w:pPr>
      <w:rPr>
        <w:rFonts w:ascii="Courier New" w:hAnsi="Courier New" w:hint="default"/>
      </w:rPr>
    </w:lvl>
    <w:lvl w:ilvl="8" w:tplc="B28878DA">
      <w:start w:val="1"/>
      <w:numFmt w:val="bullet"/>
      <w:lvlText w:val=""/>
      <w:lvlJc w:val="left"/>
      <w:pPr>
        <w:ind w:left="6480" w:hanging="360"/>
      </w:pPr>
      <w:rPr>
        <w:rFonts w:ascii="Wingdings" w:hAnsi="Wingdings" w:hint="default"/>
      </w:rPr>
    </w:lvl>
  </w:abstractNum>
  <w:abstractNum w:abstractNumId="7" w15:restartNumberingAfterBreak="0">
    <w:nsid w:val="24E543DD"/>
    <w:multiLevelType w:val="hybridMultilevel"/>
    <w:tmpl w:val="C54EBE3A"/>
    <w:lvl w:ilvl="0" w:tplc="440256BA">
      <w:start w:val="4"/>
      <w:numFmt w:val="decimal"/>
      <w:lvlText w:val="%1."/>
      <w:lvlJc w:val="left"/>
      <w:pPr>
        <w:ind w:left="720" w:hanging="360"/>
      </w:pPr>
      <w:rPr>
        <w:rFonts w:ascii="Arial" w:hAnsi="Arial" w:hint="default"/>
      </w:rPr>
    </w:lvl>
    <w:lvl w:ilvl="1" w:tplc="A6B29124">
      <w:start w:val="1"/>
      <w:numFmt w:val="lowerLetter"/>
      <w:lvlText w:val="%2."/>
      <w:lvlJc w:val="left"/>
      <w:pPr>
        <w:ind w:left="1440" w:hanging="360"/>
      </w:pPr>
    </w:lvl>
    <w:lvl w:ilvl="2" w:tplc="7B64347A">
      <w:start w:val="1"/>
      <w:numFmt w:val="lowerRoman"/>
      <w:lvlText w:val="%3."/>
      <w:lvlJc w:val="right"/>
      <w:pPr>
        <w:ind w:left="2160" w:hanging="180"/>
      </w:pPr>
    </w:lvl>
    <w:lvl w:ilvl="3" w:tplc="ACDCEBD8">
      <w:start w:val="1"/>
      <w:numFmt w:val="decimal"/>
      <w:lvlText w:val="%4."/>
      <w:lvlJc w:val="left"/>
      <w:pPr>
        <w:ind w:left="2880" w:hanging="360"/>
      </w:pPr>
    </w:lvl>
    <w:lvl w:ilvl="4" w:tplc="77CEA670">
      <w:start w:val="1"/>
      <w:numFmt w:val="lowerLetter"/>
      <w:lvlText w:val="%5."/>
      <w:lvlJc w:val="left"/>
      <w:pPr>
        <w:ind w:left="3600" w:hanging="360"/>
      </w:pPr>
    </w:lvl>
    <w:lvl w:ilvl="5" w:tplc="A0DA4E22">
      <w:start w:val="1"/>
      <w:numFmt w:val="lowerRoman"/>
      <w:lvlText w:val="%6."/>
      <w:lvlJc w:val="right"/>
      <w:pPr>
        <w:ind w:left="4320" w:hanging="180"/>
      </w:pPr>
    </w:lvl>
    <w:lvl w:ilvl="6" w:tplc="082A8C54">
      <w:start w:val="1"/>
      <w:numFmt w:val="decimal"/>
      <w:lvlText w:val="%7."/>
      <w:lvlJc w:val="left"/>
      <w:pPr>
        <w:ind w:left="5040" w:hanging="360"/>
      </w:pPr>
    </w:lvl>
    <w:lvl w:ilvl="7" w:tplc="E7BE17C4">
      <w:start w:val="1"/>
      <w:numFmt w:val="lowerLetter"/>
      <w:lvlText w:val="%8."/>
      <w:lvlJc w:val="left"/>
      <w:pPr>
        <w:ind w:left="5760" w:hanging="360"/>
      </w:pPr>
    </w:lvl>
    <w:lvl w:ilvl="8" w:tplc="0CA43A50">
      <w:start w:val="1"/>
      <w:numFmt w:val="lowerRoman"/>
      <w:lvlText w:val="%9."/>
      <w:lvlJc w:val="right"/>
      <w:pPr>
        <w:ind w:left="6480" w:hanging="180"/>
      </w:pPr>
    </w:lvl>
  </w:abstractNum>
  <w:abstractNum w:abstractNumId="8" w15:restartNumberingAfterBreak="0">
    <w:nsid w:val="24F03A69"/>
    <w:multiLevelType w:val="hybridMultilevel"/>
    <w:tmpl w:val="DA3E3688"/>
    <w:lvl w:ilvl="0" w:tplc="5DB09636">
      <w:start w:val="1"/>
      <w:numFmt w:val="bullet"/>
      <w:lvlText w:val="·"/>
      <w:lvlJc w:val="left"/>
      <w:pPr>
        <w:ind w:left="720" w:hanging="360"/>
      </w:pPr>
      <w:rPr>
        <w:rFonts w:ascii="Symbol" w:hAnsi="Symbol" w:hint="default"/>
      </w:rPr>
    </w:lvl>
    <w:lvl w:ilvl="1" w:tplc="0B3AEC52">
      <w:start w:val="1"/>
      <w:numFmt w:val="bullet"/>
      <w:lvlText w:val="o"/>
      <w:lvlJc w:val="left"/>
      <w:pPr>
        <w:ind w:left="1440" w:hanging="360"/>
      </w:pPr>
      <w:rPr>
        <w:rFonts w:ascii="Courier New" w:hAnsi="Courier New" w:hint="default"/>
      </w:rPr>
    </w:lvl>
    <w:lvl w:ilvl="2" w:tplc="CA76C742">
      <w:start w:val="1"/>
      <w:numFmt w:val="bullet"/>
      <w:lvlText w:val=""/>
      <w:lvlJc w:val="left"/>
      <w:pPr>
        <w:ind w:left="2160" w:hanging="360"/>
      </w:pPr>
      <w:rPr>
        <w:rFonts w:ascii="Wingdings" w:hAnsi="Wingdings" w:hint="default"/>
      </w:rPr>
    </w:lvl>
    <w:lvl w:ilvl="3" w:tplc="A194286C">
      <w:start w:val="1"/>
      <w:numFmt w:val="bullet"/>
      <w:lvlText w:val=""/>
      <w:lvlJc w:val="left"/>
      <w:pPr>
        <w:ind w:left="2880" w:hanging="360"/>
      </w:pPr>
      <w:rPr>
        <w:rFonts w:ascii="Symbol" w:hAnsi="Symbol" w:hint="default"/>
      </w:rPr>
    </w:lvl>
    <w:lvl w:ilvl="4" w:tplc="2870CB3A">
      <w:start w:val="1"/>
      <w:numFmt w:val="bullet"/>
      <w:lvlText w:val="o"/>
      <w:lvlJc w:val="left"/>
      <w:pPr>
        <w:ind w:left="3600" w:hanging="360"/>
      </w:pPr>
      <w:rPr>
        <w:rFonts w:ascii="Courier New" w:hAnsi="Courier New" w:hint="default"/>
      </w:rPr>
    </w:lvl>
    <w:lvl w:ilvl="5" w:tplc="1C98747E">
      <w:start w:val="1"/>
      <w:numFmt w:val="bullet"/>
      <w:lvlText w:val=""/>
      <w:lvlJc w:val="left"/>
      <w:pPr>
        <w:ind w:left="4320" w:hanging="360"/>
      </w:pPr>
      <w:rPr>
        <w:rFonts w:ascii="Wingdings" w:hAnsi="Wingdings" w:hint="default"/>
      </w:rPr>
    </w:lvl>
    <w:lvl w:ilvl="6" w:tplc="6E7E3030">
      <w:start w:val="1"/>
      <w:numFmt w:val="bullet"/>
      <w:lvlText w:val=""/>
      <w:lvlJc w:val="left"/>
      <w:pPr>
        <w:ind w:left="5040" w:hanging="360"/>
      </w:pPr>
      <w:rPr>
        <w:rFonts w:ascii="Symbol" w:hAnsi="Symbol" w:hint="default"/>
      </w:rPr>
    </w:lvl>
    <w:lvl w:ilvl="7" w:tplc="EA1E46B8">
      <w:start w:val="1"/>
      <w:numFmt w:val="bullet"/>
      <w:lvlText w:val="o"/>
      <w:lvlJc w:val="left"/>
      <w:pPr>
        <w:ind w:left="5760" w:hanging="360"/>
      </w:pPr>
      <w:rPr>
        <w:rFonts w:ascii="Courier New" w:hAnsi="Courier New" w:hint="default"/>
      </w:rPr>
    </w:lvl>
    <w:lvl w:ilvl="8" w:tplc="773A5C42">
      <w:start w:val="1"/>
      <w:numFmt w:val="bullet"/>
      <w:lvlText w:val=""/>
      <w:lvlJc w:val="left"/>
      <w:pPr>
        <w:ind w:left="6480" w:hanging="360"/>
      </w:pPr>
      <w:rPr>
        <w:rFonts w:ascii="Wingdings" w:hAnsi="Wingdings" w:hint="default"/>
      </w:rPr>
    </w:lvl>
  </w:abstractNum>
  <w:abstractNum w:abstractNumId="9" w15:restartNumberingAfterBreak="0">
    <w:nsid w:val="2E501D3E"/>
    <w:multiLevelType w:val="hybridMultilevel"/>
    <w:tmpl w:val="7EB2E11C"/>
    <w:lvl w:ilvl="0" w:tplc="8DA476A8">
      <w:start w:val="1"/>
      <w:numFmt w:val="bullet"/>
      <w:lvlText w:val="·"/>
      <w:lvlJc w:val="left"/>
      <w:pPr>
        <w:ind w:left="720" w:hanging="360"/>
      </w:pPr>
      <w:rPr>
        <w:rFonts w:ascii="Symbol" w:hAnsi="Symbol" w:hint="default"/>
      </w:rPr>
    </w:lvl>
    <w:lvl w:ilvl="1" w:tplc="75826E7C">
      <w:start w:val="1"/>
      <w:numFmt w:val="bullet"/>
      <w:lvlText w:val="o"/>
      <w:lvlJc w:val="left"/>
      <w:pPr>
        <w:ind w:left="1440" w:hanging="360"/>
      </w:pPr>
      <w:rPr>
        <w:rFonts w:ascii="Courier New" w:hAnsi="Courier New" w:hint="default"/>
      </w:rPr>
    </w:lvl>
    <w:lvl w:ilvl="2" w:tplc="EC422130">
      <w:start w:val="1"/>
      <w:numFmt w:val="bullet"/>
      <w:lvlText w:val=""/>
      <w:lvlJc w:val="left"/>
      <w:pPr>
        <w:ind w:left="2160" w:hanging="360"/>
      </w:pPr>
      <w:rPr>
        <w:rFonts w:ascii="Wingdings" w:hAnsi="Wingdings" w:hint="default"/>
      </w:rPr>
    </w:lvl>
    <w:lvl w:ilvl="3" w:tplc="B1B6353E">
      <w:start w:val="1"/>
      <w:numFmt w:val="bullet"/>
      <w:lvlText w:val=""/>
      <w:lvlJc w:val="left"/>
      <w:pPr>
        <w:ind w:left="2880" w:hanging="360"/>
      </w:pPr>
      <w:rPr>
        <w:rFonts w:ascii="Symbol" w:hAnsi="Symbol" w:hint="default"/>
      </w:rPr>
    </w:lvl>
    <w:lvl w:ilvl="4" w:tplc="EBE44254">
      <w:start w:val="1"/>
      <w:numFmt w:val="bullet"/>
      <w:lvlText w:val="o"/>
      <w:lvlJc w:val="left"/>
      <w:pPr>
        <w:ind w:left="3600" w:hanging="360"/>
      </w:pPr>
      <w:rPr>
        <w:rFonts w:ascii="Courier New" w:hAnsi="Courier New" w:hint="default"/>
      </w:rPr>
    </w:lvl>
    <w:lvl w:ilvl="5" w:tplc="F06858BE">
      <w:start w:val="1"/>
      <w:numFmt w:val="bullet"/>
      <w:lvlText w:val=""/>
      <w:lvlJc w:val="left"/>
      <w:pPr>
        <w:ind w:left="4320" w:hanging="360"/>
      </w:pPr>
      <w:rPr>
        <w:rFonts w:ascii="Wingdings" w:hAnsi="Wingdings" w:hint="default"/>
      </w:rPr>
    </w:lvl>
    <w:lvl w:ilvl="6" w:tplc="0144C620">
      <w:start w:val="1"/>
      <w:numFmt w:val="bullet"/>
      <w:lvlText w:val=""/>
      <w:lvlJc w:val="left"/>
      <w:pPr>
        <w:ind w:left="5040" w:hanging="360"/>
      </w:pPr>
      <w:rPr>
        <w:rFonts w:ascii="Symbol" w:hAnsi="Symbol" w:hint="default"/>
      </w:rPr>
    </w:lvl>
    <w:lvl w:ilvl="7" w:tplc="64D80D98">
      <w:start w:val="1"/>
      <w:numFmt w:val="bullet"/>
      <w:lvlText w:val="o"/>
      <w:lvlJc w:val="left"/>
      <w:pPr>
        <w:ind w:left="5760" w:hanging="360"/>
      </w:pPr>
      <w:rPr>
        <w:rFonts w:ascii="Courier New" w:hAnsi="Courier New" w:hint="default"/>
      </w:rPr>
    </w:lvl>
    <w:lvl w:ilvl="8" w:tplc="EA660388">
      <w:start w:val="1"/>
      <w:numFmt w:val="bullet"/>
      <w:lvlText w:val=""/>
      <w:lvlJc w:val="left"/>
      <w:pPr>
        <w:ind w:left="6480" w:hanging="360"/>
      </w:pPr>
      <w:rPr>
        <w:rFonts w:ascii="Wingdings" w:hAnsi="Wingdings" w:hint="default"/>
      </w:rPr>
    </w:lvl>
  </w:abstractNum>
  <w:abstractNum w:abstractNumId="10" w15:restartNumberingAfterBreak="0">
    <w:nsid w:val="33EAD171"/>
    <w:multiLevelType w:val="hybridMultilevel"/>
    <w:tmpl w:val="A5A07234"/>
    <w:lvl w:ilvl="0" w:tplc="B63CCCEC">
      <w:start w:val="1"/>
      <w:numFmt w:val="decimal"/>
      <w:lvlText w:val="%1."/>
      <w:lvlJc w:val="left"/>
      <w:pPr>
        <w:ind w:left="720" w:hanging="360"/>
      </w:pPr>
      <w:rPr>
        <w:rFonts w:ascii="Arial" w:hAnsi="Arial" w:hint="default"/>
      </w:rPr>
    </w:lvl>
    <w:lvl w:ilvl="1" w:tplc="258CF5B2">
      <w:start w:val="1"/>
      <w:numFmt w:val="lowerLetter"/>
      <w:lvlText w:val="%2."/>
      <w:lvlJc w:val="left"/>
      <w:pPr>
        <w:ind w:left="1440" w:hanging="360"/>
      </w:pPr>
    </w:lvl>
    <w:lvl w:ilvl="2" w:tplc="62F0F9DA">
      <w:start w:val="1"/>
      <w:numFmt w:val="lowerRoman"/>
      <w:lvlText w:val="%3."/>
      <w:lvlJc w:val="right"/>
      <w:pPr>
        <w:ind w:left="2160" w:hanging="180"/>
      </w:pPr>
    </w:lvl>
    <w:lvl w:ilvl="3" w:tplc="EDB846D0">
      <w:start w:val="1"/>
      <w:numFmt w:val="decimal"/>
      <w:lvlText w:val="%4."/>
      <w:lvlJc w:val="left"/>
      <w:pPr>
        <w:ind w:left="2880" w:hanging="360"/>
      </w:pPr>
    </w:lvl>
    <w:lvl w:ilvl="4" w:tplc="F44C87A0">
      <w:start w:val="1"/>
      <w:numFmt w:val="lowerLetter"/>
      <w:lvlText w:val="%5."/>
      <w:lvlJc w:val="left"/>
      <w:pPr>
        <w:ind w:left="3600" w:hanging="360"/>
      </w:pPr>
    </w:lvl>
    <w:lvl w:ilvl="5" w:tplc="75607CD4">
      <w:start w:val="1"/>
      <w:numFmt w:val="lowerRoman"/>
      <w:lvlText w:val="%6."/>
      <w:lvlJc w:val="right"/>
      <w:pPr>
        <w:ind w:left="4320" w:hanging="180"/>
      </w:pPr>
    </w:lvl>
    <w:lvl w:ilvl="6" w:tplc="6B4EE920">
      <w:start w:val="1"/>
      <w:numFmt w:val="decimal"/>
      <w:lvlText w:val="%7."/>
      <w:lvlJc w:val="left"/>
      <w:pPr>
        <w:ind w:left="5040" w:hanging="360"/>
      </w:pPr>
    </w:lvl>
    <w:lvl w:ilvl="7" w:tplc="382EB57C">
      <w:start w:val="1"/>
      <w:numFmt w:val="lowerLetter"/>
      <w:lvlText w:val="%8."/>
      <w:lvlJc w:val="left"/>
      <w:pPr>
        <w:ind w:left="5760" w:hanging="360"/>
      </w:pPr>
    </w:lvl>
    <w:lvl w:ilvl="8" w:tplc="01B61872">
      <w:start w:val="1"/>
      <w:numFmt w:val="lowerRoman"/>
      <w:lvlText w:val="%9."/>
      <w:lvlJc w:val="right"/>
      <w:pPr>
        <w:ind w:left="6480" w:hanging="180"/>
      </w:pPr>
    </w:lvl>
  </w:abstractNum>
  <w:abstractNum w:abstractNumId="11" w15:restartNumberingAfterBreak="0">
    <w:nsid w:val="3B5C7B6D"/>
    <w:multiLevelType w:val="hybridMultilevel"/>
    <w:tmpl w:val="E6422E92"/>
    <w:lvl w:ilvl="0" w:tplc="F3746E7A">
      <w:start w:val="1"/>
      <w:numFmt w:val="decimal"/>
      <w:lvlText w:val="%1."/>
      <w:lvlJc w:val="left"/>
      <w:pPr>
        <w:ind w:left="720" w:hanging="360"/>
      </w:pPr>
    </w:lvl>
    <w:lvl w:ilvl="1" w:tplc="C98C7CF2">
      <w:start w:val="1"/>
      <w:numFmt w:val="lowerLetter"/>
      <w:lvlText w:val="%2."/>
      <w:lvlJc w:val="left"/>
      <w:pPr>
        <w:ind w:left="1440" w:hanging="360"/>
      </w:pPr>
    </w:lvl>
    <w:lvl w:ilvl="2" w:tplc="D82CB8DC">
      <w:start w:val="1"/>
      <w:numFmt w:val="lowerRoman"/>
      <w:lvlText w:val="%3."/>
      <w:lvlJc w:val="right"/>
      <w:pPr>
        <w:ind w:left="2160" w:hanging="180"/>
      </w:pPr>
    </w:lvl>
    <w:lvl w:ilvl="3" w:tplc="89865750">
      <w:start w:val="1"/>
      <w:numFmt w:val="decimal"/>
      <w:lvlText w:val="%4."/>
      <w:lvlJc w:val="left"/>
      <w:pPr>
        <w:ind w:left="2880" w:hanging="360"/>
      </w:pPr>
    </w:lvl>
    <w:lvl w:ilvl="4" w:tplc="1EC23ED2">
      <w:start w:val="1"/>
      <w:numFmt w:val="lowerLetter"/>
      <w:lvlText w:val="%5."/>
      <w:lvlJc w:val="left"/>
      <w:pPr>
        <w:ind w:left="3600" w:hanging="360"/>
      </w:pPr>
    </w:lvl>
    <w:lvl w:ilvl="5" w:tplc="64B4AE32">
      <w:start w:val="1"/>
      <w:numFmt w:val="lowerRoman"/>
      <w:lvlText w:val="%6."/>
      <w:lvlJc w:val="right"/>
      <w:pPr>
        <w:ind w:left="4320" w:hanging="180"/>
      </w:pPr>
    </w:lvl>
    <w:lvl w:ilvl="6" w:tplc="64CA0482">
      <w:start w:val="1"/>
      <w:numFmt w:val="decimal"/>
      <w:lvlText w:val="%7."/>
      <w:lvlJc w:val="left"/>
      <w:pPr>
        <w:ind w:left="5040" w:hanging="360"/>
      </w:pPr>
    </w:lvl>
    <w:lvl w:ilvl="7" w:tplc="69426F5E">
      <w:start w:val="1"/>
      <w:numFmt w:val="lowerLetter"/>
      <w:lvlText w:val="%8."/>
      <w:lvlJc w:val="left"/>
      <w:pPr>
        <w:ind w:left="5760" w:hanging="360"/>
      </w:pPr>
    </w:lvl>
    <w:lvl w:ilvl="8" w:tplc="EBC0B930">
      <w:start w:val="1"/>
      <w:numFmt w:val="lowerRoman"/>
      <w:lvlText w:val="%9."/>
      <w:lvlJc w:val="right"/>
      <w:pPr>
        <w:ind w:left="6480" w:hanging="180"/>
      </w:pPr>
    </w:lvl>
  </w:abstractNum>
  <w:abstractNum w:abstractNumId="12" w15:restartNumberingAfterBreak="0">
    <w:nsid w:val="3B7BA5E2"/>
    <w:multiLevelType w:val="hybridMultilevel"/>
    <w:tmpl w:val="FB626F6A"/>
    <w:lvl w:ilvl="0" w:tplc="94FE45E4">
      <w:start w:val="1"/>
      <w:numFmt w:val="bullet"/>
      <w:lvlText w:val="·"/>
      <w:lvlJc w:val="left"/>
      <w:pPr>
        <w:ind w:left="720" w:hanging="360"/>
      </w:pPr>
      <w:rPr>
        <w:rFonts w:ascii="Symbol" w:hAnsi="Symbol" w:hint="default"/>
      </w:rPr>
    </w:lvl>
    <w:lvl w:ilvl="1" w:tplc="CC346F70">
      <w:start w:val="1"/>
      <w:numFmt w:val="bullet"/>
      <w:lvlText w:val="o"/>
      <w:lvlJc w:val="left"/>
      <w:pPr>
        <w:ind w:left="1440" w:hanging="360"/>
      </w:pPr>
      <w:rPr>
        <w:rFonts w:ascii="Courier New" w:hAnsi="Courier New" w:hint="default"/>
      </w:rPr>
    </w:lvl>
    <w:lvl w:ilvl="2" w:tplc="A8A67332">
      <w:start w:val="1"/>
      <w:numFmt w:val="bullet"/>
      <w:lvlText w:val=""/>
      <w:lvlJc w:val="left"/>
      <w:pPr>
        <w:ind w:left="2160" w:hanging="360"/>
      </w:pPr>
      <w:rPr>
        <w:rFonts w:ascii="Wingdings" w:hAnsi="Wingdings" w:hint="default"/>
      </w:rPr>
    </w:lvl>
    <w:lvl w:ilvl="3" w:tplc="CED8C14A">
      <w:start w:val="1"/>
      <w:numFmt w:val="bullet"/>
      <w:lvlText w:val=""/>
      <w:lvlJc w:val="left"/>
      <w:pPr>
        <w:ind w:left="2880" w:hanging="360"/>
      </w:pPr>
      <w:rPr>
        <w:rFonts w:ascii="Symbol" w:hAnsi="Symbol" w:hint="default"/>
      </w:rPr>
    </w:lvl>
    <w:lvl w:ilvl="4" w:tplc="ED7A091A">
      <w:start w:val="1"/>
      <w:numFmt w:val="bullet"/>
      <w:lvlText w:val="o"/>
      <w:lvlJc w:val="left"/>
      <w:pPr>
        <w:ind w:left="3600" w:hanging="360"/>
      </w:pPr>
      <w:rPr>
        <w:rFonts w:ascii="Courier New" w:hAnsi="Courier New" w:hint="default"/>
      </w:rPr>
    </w:lvl>
    <w:lvl w:ilvl="5" w:tplc="79BCB486">
      <w:start w:val="1"/>
      <w:numFmt w:val="bullet"/>
      <w:lvlText w:val=""/>
      <w:lvlJc w:val="left"/>
      <w:pPr>
        <w:ind w:left="4320" w:hanging="360"/>
      </w:pPr>
      <w:rPr>
        <w:rFonts w:ascii="Wingdings" w:hAnsi="Wingdings" w:hint="default"/>
      </w:rPr>
    </w:lvl>
    <w:lvl w:ilvl="6" w:tplc="F482DFCC">
      <w:start w:val="1"/>
      <w:numFmt w:val="bullet"/>
      <w:lvlText w:val=""/>
      <w:lvlJc w:val="left"/>
      <w:pPr>
        <w:ind w:left="5040" w:hanging="360"/>
      </w:pPr>
      <w:rPr>
        <w:rFonts w:ascii="Symbol" w:hAnsi="Symbol" w:hint="default"/>
      </w:rPr>
    </w:lvl>
    <w:lvl w:ilvl="7" w:tplc="50AC2EB0">
      <w:start w:val="1"/>
      <w:numFmt w:val="bullet"/>
      <w:lvlText w:val="o"/>
      <w:lvlJc w:val="left"/>
      <w:pPr>
        <w:ind w:left="5760" w:hanging="360"/>
      </w:pPr>
      <w:rPr>
        <w:rFonts w:ascii="Courier New" w:hAnsi="Courier New" w:hint="default"/>
      </w:rPr>
    </w:lvl>
    <w:lvl w:ilvl="8" w:tplc="A5A2EAD2">
      <w:start w:val="1"/>
      <w:numFmt w:val="bullet"/>
      <w:lvlText w:val=""/>
      <w:lvlJc w:val="left"/>
      <w:pPr>
        <w:ind w:left="6480" w:hanging="360"/>
      </w:pPr>
      <w:rPr>
        <w:rFonts w:ascii="Wingdings" w:hAnsi="Wingdings" w:hint="default"/>
      </w:rPr>
    </w:lvl>
  </w:abstractNum>
  <w:abstractNum w:abstractNumId="13" w15:restartNumberingAfterBreak="0">
    <w:nsid w:val="4DB96144"/>
    <w:multiLevelType w:val="hybridMultilevel"/>
    <w:tmpl w:val="5CDCE646"/>
    <w:lvl w:ilvl="0" w:tplc="C868BFC8">
      <w:start w:val="1"/>
      <w:numFmt w:val="bullet"/>
      <w:lvlText w:val="·"/>
      <w:lvlJc w:val="left"/>
      <w:pPr>
        <w:ind w:left="720" w:hanging="360"/>
      </w:pPr>
      <w:rPr>
        <w:rFonts w:ascii="Symbol" w:hAnsi="Symbol" w:hint="default"/>
      </w:rPr>
    </w:lvl>
    <w:lvl w:ilvl="1" w:tplc="0A664F86">
      <w:start w:val="1"/>
      <w:numFmt w:val="bullet"/>
      <w:lvlText w:val="o"/>
      <w:lvlJc w:val="left"/>
      <w:pPr>
        <w:ind w:left="1440" w:hanging="360"/>
      </w:pPr>
      <w:rPr>
        <w:rFonts w:ascii="Courier New" w:hAnsi="Courier New" w:hint="default"/>
      </w:rPr>
    </w:lvl>
    <w:lvl w:ilvl="2" w:tplc="541870A8">
      <w:start w:val="1"/>
      <w:numFmt w:val="bullet"/>
      <w:lvlText w:val=""/>
      <w:lvlJc w:val="left"/>
      <w:pPr>
        <w:ind w:left="2160" w:hanging="360"/>
      </w:pPr>
      <w:rPr>
        <w:rFonts w:ascii="Wingdings" w:hAnsi="Wingdings" w:hint="default"/>
      </w:rPr>
    </w:lvl>
    <w:lvl w:ilvl="3" w:tplc="7496288E">
      <w:start w:val="1"/>
      <w:numFmt w:val="bullet"/>
      <w:lvlText w:val=""/>
      <w:lvlJc w:val="left"/>
      <w:pPr>
        <w:ind w:left="2880" w:hanging="360"/>
      </w:pPr>
      <w:rPr>
        <w:rFonts w:ascii="Symbol" w:hAnsi="Symbol" w:hint="default"/>
      </w:rPr>
    </w:lvl>
    <w:lvl w:ilvl="4" w:tplc="2E9EB9C0">
      <w:start w:val="1"/>
      <w:numFmt w:val="bullet"/>
      <w:lvlText w:val="o"/>
      <w:lvlJc w:val="left"/>
      <w:pPr>
        <w:ind w:left="3600" w:hanging="360"/>
      </w:pPr>
      <w:rPr>
        <w:rFonts w:ascii="Courier New" w:hAnsi="Courier New" w:hint="default"/>
      </w:rPr>
    </w:lvl>
    <w:lvl w:ilvl="5" w:tplc="7F52D7BE">
      <w:start w:val="1"/>
      <w:numFmt w:val="bullet"/>
      <w:lvlText w:val=""/>
      <w:lvlJc w:val="left"/>
      <w:pPr>
        <w:ind w:left="4320" w:hanging="360"/>
      </w:pPr>
      <w:rPr>
        <w:rFonts w:ascii="Wingdings" w:hAnsi="Wingdings" w:hint="default"/>
      </w:rPr>
    </w:lvl>
    <w:lvl w:ilvl="6" w:tplc="0F520214">
      <w:start w:val="1"/>
      <w:numFmt w:val="bullet"/>
      <w:lvlText w:val=""/>
      <w:lvlJc w:val="left"/>
      <w:pPr>
        <w:ind w:left="5040" w:hanging="360"/>
      </w:pPr>
      <w:rPr>
        <w:rFonts w:ascii="Symbol" w:hAnsi="Symbol" w:hint="default"/>
      </w:rPr>
    </w:lvl>
    <w:lvl w:ilvl="7" w:tplc="03067364">
      <w:start w:val="1"/>
      <w:numFmt w:val="bullet"/>
      <w:lvlText w:val="o"/>
      <w:lvlJc w:val="left"/>
      <w:pPr>
        <w:ind w:left="5760" w:hanging="360"/>
      </w:pPr>
      <w:rPr>
        <w:rFonts w:ascii="Courier New" w:hAnsi="Courier New" w:hint="default"/>
      </w:rPr>
    </w:lvl>
    <w:lvl w:ilvl="8" w:tplc="54D4BF1A">
      <w:start w:val="1"/>
      <w:numFmt w:val="bullet"/>
      <w:lvlText w:val=""/>
      <w:lvlJc w:val="left"/>
      <w:pPr>
        <w:ind w:left="6480" w:hanging="360"/>
      </w:pPr>
      <w:rPr>
        <w:rFonts w:ascii="Wingdings" w:hAnsi="Wingdings" w:hint="default"/>
      </w:rPr>
    </w:lvl>
  </w:abstractNum>
  <w:abstractNum w:abstractNumId="14" w15:restartNumberingAfterBreak="0">
    <w:nsid w:val="4F5792D5"/>
    <w:multiLevelType w:val="hybridMultilevel"/>
    <w:tmpl w:val="5D921704"/>
    <w:lvl w:ilvl="0" w:tplc="4A122B82">
      <w:start w:val="1"/>
      <w:numFmt w:val="decimal"/>
      <w:lvlText w:val="%1."/>
      <w:lvlJc w:val="left"/>
      <w:pPr>
        <w:ind w:left="720" w:hanging="360"/>
      </w:pPr>
    </w:lvl>
    <w:lvl w:ilvl="1" w:tplc="A80ECC0E">
      <w:start w:val="1"/>
      <w:numFmt w:val="lowerLetter"/>
      <w:lvlText w:val="%2."/>
      <w:lvlJc w:val="left"/>
      <w:pPr>
        <w:ind w:left="1440" w:hanging="360"/>
      </w:pPr>
    </w:lvl>
    <w:lvl w:ilvl="2" w:tplc="B0CC0F20">
      <w:start w:val="1"/>
      <w:numFmt w:val="lowerRoman"/>
      <w:lvlText w:val="%3."/>
      <w:lvlJc w:val="right"/>
      <w:pPr>
        <w:ind w:left="2160" w:hanging="180"/>
      </w:pPr>
    </w:lvl>
    <w:lvl w:ilvl="3" w:tplc="BADE7352">
      <w:start w:val="1"/>
      <w:numFmt w:val="decimal"/>
      <w:lvlText w:val="%4."/>
      <w:lvlJc w:val="left"/>
      <w:pPr>
        <w:ind w:left="2880" w:hanging="360"/>
      </w:pPr>
    </w:lvl>
    <w:lvl w:ilvl="4" w:tplc="8F58B08E">
      <w:start w:val="1"/>
      <w:numFmt w:val="lowerLetter"/>
      <w:lvlText w:val="%5."/>
      <w:lvlJc w:val="left"/>
      <w:pPr>
        <w:ind w:left="3600" w:hanging="360"/>
      </w:pPr>
    </w:lvl>
    <w:lvl w:ilvl="5" w:tplc="C51435B6">
      <w:start w:val="1"/>
      <w:numFmt w:val="lowerRoman"/>
      <w:lvlText w:val="%6."/>
      <w:lvlJc w:val="right"/>
      <w:pPr>
        <w:ind w:left="4320" w:hanging="180"/>
      </w:pPr>
    </w:lvl>
    <w:lvl w:ilvl="6" w:tplc="D05AB97C">
      <w:start w:val="1"/>
      <w:numFmt w:val="decimal"/>
      <w:lvlText w:val="%7."/>
      <w:lvlJc w:val="left"/>
      <w:pPr>
        <w:ind w:left="5040" w:hanging="360"/>
      </w:pPr>
    </w:lvl>
    <w:lvl w:ilvl="7" w:tplc="41C470E4">
      <w:start w:val="1"/>
      <w:numFmt w:val="lowerLetter"/>
      <w:lvlText w:val="%8."/>
      <w:lvlJc w:val="left"/>
      <w:pPr>
        <w:ind w:left="5760" w:hanging="360"/>
      </w:pPr>
    </w:lvl>
    <w:lvl w:ilvl="8" w:tplc="6C9E8732">
      <w:start w:val="1"/>
      <w:numFmt w:val="lowerRoman"/>
      <w:lvlText w:val="%9."/>
      <w:lvlJc w:val="right"/>
      <w:pPr>
        <w:ind w:left="6480" w:hanging="180"/>
      </w:pPr>
    </w:lvl>
  </w:abstractNum>
  <w:abstractNum w:abstractNumId="15" w15:restartNumberingAfterBreak="0">
    <w:nsid w:val="51613DEA"/>
    <w:multiLevelType w:val="hybridMultilevel"/>
    <w:tmpl w:val="489AB252"/>
    <w:lvl w:ilvl="0" w:tplc="953EDFB6">
      <w:start w:val="1"/>
      <w:numFmt w:val="bullet"/>
      <w:lvlText w:val="·"/>
      <w:lvlJc w:val="left"/>
      <w:pPr>
        <w:ind w:left="720" w:hanging="360"/>
      </w:pPr>
      <w:rPr>
        <w:rFonts w:ascii="Symbol" w:hAnsi="Symbol" w:hint="default"/>
      </w:rPr>
    </w:lvl>
    <w:lvl w:ilvl="1" w:tplc="0A6C10AA">
      <w:start w:val="1"/>
      <w:numFmt w:val="bullet"/>
      <w:lvlText w:val="o"/>
      <w:lvlJc w:val="left"/>
      <w:pPr>
        <w:ind w:left="1440" w:hanging="360"/>
      </w:pPr>
      <w:rPr>
        <w:rFonts w:ascii="Courier New" w:hAnsi="Courier New" w:hint="default"/>
      </w:rPr>
    </w:lvl>
    <w:lvl w:ilvl="2" w:tplc="C2802D42">
      <w:start w:val="1"/>
      <w:numFmt w:val="bullet"/>
      <w:lvlText w:val=""/>
      <w:lvlJc w:val="left"/>
      <w:pPr>
        <w:ind w:left="2160" w:hanging="360"/>
      </w:pPr>
      <w:rPr>
        <w:rFonts w:ascii="Wingdings" w:hAnsi="Wingdings" w:hint="default"/>
      </w:rPr>
    </w:lvl>
    <w:lvl w:ilvl="3" w:tplc="97C6072E">
      <w:start w:val="1"/>
      <w:numFmt w:val="bullet"/>
      <w:lvlText w:val=""/>
      <w:lvlJc w:val="left"/>
      <w:pPr>
        <w:ind w:left="2880" w:hanging="360"/>
      </w:pPr>
      <w:rPr>
        <w:rFonts w:ascii="Symbol" w:hAnsi="Symbol" w:hint="default"/>
      </w:rPr>
    </w:lvl>
    <w:lvl w:ilvl="4" w:tplc="AB2A05B0">
      <w:start w:val="1"/>
      <w:numFmt w:val="bullet"/>
      <w:lvlText w:val="o"/>
      <w:lvlJc w:val="left"/>
      <w:pPr>
        <w:ind w:left="3600" w:hanging="360"/>
      </w:pPr>
      <w:rPr>
        <w:rFonts w:ascii="Courier New" w:hAnsi="Courier New" w:hint="default"/>
      </w:rPr>
    </w:lvl>
    <w:lvl w:ilvl="5" w:tplc="AC34C1DA">
      <w:start w:val="1"/>
      <w:numFmt w:val="bullet"/>
      <w:lvlText w:val=""/>
      <w:lvlJc w:val="left"/>
      <w:pPr>
        <w:ind w:left="4320" w:hanging="360"/>
      </w:pPr>
      <w:rPr>
        <w:rFonts w:ascii="Wingdings" w:hAnsi="Wingdings" w:hint="default"/>
      </w:rPr>
    </w:lvl>
    <w:lvl w:ilvl="6" w:tplc="6DB4170A">
      <w:start w:val="1"/>
      <w:numFmt w:val="bullet"/>
      <w:lvlText w:val=""/>
      <w:lvlJc w:val="left"/>
      <w:pPr>
        <w:ind w:left="5040" w:hanging="360"/>
      </w:pPr>
      <w:rPr>
        <w:rFonts w:ascii="Symbol" w:hAnsi="Symbol" w:hint="default"/>
      </w:rPr>
    </w:lvl>
    <w:lvl w:ilvl="7" w:tplc="1C72B638">
      <w:start w:val="1"/>
      <w:numFmt w:val="bullet"/>
      <w:lvlText w:val="o"/>
      <w:lvlJc w:val="left"/>
      <w:pPr>
        <w:ind w:left="5760" w:hanging="360"/>
      </w:pPr>
      <w:rPr>
        <w:rFonts w:ascii="Courier New" w:hAnsi="Courier New" w:hint="default"/>
      </w:rPr>
    </w:lvl>
    <w:lvl w:ilvl="8" w:tplc="39BC29E4">
      <w:start w:val="1"/>
      <w:numFmt w:val="bullet"/>
      <w:lvlText w:val=""/>
      <w:lvlJc w:val="left"/>
      <w:pPr>
        <w:ind w:left="6480" w:hanging="360"/>
      </w:pPr>
      <w:rPr>
        <w:rFonts w:ascii="Wingdings" w:hAnsi="Wingdings" w:hint="default"/>
      </w:rPr>
    </w:lvl>
  </w:abstractNum>
  <w:abstractNum w:abstractNumId="16" w15:restartNumberingAfterBreak="0">
    <w:nsid w:val="534AB642"/>
    <w:multiLevelType w:val="hybridMultilevel"/>
    <w:tmpl w:val="27CC035A"/>
    <w:lvl w:ilvl="0" w:tplc="0AA82B4C">
      <w:start w:val="3"/>
      <w:numFmt w:val="decimal"/>
      <w:lvlText w:val="%1."/>
      <w:lvlJc w:val="left"/>
      <w:pPr>
        <w:ind w:left="720" w:hanging="360"/>
      </w:pPr>
    </w:lvl>
    <w:lvl w:ilvl="1" w:tplc="58A4E7D2">
      <w:start w:val="1"/>
      <w:numFmt w:val="lowerLetter"/>
      <w:lvlText w:val="%2."/>
      <w:lvlJc w:val="left"/>
      <w:pPr>
        <w:ind w:left="1440" w:hanging="360"/>
      </w:pPr>
    </w:lvl>
    <w:lvl w:ilvl="2" w:tplc="0CAA33FC">
      <w:start w:val="1"/>
      <w:numFmt w:val="lowerRoman"/>
      <w:lvlText w:val="%3."/>
      <w:lvlJc w:val="right"/>
      <w:pPr>
        <w:ind w:left="2160" w:hanging="180"/>
      </w:pPr>
    </w:lvl>
    <w:lvl w:ilvl="3" w:tplc="C0DAEAAC">
      <w:start w:val="1"/>
      <w:numFmt w:val="decimal"/>
      <w:lvlText w:val="%4."/>
      <w:lvlJc w:val="left"/>
      <w:pPr>
        <w:ind w:left="2880" w:hanging="360"/>
      </w:pPr>
    </w:lvl>
    <w:lvl w:ilvl="4" w:tplc="8D185CE6">
      <w:start w:val="1"/>
      <w:numFmt w:val="lowerLetter"/>
      <w:lvlText w:val="%5."/>
      <w:lvlJc w:val="left"/>
      <w:pPr>
        <w:ind w:left="3600" w:hanging="360"/>
      </w:pPr>
    </w:lvl>
    <w:lvl w:ilvl="5" w:tplc="4EDA5066">
      <w:start w:val="1"/>
      <w:numFmt w:val="lowerRoman"/>
      <w:lvlText w:val="%6."/>
      <w:lvlJc w:val="right"/>
      <w:pPr>
        <w:ind w:left="4320" w:hanging="180"/>
      </w:pPr>
    </w:lvl>
    <w:lvl w:ilvl="6" w:tplc="AB9E56DA">
      <w:start w:val="1"/>
      <w:numFmt w:val="decimal"/>
      <w:lvlText w:val="%7."/>
      <w:lvlJc w:val="left"/>
      <w:pPr>
        <w:ind w:left="5040" w:hanging="360"/>
      </w:pPr>
    </w:lvl>
    <w:lvl w:ilvl="7" w:tplc="82349FFA">
      <w:start w:val="1"/>
      <w:numFmt w:val="lowerLetter"/>
      <w:lvlText w:val="%8."/>
      <w:lvlJc w:val="left"/>
      <w:pPr>
        <w:ind w:left="5760" w:hanging="360"/>
      </w:pPr>
    </w:lvl>
    <w:lvl w:ilvl="8" w:tplc="D8AA8AE8">
      <w:start w:val="1"/>
      <w:numFmt w:val="lowerRoman"/>
      <w:lvlText w:val="%9."/>
      <w:lvlJc w:val="right"/>
      <w:pPr>
        <w:ind w:left="6480" w:hanging="180"/>
      </w:pPr>
    </w:lvl>
  </w:abstractNum>
  <w:abstractNum w:abstractNumId="17" w15:restartNumberingAfterBreak="0">
    <w:nsid w:val="5D8CAC3E"/>
    <w:multiLevelType w:val="hybridMultilevel"/>
    <w:tmpl w:val="BE007EF8"/>
    <w:lvl w:ilvl="0" w:tplc="8586EC48">
      <w:start w:val="3"/>
      <w:numFmt w:val="decimal"/>
      <w:lvlText w:val="%1."/>
      <w:lvlJc w:val="left"/>
      <w:pPr>
        <w:ind w:left="720" w:hanging="360"/>
      </w:pPr>
      <w:rPr>
        <w:rFonts w:ascii="Arial" w:hAnsi="Arial" w:hint="default"/>
      </w:rPr>
    </w:lvl>
    <w:lvl w:ilvl="1" w:tplc="3F3687E2">
      <w:start w:val="1"/>
      <w:numFmt w:val="lowerLetter"/>
      <w:lvlText w:val="%2."/>
      <w:lvlJc w:val="left"/>
      <w:pPr>
        <w:ind w:left="1440" w:hanging="360"/>
      </w:pPr>
    </w:lvl>
    <w:lvl w:ilvl="2" w:tplc="5A2E21B0">
      <w:start w:val="1"/>
      <w:numFmt w:val="lowerRoman"/>
      <w:lvlText w:val="%3."/>
      <w:lvlJc w:val="right"/>
      <w:pPr>
        <w:ind w:left="2160" w:hanging="180"/>
      </w:pPr>
    </w:lvl>
    <w:lvl w:ilvl="3" w:tplc="BC742E82">
      <w:start w:val="1"/>
      <w:numFmt w:val="decimal"/>
      <w:lvlText w:val="%4."/>
      <w:lvlJc w:val="left"/>
      <w:pPr>
        <w:ind w:left="2880" w:hanging="360"/>
      </w:pPr>
    </w:lvl>
    <w:lvl w:ilvl="4" w:tplc="92C031EE">
      <w:start w:val="1"/>
      <w:numFmt w:val="lowerLetter"/>
      <w:lvlText w:val="%5."/>
      <w:lvlJc w:val="left"/>
      <w:pPr>
        <w:ind w:left="3600" w:hanging="360"/>
      </w:pPr>
    </w:lvl>
    <w:lvl w:ilvl="5" w:tplc="CD581EEC">
      <w:start w:val="1"/>
      <w:numFmt w:val="lowerRoman"/>
      <w:lvlText w:val="%6."/>
      <w:lvlJc w:val="right"/>
      <w:pPr>
        <w:ind w:left="4320" w:hanging="180"/>
      </w:pPr>
    </w:lvl>
    <w:lvl w:ilvl="6" w:tplc="9C8C2B62">
      <w:start w:val="1"/>
      <w:numFmt w:val="decimal"/>
      <w:lvlText w:val="%7."/>
      <w:lvlJc w:val="left"/>
      <w:pPr>
        <w:ind w:left="5040" w:hanging="360"/>
      </w:pPr>
    </w:lvl>
    <w:lvl w:ilvl="7" w:tplc="B4C21EF2">
      <w:start w:val="1"/>
      <w:numFmt w:val="lowerLetter"/>
      <w:lvlText w:val="%8."/>
      <w:lvlJc w:val="left"/>
      <w:pPr>
        <w:ind w:left="5760" w:hanging="360"/>
      </w:pPr>
    </w:lvl>
    <w:lvl w:ilvl="8" w:tplc="8B943274">
      <w:start w:val="1"/>
      <w:numFmt w:val="lowerRoman"/>
      <w:lvlText w:val="%9."/>
      <w:lvlJc w:val="right"/>
      <w:pPr>
        <w:ind w:left="6480" w:hanging="180"/>
      </w:pPr>
    </w:lvl>
  </w:abstractNum>
  <w:abstractNum w:abstractNumId="18" w15:restartNumberingAfterBreak="0">
    <w:nsid w:val="79C62F3F"/>
    <w:multiLevelType w:val="hybridMultilevel"/>
    <w:tmpl w:val="33EC59CE"/>
    <w:lvl w:ilvl="0" w:tplc="A0B85124">
      <w:start w:val="1"/>
      <w:numFmt w:val="bullet"/>
      <w:lvlText w:val="·"/>
      <w:lvlJc w:val="left"/>
      <w:pPr>
        <w:ind w:left="720" w:hanging="360"/>
      </w:pPr>
      <w:rPr>
        <w:rFonts w:ascii="Symbol" w:hAnsi="Symbol" w:hint="default"/>
      </w:rPr>
    </w:lvl>
    <w:lvl w:ilvl="1" w:tplc="3F02B4D4">
      <w:start w:val="1"/>
      <w:numFmt w:val="bullet"/>
      <w:lvlText w:val="o"/>
      <w:lvlJc w:val="left"/>
      <w:pPr>
        <w:ind w:left="1440" w:hanging="360"/>
      </w:pPr>
      <w:rPr>
        <w:rFonts w:ascii="Courier New" w:hAnsi="Courier New" w:hint="default"/>
      </w:rPr>
    </w:lvl>
    <w:lvl w:ilvl="2" w:tplc="DFA6892A">
      <w:start w:val="1"/>
      <w:numFmt w:val="bullet"/>
      <w:lvlText w:val=""/>
      <w:lvlJc w:val="left"/>
      <w:pPr>
        <w:ind w:left="2160" w:hanging="360"/>
      </w:pPr>
      <w:rPr>
        <w:rFonts w:ascii="Wingdings" w:hAnsi="Wingdings" w:hint="default"/>
      </w:rPr>
    </w:lvl>
    <w:lvl w:ilvl="3" w:tplc="782229FE">
      <w:start w:val="1"/>
      <w:numFmt w:val="bullet"/>
      <w:lvlText w:val=""/>
      <w:lvlJc w:val="left"/>
      <w:pPr>
        <w:ind w:left="2880" w:hanging="360"/>
      </w:pPr>
      <w:rPr>
        <w:rFonts w:ascii="Symbol" w:hAnsi="Symbol" w:hint="default"/>
      </w:rPr>
    </w:lvl>
    <w:lvl w:ilvl="4" w:tplc="7A30DEC6">
      <w:start w:val="1"/>
      <w:numFmt w:val="bullet"/>
      <w:lvlText w:val="o"/>
      <w:lvlJc w:val="left"/>
      <w:pPr>
        <w:ind w:left="3600" w:hanging="360"/>
      </w:pPr>
      <w:rPr>
        <w:rFonts w:ascii="Courier New" w:hAnsi="Courier New" w:hint="default"/>
      </w:rPr>
    </w:lvl>
    <w:lvl w:ilvl="5" w:tplc="CFB624B8">
      <w:start w:val="1"/>
      <w:numFmt w:val="bullet"/>
      <w:lvlText w:val=""/>
      <w:lvlJc w:val="left"/>
      <w:pPr>
        <w:ind w:left="4320" w:hanging="360"/>
      </w:pPr>
      <w:rPr>
        <w:rFonts w:ascii="Wingdings" w:hAnsi="Wingdings" w:hint="default"/>
      </w:rPr>
    </w:lvl>
    <w:lvl w:ilvl="6" w:tplc="13A296D0">
      <w:start w:val="1"/>
      <w:numFmt w:val="bullet"/>
      <w:lvlText w:val=""/>
      <w:lvlJc w:val="left"/>
      <w:pPr>
        <w:ind w:left="5040" w:hanging="360"/>
      </w:pPr>
      <w:rPr>
        <w:rFonts w:ascii="Symbol" w:hAnsi="Symbol" w:hint="default"/>
      </w:rPr>
    </w:lvl>
    <w:lvl w:ilvl="7" w:tplc="4942EC66">
      <w:start w:val="1"/>
      <w:numFmt w:val="bullet"/>
      <w:lvlText w:val="o"/>
      <w:lvlJc w:val="left"/>
      <w:pPr>
        <w:ind w:left="5760" w:hanging="360"/>
      </w:pPr>
      <w:rPr>
        <w:rFonts w:ascii="Courier New" w:hAnsi="Courier New" w:hint="default"/>
      </w:rPr>
    </w:lvl>
    <w:lvl w:ilvl="8" w:tplc="83B63DCC">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9"/>
  </w:num>
  <w:num w:numId="4">
    <w:abstractNumId w:val="8"/>
  </w:num>
  <w:num w:numId="5">
    <w:abstractNumId w:val="5"/>
  </w:num>
  <w:num w:numId="6">
    <w:abstractNumId w:val="0"/>
  </w:num>
  <w:num w:numId="7">
    <w:abstractNumId w:val="6"/>
  </w:num>
  <w:num w:numId="8">
    <w:abstractNumId w:val="1"/>
  </w:num>
  <w:num w:numId="9">
    <w:abstractNumId w:val="3"/>
  </w:num>
  <w:num w:numId="10">
    <w:abstractNumId w:val="12"/>
  </w:num>
  <w:num w:numId="11">
    <w:abstractNumId w:val="18"/>
  </w:num>
  <w:num w:numId="12">
    <w:abstractNumId w:val="16"/>
  </w:num>
  <w:num w:numId="13">
    <w:abstractNumId w:val="13"/>
  </w:num>
  <w:num w:numId="14">
    <w:abstractNumId w:val="11"/>
  </w:num>
  <w:num w:numId="15">
    <w:abstractNumId w:val="14"/>
  </w:num>
  <w:num w:numId="16">
    <w:abstractNumId w:val="7"/>
  </w:num>
  <w:num w:numId="17">
    <w:abstractNumId w:val="17"/>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DAE748"/>
    <w:rsid w:val="001402BA"/>
    <w:rsid w:val="00171CD9"/>
    <w:rsid w:val="00226B41"/>
    <w:rsid w:val="00240FA1"/>
    <w:rsid w:val="002D381F"/>
    <w:rsid w:val="00406447"/>
    <w:rsid w:val="005B2E33"/>
    <w:rsid w:val="007262DE"/>
    <w:rsid w:val="00760192"/>
    <w:rsid w:val="00767BBA"/>
    <w:rsid w:val="00842B98"/>
    <w:rsid w:val="00B034E5"/>
    <w:rsid w:val="00BF0A95"/>
    <w:rsid w:val="00C27A34"/>
    <w:rsid w:val="00CD38D2"/>
    <w:rsid w:val="00D54154"/>
    <w:rsid w:val="00DD1DED"/>
    <w:rsid w:val="00E02249"/>
    <w:rsid w:val="00F6065B"/>
    <w:rsid w:val="01442A61"/>
    <w:rsid w:val="019407F7"/>
    <w:rsid w:val="0198FFE3"/>
    <w:rsid w:val="02AC3475"/>
    <w:rsid w:val="02B12CB4"/>
    <w:rsid w:val="030AD170"/>
    <w:rsid w:val="0337254E"/>
    <w:rsid w:val="03E8F0E0"/>
    <w:rsid w:val="0477F772"/>
    <w:rsid w:val="04BE2B12"/>
    <w:rsid w:val="04D4FD71"/>
    <w:rsid w:val="0558044D"/>
    <w:rsid w:val="05BDE64F"/>
    <w:rsid w:val="06170BF0"/>
    <w:rsid w:val="061E308D"/>
    <w:rsid w:val="0703EBA6"/>
    <w:rsid w:val="08BB46AC"/>
    <w:rsid w:val="08DAE524"/>
    <w:rsid w:val="0960275C"/>
    <w:rsid w:val="096452BA"/>
    <w:rsid w:val="0B018F51"/>
    <w:rsid w:val="0BBB74F8"/>
    <w:rsid w:val="0C492E08"/>
    <w:rsid w:val="0C70AEF0"/>
    <w:rsid w:val="0CB847C6"/>
    <w:rsid w:val="0D18B433"/>
    <w:rsid w:val="0D23879E"/>
    <w:rsid w:val="0D73CF96"/>
    <w:rsid w:val="0DDE5310"/>
    <w:rsid w:val="0DF0C493"/>
    <w:rsid w:val="0DFCE3D9"/>
    <w:rsid w:val="0E1686C9"/>
    <w:rsid w:val="0EDB58D4"/>
    <w:rsid w:val="0F47DD1D"/>
    <w:rsid w:val="0F5E4081"/>
    <w:rsid w:val="0FF51B1C"/>
    <w:rsid w:val="1129E0FC"/>
    <w:rsid w:val="11D25C0A"/>
    <w:rsid w:val="124C10D6"/>
    <w:rsid w:val="125F4559"/>
    <w:rsid w:val="13088D82"/>
    <w:rsid w:val="13792814"/>
    <w:rsid w:val="137B5C1D"/>
    <w:rsid w:val="13AECF46"/>
    <w:rsid w:val="14236478"/>
    <w:rsid w:val="1458E99B"/>
    <w:rsid w:val="146956C5"/>
    <w:rsid w:val="15F13F5A"/>
    <w:rsid w:val="172864EB"/>
    <w:rsid w:val="1814EB3F"/>
    <w:rsid w:val="183F30B3"/>
    <w:rsid w:val="18A020CF"/>
    <w:rsid w:val="18E87AE0"/>
    <w:rsid w:val="18F2F850"/>
    <w:rsid w:val="19E465BB"/>
    <w:rsid w:val="1A339386"/>
    <w:rsid w:val="1A5E38E5"/>
    <w:rsid w:val="1AF4B392"/>
    <w:rsid w:val="1B5D08F9"/>
    <w:rsid w:val="1B76EACF"/>
    <w:rsid w:val="1BFD186E"/>
    <w:rsid w:val="1C116D17"/>
    <w:rsid w:val="1D2442A1"/>
    <w:rsid w:val="1D72CB5F"/>
    <w:rsid w:val="1E09EBF4"/>
    <w:rsid w:val="1E1DEB73"/>
    <w:rsid w:val="1E959002"/>
    <w:rsid w:val="1F696CF3"/>
    <w:rsid w:val="1FC6EC25"/>
    <w:rsid w:val="20463AAE"/>
    <w:rsid w:val="2074DA1C"/>
    <w:rsid w:val="21D031F6"/>
    <w:rsid w:val="21ECDD97"/>
    <w:rsid w:val="21F34E84"/>
    <w:rsid w:val="222A176B"/>
    <w:rsid w:val="2237CDAD"/>
    <w:rsid w:val="2246EF8C"/>
    <w:rsid w:val="22CAD67B"/>
    <w:rsid w:val="2363ABD2"/>
    <w:rsid w:val="2571509B"/>
    <w:rsid w:val="2576615A"/>
    <w:rsid w:val="25A0A92B"/>
    <w:rsid w:val="25B7EFE2"/>
    <w:rsid w:val="25B8012F"/>
    <w:rsid w:val="2691A09E"/>
    <w:rsid w:val="26EA0996"/>
    <w:rsid w:val="280CC755"/>
    <w:rsid w:val="28394510"/>
    <w:rsid w:val="291BC756"/>
    <w:rsid w:val="29B6DA17"/>
    <w:rsid w:val="2A00A782"/>
    <w:rsid w:val="2AC0B576"/>
    <w:rsid w:val="2AEAF359"/>
    <w:rsid w:val="2B89CA19"/>
    <w:rsid w:val="2BB957F5"/>
    <w:rsid w:val="2BCA0166"/>
    <w:rsid w:val="2BD4897D"/>
    <w:rsid w:val="2C5EC7F0"/>
    <w:rsid w:val="2CC7BD22"/>
    <w:rsid w:val="2D7C2A8A"/>
    <w:rsid w:val="2E2ECA9D"/>
    <w:rsid w:val="2EEA1CE1"/>
    <w:rsid w:val="2F1B0741"/>
    <w:rsid w:val="2F20B726"/>
    <w:rsid w:val="31055AE5"/>
    <w:rsid w:val="31A80654"/>
    <w:rsid w:val="3368AB68"/>
    <w:rsid w:val="3489A11A"/>
    <w:rsid w:val="356751B4"/>
    <w:rsid w:val="361FF46A"/>
    <w:rsid w:val="3696E820"/>
    <w:rsid w:val="37A402AD"/>
    <w:rsid w:val="38193A39"/>
    <w:rsid w:val="384F77BC"/>
    <w:rsid w:val="38BCDCC8"/>
    <w:rsid w:val="38EAE6D4"/>
    <w:rsid w:val="39A9D4D4"/>
    <w:rsid w:val="3A3AE78E"/>
    <w:rsid w:val="3A9F1EC2"/>
    <w:rsid w:val="3AE74F38"/>
    <w:rsid w:val="3B9AF282"/>
    <w:rsid w:val="3BDDA87A"/>
    <w:rsid w:val="3BEB2605"/>
    <w:rsid w:val="3C064FA3"/>
    <w:rsid w:val="3D078B60"/>
    <w:rsid w:val="3D9D498D"/>
    <w:rsid w:val="3E6B36DC"/>
    <w:rsid w:val="3E81A635"/>
    <w:rsid w:val="3F11DFE3"/>
    <w:rsid w:val="3FDC22E4"/>
    <w:rsid w:val="402B7A48"/>
    <w:rsid w:val="4071398E"/>
    <w:rsid w:val="4122C6BF"/>
    <w:rsid w:val="41A2F800"/>
    <w:rsid w:val="41DE7DAD"/>
    <w:rsid w:val="4254651D"/>
    <w:rsid w:val="438B9F30"/>
    <w:rsid w:val="43A3276F"/>
    <w:rsid w:val="444E810F"/>
    <w:rsid w:val="44D4439A"/>
    <w:rsid w:val="44FEF9E0"/>
    <w:rsid w:val="450FECA4"/>
    <w:rsid w:val="45406C40"/>
    <w:rsid w:val="4578B2D0"/>
    <w:rsid w:val="45A37E52"/>
    <w:rsid w:val="45C591C5"/>
    <w:rsid w:val="45E82AB1"/>
    <w:rsid w:val="45F561E8"/>
    <w:rsid w:val="4669AF8B"/>
    <w:rsid w:val="4686593D"/>
    <w:rsid w:val="46873C38"/>
    <w:rsid w:val="46CFD1FF"/>
    <w:rsid w:val="47FF0ECA"/>
    <w:rsid w:val="481E39E7"/>
    <w:rsid w:val="49A16836"/>
    <w:rsid w:val="4A117DF2"/>
    <w:rsid w:val="4AD99252"/>
    <w:rsid w:val="4AFFCFC1"/>
    <w:rsid w:val="4B4AC29D"/>
    <w:rsid w:val="4BBE56F3"/>
    <w:rsid w:val="4BC5A541"/>
    <w:rsid w:val="4C1B8427"/>
    <w:rsid w:val="4C8D53CA"/>
    <w:rsid w:val="4CCD543E"/>
    <w:rsid w:val="4DD141F3"/>
    <w:rsid w:val="4DD8BEED"/>
    <w:rsid w:val="4DEE918C"/>
    <w:rsid w:val="4E685085"/>
    <w:rsid w:val="4F8CCE05"/>
    <w:rsid w:val="50361C5F"/>
    <w:rsid w:val="50809511"/>
    <w:rsid w:val="514807CC"/>
    <w:rsid w:val="51D59145"/>
    <w:rsid w:val="51EAE101"/>
    <w:rsid w:val="52493B3A"/>
    <w:rsid w:val="5278BBF0"/>
    <w:rsid w:val="530188FB"/>
    <w:rsid w:val="53162DDF"/>
    <w:rsid w:val="53446951"/>
    <w:rsid w:val="53D5A2F3"/>
    <w:rsid w:val="540B580D"/>
    <w:rsid w:val="54771751"/>
    <w:rsid w:val="551D95D5"/>
    <w:rsid w:val="554BB0E9"/>
    <w:rsid w:val="555DA62B"/>
    <w:rsid w:val="55958133"/>
    <w:rsid w:val="55DAE748"/>
    <w:rsid w:val="56152538"/>
    <w:rsid w:val="56B924CA"/>
    <w:rsid w:val="58047948"/>
    <w:rsid w:val="58282F6F"/>
    <w:rsid w:val="584BE85E"/>
    <w:rsid w:val="588C4D5D"/>
    <w:rsid w:val="597BCA3F"/>
    <w:rsid w:val="5A1A5F86"/>
    <w:rsid w:val="5AB54B67"/>
    <w:rsid w:val="5AEA6AF8"/>
    <w:rsid w:val="5B133931"/>
    <w:rsid w:val="5BDF9D78"/>
    <w:rsid w:val="5C09DC4E"/>
    <w:rsid w:val="5C34951D"/>
    <w:rsid w:val="5C809B26"/>
    <w:rsid w:val="5CC4FFFA"/>
    <w:rsid w:val="5CE80C20"/>
    <w:rsid w:val="5D98F492"/>
    <w:rsid w:val="5E0DF152"/>
    <w:rsid w:val="5E0ED8B3"/>
    <w:rsid w:val="5ED994C4"/>
    <w:rsid w:val="5EDD95D6"/>
    <w:rsid w:val="5FC73033"/>
    <w:rsid w:val="601C2C7A"/>
    <w:rsid w:val="604B7DBB"/>
    <w:rsid w:val="62784343"/>
    <w:rsid w:val="6291B1A3"/>
    <w:rsid w:val="6317FB2B"/>
    <w:rsid w:val="6406D5A1"/>
    <w:rsid w:val="64136360"/>
    <w:rsid w:val="6474D0A9"/>
    <w:rsid w:val="64CEA736"/>
    <w:rsid w:val="65251BD0"/>
    <w:rsid w:val="65321E33"/>
    <w:rsid w:val="65A5FB31"/>
    <w:rsid w:val="664FCF71"/>
    <w:rsid w:val="6661D6A2"/>
    <w:rsid w:val="6673678E"/>
    <w:rsid w:val="6674C6F7"/>
    <w:rsid w:val="67B83A4E"/>
    <w:rsid w:val="680832CF"/>
    <w:rsid w:val="688ED00C"/>
    <w:rsid w:val="689C8CBA"/>
    <w:rsid w:val="689DF056"/>
    <w:rsid w:val="68AF9EA7"/>
    <w:rsid w:val="68FF9960"/>
    <w:rsid w:val="69571473"/>
    <w:rsid w:val="69670BCA"/>
    <w:rsid w:val="698917DB"/>
    <w:rsid w:val="69E34241"/>
    <w:rsid w:val="69E6821B"/>
    <w:rsid w:val="6A827113"/>
    <w:rsid w:val="6A949888"/>
    <w:rsid w:val="6AE887E9"/>
    <w:rsid w:val="6C93618B"/>
    <w:rsid w:val="6DF140E3"/>
    <w:rsid w:val="6E066BCF"/>
    <w:rsid w:val="6E273AEE"/>
    <w:rsid w:val="6E5B8E78"/>
    <w:rsid w:val="6F883C2E"/>
    <w:rsid w:val="70383137"/>
    <w:rsid w:val="70843743"/>
    <w:rsid w:val="70C74606"/>
    <w:rsid w:val="71B3CD2B"/>
    <w:rsid w:val="72AB0E1D"/>
    <w:rsid w:val="72B8BF40"/>
    <w:rsid w:val="73730B3A"/>
    <w:rsid w:val="74039624"/>
    <w:rsid w:val="7423A188"/>
    <w:rsid w:val="744EEB69"/>
    <w:rsid w:val="74983452"/>
    <w:rsid w:val="74F0A6EA"/>
    <w:rsid w:val="75069D79"/>
    <w:rsid w:val="75E0176A"/>
    <w:rsid w:val="76550447"/>
    <w:rsid w:val="766EE56F"/>
    <w:rsid w:val="7676E1E5"/>
    <w:rsid w:val="7685AF5C"/>
    <w:rsid w:val="77764AB7"/>
    <w:rsid w:val="7789AE03"/>
    <w:rsid w:val="77E3AF1B"/>
    <w:rsid w:val="77F65E51"/>
    <w:rsid w:val="7846DE4B"/>
    <w:rsid w:val="78E1E7BA"/>
    <w:rsid w:val="790FE784"/>
    <w:rsid w:val="7929FA37"/>
    <w:rsid w:val="793F0390"/>
    <w:rsid w:val="7A1D82DD"/>
    <w:rsid w:val="7A782129"/>
    <w:rsid w:val="7AA58867"/>
    <w:rsid w:val="7AE62C07"/>
    <w:rsid w:val="7AFF328A"/>
    <w:rsid w:val="7B88B58B"/>
    <w:rsid w:val="7B985192"/>
    <w:rsid w:val="7C4F4E2A"/>
    <w:rsid w:val="7CD58744"/>
    <w:rsid w:val="7E0B317B"/>
    <w:rsid w:val="7E195E1B"/>
    <w:rsid w:val="7E27B9A7"/>
    <w:rsid w:val="7E57EA53"/>
    <w:rsid w:val="7F78AF7F"/>
    <w:rsid w:val="7F9F6A57"/>
    <w:rsid w:val="7FE5D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E748"/>
  <w15:chartTrackingRefBased/>
  <w15:docId w15:val="{37BD3399-7143-4D9C-9577-172ACB32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26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2DE"/>
  </w:style>
  <w:style w:type="paragraph" w:styleId="Footer">
    <w:name w:val="footer"/>
    <w:basedOn w:val="Normal"/>
    <w:link w:val="FooterChar"/>
    <w:uiPriority w:val="99"/>
    <w:unhideWhenUsed/>
    <w:rsid w:val="00726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2DE"/>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61ce47e78cb644a2" Type="http://schemas.microsoft.com/office/2020/10/relationships/intelligence" Target="intelligence2.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2781</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Holgate</dc:creator>
  <cp:keywords/>
  <dc:description/>
  <cp:lastModifiedBy>Lesley Penrose</cp:lastModifiedBy>
  <cp:revision>7</cp:revision>
  <dcterms:created xsi:type="dcterms:W3CDTF">2025-04-22T09:21:00Z</dcterms:created>
  <dcterms:modified xsi:type="dcterms:W3CDTF">2025-04-23T12:45:00Z</dcterms:modified>
</cp:coreProperties>
</file>