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6189" w14:textId="77777777" w:rsidR="00BF598C" w:rsidRPr="00B37DFB" w:rsidRDefault="002A3B2F" w:rsidP="002A3B2F">
      <w:pPr>
        <w:jc w:val="center"/>
        <w:rPr>
          <w:rFonts w:ascii="Arial" w:hAnsi="Arial" w:cs="Arial"/>
          <w:b/>
        </w:rPr>
      </w:pPr>
      <w:bookmarkStart w:id="0" w:name="_Hlk192750619"/>
      <w:r w:rsidRPr="00B37DFB">
        <w:rPr>
          <w:rFonts w:ascii="Arial" w:hAnsi="Arial" w:cs="Arial"/>
          <w:b/>
        </w:rPr>
        <w:t>Central Lancaster High School Recruitment</w:t>
      </w:r>
    </w:p>
    <w:bookmarkEnd w:id="0"/>
    <w:p w14:paraId="17399E29" w14:textId="77777777" w:rsidR="002A3B2F" w:rsidRPr="00B37DFB" w:rsidRDefault="002A3B2F" w:rsidP="002A3B2F">
      <w:pPr>
        <w:jc w:val="center"/>
        <w:rPr>
          <w:rFonts w:ascii="Arial" w:hAnsi="Arial" w:cs="Arial"/>
          <w:b/>
        </w:rPr>
      </w:pPr>
    </w:p>
    <w:p w14:paraId="1875591F" w14:textId="77777777" w:rsidR="002A3B2F" w:rsidRPr="00335EDA" w:rsidRDefault="002A3B2F" w:rsidP="002A3B2F">
      <w:pPr>
        <w:spacing w:after="0" w:line="240" w:lineRule="auto"/>
        <w:rPr>
          <w:rFonts w:ascii="Arial" w:hAnsi="Arial" w:cs="Arial"/>
          <w:b/>
          <w:color w:val="FF0066"/>
          <w:sz w:val="32"/>
          <w:szCs w:val="32"/>
        </w:rPr>
      </w:pPr>
      <w:r w:rsidRPr="00335EDA">
        <w:rPr>
          <w:rFonts w:ascii="Arial" w:hAnsi="Arial" w:cs="Arial"/>
          <w:b/>
          <w:color w:val="FF0066"/>
          <w:sz w:val="32"/>
          <w:szCs w:val="32"/>
        </w:rPr>
        <w:t>Job</w:t>
      </w:r>
      <w:r w:rsidR="004A7937" w:rsidRPr="00335EDA">
        <w:rPr>
          <w:rFonts w:ascii="Arial" w:hAnsi="Arial" w:cs="Arial"/>
          <w:b/>
          <w:color w:val="FF0066"/>
          <w:sz w:val="32"/>
          <w:szCs w:val="32"/>
        </w:rPr>
        <w:t xml:space="preserve"> </w:t>
      </w:r>
      <w:r w:rsidRPr="00335EDA">
        <w:rPr>
          <w:rFonts w:ascii="Arial" w:hAnsi="Arial" w:cs="Arial"/>
          <w:b/>
          <w:color w:val="FF0066"/>
          <w:sz w:val="32"/>
          <w:szCs w:val="32"/>
        </w:rPr>
        <w:t>Description</w:t>
      </w:r>
    </w:p>
    <w:p w14:paraId="68E8C603" w14:textId="77777777" w:rsidR="004A7937" w:rsidRPr="00B37DFB" w:rsidRDefault="004A7937" w:rsidP="002A3B2F">
      <w:pPr>
        <w:spacing w:after="0" w:line="240" w:lineRule="auto"/>
        <w:rPr>
          <w:rFonts w:ascii="Arial" w:hAnsi="Arial" w:cs="Arial"/>
          <w:b/>
        </w:rPr>
      </w:pPr>
    </w:p>
    <w:tbl>
      <w:tblPr>
        <w:tblStyle w:val="TableGrid"/>
        <w:tblW w:w="9477" w:type="dxa"/>
        <w:tblInd w:w="0" w:type="dxa"/>
        <w:tblLook w:val="04A0" w:firstRow="1" w:lastRow="0" w:firstColumn="1" w:lastColumn="0" w:noHBand="0" w:noVBand="1"/>
      </w:tblPr>
      <w:tblGrid>
        <w:gridCol w:w="3391"/>
        <w:gridCol w:w="6086"/>
      </w:tblGrid>
      <w:tr w:rsidR="005E1E07" w:rsidRPr="00B37DFB" w14:paraId="65D0C9FC" w14:textId="77777777" w:rsidTr="00EB0867">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4501536E" w14:textId="77777777" w:rsidR="00EB0867" w:rsidRPr="00B37DFB" w:rsidRDefault="00EB0867" w:rsidP="00EB0867">
            <w:pPr>
              <w:rPr>
                <w:rFonts w:ascii="Arial" w:eastAsia="Times New Roman" w:hAnsi="Arial" w:cs="Arial"/>
                <w:b/>
                <w:bCs/>
                <w:iCs/>
              </w:rPr>
            </w:pPr>
            <w:r w:rsidRPr="00B37DFB">
              <w:rPr>
                <w:rFonts w:ascii="Arial" w:eastAsia="Times New Roman" w:hAnsi="Arial" w:cs="Arial"/>
                <w:b/>
                <w:bCs/>
                <w:iCs/>
              </w:rPr>
              <w:t>Post:</w:t>
            </w:r>
          </w:p>
        </w:tc>
        <w:tc>
          <w:tcPr>
            <w:tcW w:w="6086" w:type="dxa"/>
            <w:tcBorders>
              <w:top w:val="single" w:sz="4" w:space="0" w:color="auto"/>
              <w:left w:val="single" w:sz="4" w:space="0" w:color="auto"/>
              <w:bottom w:val="single" w:sz="4" w:space="0" w:color="auto"/>
              <w:right w:val="single" w:sz="4" w:space="0" w:color="auto"/>
            </w:tcBorders>
            <w:vAlign w:val="center"/>
          </w:tcPr>
          <w:p w14:paraId="5EEA83D7" w14:textId="5B582812" w:rsidR="00EB0867" w:rsidRPr="00B37DFB" w:rsidRDefault="00B37DFB" w:rsidP="00EB0867">
            <w:pPr>
              <w:ind w:right="-143"/>
              <w:rPr>
                <w:rFonts w:ascii="Arial" w:hAnsi="Arial" w:cs="Arial"/>
                <w:bCs/>
                <w:iCs/>
              </w:rPr>
            </w:pPr>
            <w:r w:rsidRPr="00B37DFB">
              <w:rPr>
                <w:rFonts w:ascii="Arial" w:hAnsi="Arial" w:cs="Arial"/>
                <w:bCs/>
                <w:iCs/>
              </w:rPr>
              <w:t>School Business Manager</w:t>
            </w:r>
          </w:p>
        </w:tc>
      </w:tr>
      <w:tr w:rsidR="005E1E07" w:rsidRPr="00B37DFB" w14:paraId="1D29C1C0" w14:textId="77777777" w:rsidTr="00EB0867">
        <w:trPr>
          <w:trHeight w:val="396"/>
        </w:trPr>
        <w:tc>
          <w:tcPr>
            <w:tcW w:w="3391" w:type="dxa"/>
            <w:tcBorders>
              <w:top w:val="single" w:sz="4" w:space="0" w:color="auto"/>
              <w:left w:val="single" w:sz="4" w:space="0" w:color="auto"/>
              <w:bottom w:val="single" w:sz="4" w:space="0" w:color="auto"/>
              <w:right w:val="single" w:sz="4" w:space="0" w:color="auto"/>
            </w:tcBorders>
            <w:vAlign w:val="center"/>
            <w:hideMark/>
          </w:tcPr>
          <w:p w14:paraId="15E1C48E" w14:textId="77777777" w:rsidR="00EB0867" w:rsidRPr="00B37DFB" w:rsidRDefault="00EB0867" w:rsidP="00EB0867">
            <w:pPr>
              <w:rPr>
                <w:rFonts w:ascii="Arial" w:eastAsia="Times New Roman" w:hAnsi="Arial" w:cs="Arial"/>
                <w:b/>
                <w:bCs/>
                <w:iCs/>
              </w:rPr>
            </w:pPr>
            <w:r w:rsidRPr="00B37DFB">
              <w:rPr>
                <w:rFonts w:ascii="Arial" w:eastAsia="Times New Roman" w:hAnsi="Arial" w:cs="Arial"/>
                <w:b/>
                <w:bCs/>
                <w:iCs/>
              </w:rPr>
              <w:t>Responsible to:</w:t>
            </w:r>
            <w:r w:rsidRPr="00B37DFB">
              <w:rPr>
                <w:rFonts w:ascii="Arial" w:eastAsia="Times New Roman" w:hAnsi="Arial" w:cs="Arial"/>
                <w:b/>
                <w:bCs/>
                <w:iCs/>
              </w:rPr>
              <w:tab/>
            </w:r>
          </w:p>
        </w:tc>
        <w:tc>
          <w:tcPr>
            <w:tcW w:w="6086" w:type="dxa"/>
            <w:tcBorders>
              <w:top w:val="single" w:sz="4" w:space="0" w:color="auto"/>
              <w:left w:val="single" w:sz="4" w:space="0" w:color="auto"/>
              <w:bottom w:val="single" w:sz="4" w:space="0" w:color="auto"/>
              <w:right w:val="single" w:sz="4" w:space="0" w:color="auto"/>
            </w:tcBorders>
            <w:vAlign w:val="center"/>
          </w:tcPr>
          <w:p w14:paraId="113E46AB" w14:textId="3F70805A" w:rsidR="00EB0867" w:rsidRPr="00B37DFB" w:rsidRDefault="00B37DFB" w:rsidP="00EB0867">
            <w:pPr>
              <w:ind w:right="-143"/>
              <w:rPr>
                <w:rFonts w:ascii="Arial" w:hAnsi="Arial" w:cs="Arial"/>
                <w:lang w:val="en-US"/>
              </w:rPr>
            </w:pPr>
            <w:r w:rsidRPr="00B37DFB">
              <w:rPr>
                <w:rFonts w:ascii="Arial" w:hAnsi="Arial" w:cs="Arial"/>
                <w:lang w:val="en-US"/>
              </w:rPr>
              <w:t xml:space="preserve">Headteacher </w:t>
            </w:r>
          </w:p>
        </w:tc>
      </w:tr>
      <w:tr w:rsidR="005E1E07" w:rsidRPr="00B37DFB" w14:paraId="4AF12BFE" w14:textId="77777777" w:rsidTr="00EB0867">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65FA9BFE" w14:textId="77777777" w:rsidR="00EB0867" w:rsidRPr="00B37DFB" w:rsidRDefault="00EB0867" w:rsidP="00EB0867">
            <w:pPr>
              <w:rPr>
                <w:rFonts w:ascii="Arial" w:eastAsia="Times New Roman" w:hAnsi="Arial" w:cs="Arial"/>
                <w:b/>
                <w:bCs/>
                <w:iCs/>
              </w:rPr>
            </w:pPr>
            <w:r w:rsidRPr="00B37DFB">
              <w:rPr>
                <w:rFonts w:ascii="Arial" w:eastAsia="Times New Roman" w:hAnsi="Arial" w:cs="Arial"/>
                <w:b/>
                <w:bCs/>
                <w:iCs/>
              </w:rPr>
              <w:t>Grade &amp; Range</w:t>
            </w:r>
          </w:p>
        </w:tc>
        <w:tc>
          <w:tcPr>
            <w:tcW w:w="6086" w:type="dxa"/>
            <w:tcBorders>
              <w:top w:val="single" w:sz="4" w:space="0" w:color="auto"/>
              <w:left w:val="single" w:sz="4" w:space="0" w:color="auto"/>
              <w:bottom w:val="single" w:sz="4" w:space="0" w:color="auto"/>
              <w:right w:val="single" w:sz="4" w:space="0" w:color="auto"/>
            </w:tcBorders>
            <w:vAlign w:val="center"/>
          </w:tcPr>
          <w:p w14:paraId="35411097" w14:textId="77777777" w:rsidR="00EB0867" w:rsidRDefault="008767D7" w:rsidP="00EB0867">
            <w:pPr>
              <w:ind w:right="-143"/>
              <w:rPr>
                <w:rFonts w:ascii="Arial" w:eastAsia="Times New Roman" w:hAnsi="Arial" w:cs="Arial"/>
                <w:lang w:val="en-US"/>
              </w:rPr>
            </w:pPr>
            <w:r w:rsidRPr="00B37DFB">
              <w:rPr>
                <w:rFonts w:ascii="Arial" w:eastAsia="Times New Roman" w:hAnsi="Arial" w:cs="Arial"/>
                <w:lang w:val="en-US"/>
              </w:rPr>
              <w:t xml:space="preserve">NJC APT&amp;C Pay Scale Grade </w:t>
            </w:r>
            <w:r w:rsidR="00B37DFB" w:rsidRPr="00B37DFB">
              <w:rPr>
                <w:rFonts w:ascii="Arial" w:eastAsia="Times New Roman" w:hAnsi="Arial" w:cs="Arial"/>
                <w:lang w:val="en-US"/>
              </w:rPr>
              <w:t>10</w:t>
            </w:r>
            <w:r w:rsidRPr="00B37DFB">
              <w:rPr>
                <w:rFonts w:ascii="Arial" w:eastAsia="Times New Roman" w:hAnsi="Arial" w:cs="Arial"/>
                <w:lang w:val="en-US"/>
              </w:rPr>
              <w:t xml:space="preserve"> (Points </w:t>
            </w:r>
            <w:r w:rsidR="00B37DFB" w:rsidRPr="00B37DFB">
              <w:rPr>
                <w:rFonts w:ascii="Arial" w:eastAsia="Times New Roman" w:hAnsi="Arial" w:cs="Arial"/>
                <w:lang w:val="en-US"/>
              </w:rPr>
              <w:t>44</w:t>
            </w:r>
            <w:r w:rsidRPr="00B37DFB">
              <w:rPr>
                <w:rFonts w:ascii="Arial" w:eastAsia="Times New Roman" w:hAnsi="Arial" w:cs="Arial"/>
                <w:lang w:val="en-US"/>
              </w:rPr>
              <w:t>-</w:t>
            </w:r>
            <w:r w:rsidR="00B37DFB" w:rsidRPr="00B37DFB">
              <w:rPr>
                <w:rFonts w:ascii="Arial" w:eastAsia="Times New Roman" w:hAnsi="Arial" w:cs="Arial"/>
                <w:lang w:val="en-US"/>
              </w:rPr>
              <w:t>49</w:t>
            </w:r>
            <w:r w:rsidRPr="00B37DFB">
              <w:rPr>
                <w:rFonts w:ascii="Arial" w:eastAsia="Times New Roman" w:hAnsi="Arial" w:cs="Arial"/>
                <w:lang w:val="en-US"/>
              </w:rPr>
              <w:t>)</w:t>
            </w:r>
          </w:p>
          <w:p w14:paraId="5A3F56C8" w14:textId="0BD5DAA8" w:rsidR="00335EDA" w:rsidRPr="00B37DFB" w:rsidRDefault="00335EDA" w:rsidP="00EB0867">
            <w:pPr>
              <w:ind w:right="-143"/>
              <w:rPr>
                <w:rFonts w:ascii="Arial" w:hAnsi="Arial" w:cs="Arial"/>
                <w:lang w:val="en-US"/>
              </w:rPr>
            </w:pPr>
            <w:r>
              <w:rPr>
                <w:rFonts w:ascii="Arial" w:eastAsia="Times New Roman" w:hAnsi="Arial" w:cs="Arial"/>
                <w:lang w:val="en-US"/>
              </w:rPr>
              <w:t xml:space="preserve">£1000 recruitment allowance for an exceptional candidate </w:t>
            </w:r>
          </w:p>
        </w:tc>
      </w:tr>
      <w:tr w:rsidR="005E1E07" w:rsidRPr="00B37DFB" w14:paraId="68D9C07E" w14:textId="77777777" w:rsidTr="00EB0867">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21319A59" w14:textId="77777777" w:rsidR="00077187" w:rsidRPr="00B37DFB" w:rsidRDefault="00077187" w:rsidP="00077187">
            <w:pPr>
              <w:rPr>
                <w:rFonts w:ascii="Arial" w:eastAsia="Times New Roman" w:hAnsi="Arial" w:cs="Arial"/>
                <w:b/>
                <w:bCs/>
                <w:iCs/>
              </w:rPr>
            </w:pPr>
            <w:r w:rsidRPr="00B37DFB">
              <w:rPr>
                <w:rFonts w:ascii="Arial" w:eastAsia="Times New Roman" w:hAnsi="Arial" w:cs="Arial"/>
                <w:b/>
                <w:bCs/>
                <w:iCs/>
              </w:rPr>
              <w:t>FTE Salary Range:</w:t>
            </w:r>
          </w:p>
        </w:tc>
        <w:tc>
          <w:tcPr>
            <w:tcW w:w="6086" w:type="dxa"/>
            <w:tcBorders>
              <w:top w:val="single" w:sz="4" w:space="0" w:color="auto"/>
              <w:left w:val="single" w:sz="4" w:space="0" w:color="auto"/>
              <w:bottom w:val="single" w:sz="4" w:space="0" w:color="auto"/>
              <w:right w:val="single" w:sz="4" w:space="0" w:color="auto"/>
            </w:tcBorders>
            <w:vAlign w:val="center"/>
          </w:tcPr>
          <w:p w14:paraId="06FB1177" w14:textId="7F1F3E48" w:rsidR="00077187" w:rsidRPr="00B37DFB" w:rsidRDefault="00194C3D" w:rsidP="00194C3D">
            <w:pPr>
              <w:rPr>
                <w:rFonts w:ascii="Arial" w:hAnsi="Arial" w:cs="Arial"/>
              </w:rPr>
            </w:pPr>
            <w:r w:rsidRPr="00B37DFB">
              <w:rPr>
                <w:rFonts w:ascii="Arial" w:hAnsi="Arial" w:cs="Arial"/>
              </w:rPr>
              <w:t>£</w:t>
            </w:r>
            <w:r w:rsidR="00B37DFB" w:rsidRPr="00B37DFB">
              <w:rPr>
                <w:rFonts w:ascii="Arial" w:hAnsi="Arial" w:cs="Arial"/>
              </w:rPr>
              <w:t>44,711</w:t>
            </w:r>
            <w:r w:rsidRPr="00B37DFB">
              <w:rPr>
                <w:rFonts w:ascii="Arial" w:hAnsi="Arial" w:cs="Arial"/>
              </w:rPr>
              <w:t xml:space="preserve"> - </w:t>
            </w:r>
            <w:r w:rsidR="00B37DFB" w:rsidRPr="00B37DFB">
              <w:rPr>
                <w:rFonts w:ascii="Arial" w:hAnsi="Arial" w:cs="Arial"/>
              </w:rPr>
              <w:t>£49,764</w:t>
            </w:r>
          </w:p>
        </w:tc>
      </w:tr>
      <w:tr w:rsidR="008767D7" w:rsidRPr="00B37DFB" w14:paraId="422E1227" w14:textId="77777777" w:rsidTr="00EB0867">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4F7EDA35" w14:textId="4B2B6732" w:rsidR="008767D7" w:rsidRPr="00B37DFB" w:rsidRDefault="008767D7" w:rsidP="00077187">
            <w:pPr>
              <w:rPr>
                <w:rFonts w:ascii="Arial" w:eastAsia="Times New Roman" w:hAnsi="Arial" w:cs="Arial"/>
                <w:b/>
                <w:bCs/>
                <w:iCs/>
              </w:rPr>
            </w:pPr>
            <w:r w:rsidRPr="00B37DFB">
              <w:rPr>
                <w:rFonts w:ascii="Arial" w:eastAsia="Times New Roman" w:hAnsi="Arial" w:cs="Arial"/>
                <w:b/>
                <w:bCs/>
                <w:iCs/>
              </w:rPr>
              <w:t xml:space="preserve">Actual Salary: </w:t>
            </w:r>
          </w:p>
        </w:tc>
        <w:tc>
          <w:tcPr>
            <w:tcW w:w="6086" w:type="dxa"/>
            <w:tcBorders>
              <w:top w:val="single" w:sz="4" w:space="0" w:color="auto"/>
              <w:left w:val="single" w:sz="4" w:space="0" w:color="auto"/>
              <w:bottom w:val="single" w:sz="4" w:space="0" w:color="auto"/>
              <w:right w:val="single" w:sz="4" w:space="0" w:color="auto"/>
            </w:tcBorders>
            <w:vAlign w:val="center"/>
          </w:tcPr>
          <w:p w14:paraId="50861059" w14:textId="0F9EA179" w:rsidR="008767D7" w:rsidRPr="00B37DFB" w:rsidRDefault="00F75E9D" w:rsidP="00194C3D">
            <w:pPr>
              <w:rPr>
                <w:rFonts w:ascii="Arial" w:hAnsi="Arial" w:cs="Arial"/>
              </w:rPr>
            </w:pPr>
            <w:r w:rsidRPr="00B37DFB">
              <w:rPr>
                <w:rFonts w:ascii="Arial" w:hAnsi="Arial" w:cs="Arial"/>
              </w:rPr>
              <w:t>£44,711 - £49,764</w:t>
            </w:r>
          </w:p>
        </w:tc>
      </w:tr>
      <w:tr w:rsidR="005E1E07" w:rsidRPr="00B37DFB" w14:paraId="137F4D56" w14:textId="77777777" w:rsidTr="00EB0867">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04BA9FCF" w14:textId="77777777" w:rsidR="00077187" w:rsidRPr="00B37DFB" w:rsidRDefault="00077187" w:rsidP="00077187">
            <w:pPr>
              <w:rPr>
                <w:rFonts w:ascii="Arial" w:eastAsia="Times New Roman" w:hAnsi="Arial" w:cs="Arial"/>
                <w:b/>
                <w:bCs/>
                <w:iCs/>
              </w:rPr>
            </w:pPr>
            <w:r w:rsidRPr="00B37DFB">
              <w:rPr>
                <w:rFonts w:ascii="Arial" w:eastAsia="Times New Roman" w:hAnsi="Arial" w:cs="Arial"/>
                <w:b/>
                <w:bCs/>
                <w:iCs/>
              </w:rPr>
              <w:t>Weekly Hours:</w:t>
            </w:r>
          </w:p>
        </w:tc>
        <w:tc>
          <w:tcPr>
            <w:tcW w:w="6086" w:type="dxa"/>
            <w:tcBorders>
              <w:top w:val="single" w:sz="4" w:space="0" w:color="auto"/>
              <w:left w:val="single" w:sz="4" w:space="0" w:color="auto"/>
              <w:bottom w:val="single" w:sz="4" w:space="0" w:color="auto"/>
              <w:right w:val="single" w:sz="4" w:space="0" w:color="auto"/>
            </w:tcBorders>
            <w:vAlign w:val="center"/>
          </w:tcPr>
          <w:p w14:paraId="0691693F" w14:textId="58A36589" w:rsidR="00077187" w:rsidRPr="00B37DFB" w:rsidRDefault="00077187" w:rsidP="00077187">
            <w:pPr>
              <w:ind w:right="-143"/>
              <w:rPr>
                <w:rFonts w:ascii="Arial" w:hAnsi="Arial" w:cs="Arial"/>
                <w:bCs/>
                <w:iCs/>
              </w:rPr>
            </w:pPr>
            <w:r w:rsidRPr="00B37DFB">
              <w:rPr>
                <w:rFonts w:ascii="Arial" w:hAnsi="Arial" w:cs="Arial"/>
                <w:bCs/>
                <w:iCs/>
              </w:rPr>
              <w:t>37 hours per week</w:t>
            </w:r>
          </w:p>
        </w:tc>
      </w:tr>
      <w:tr w:rsidR="005E1E07" w:rsidRPr="00B37DFB" w14:paraId="2B6DED2A" w14:textId="77777777" w:rsidTr="00EB0867">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15C69F9B" w14:textId="77777777" w:rsidR="00077187" w:rsidRPr="00B37DFB" w:rsidRDefault="00077187" w:rsidP="00077187">
            <w:pPr>
              <w:rPr>
                <w:rFonts w:ascii="Arial" w:eastAsia="Times New Roman" w:hAnsi="Arial" w:cs="Arial"/>
                <w:b/>
                <w:bCs/>
                <w:iCs/>
              </w:rPr>
            </w:pPr>
            <w:r w:rsidRPr="00B37DFB">
              <w:rPr>
                <w:rFonts w:ascii="Arial" w:eastAsia="Times New Roman" w:hAnsi="Arial" w:cs="Arial"/>
                <w:b/>
                <w:bCs/>
                <w:iCs/>
              </w:rPr>
              <w:t>Paid Weeks per Year:</w:t>
            </w:r>
          </w:p>
        </w:tc>
        <w:tc>
          <w:tcPr>
            <w:tcW w:w="6086" w:type="dxa"/>
            <w:tcBorders>
              <w:top w:val="single" w:sz="4" w:space="0" w:color="auto"/>
              <w:left w:val="single" w:sz="4" w:space="0" w:color="auto"/>
              <w:bottom w:val="single" w:sz="4" w:space="0" w:color="auto"/>
              <w:right w:val="single" w:sz="4" w:space="0" w:color="auto"/>
            </w:tcBorders>
            <w:vAlign w:val="center"/>
          </w:tcPr>
          <w:p w14:paraId="7FE5BC18" w14:textId="348F612C" w:rsidR="00077187" w:rsidRPr="00B37DFB" w:rsidRDefault="00B37DFB" w:rsidP="00077187">
            <w:pPr>
              <w:ind w:right="-143"/>
              <w:rPr>
                <w:rFonts w:ascii="Arial" w:hAnsi="Arial" w:cs="Arial"/>
                <w:bCs/>
                <w:iCs/>
              </w:rPr>
            </w:pPr>
            <w:r w:rsidRPr="00B37DFB">
              <w:rPr>
                <w:rFonts w:ascii="Arial" w:hAnsi="Arial" w:cs="Arial"/>
                <w:bCs/>
                <w:iCs/>
              </w:rPr>
              <w:t xml:space="preserve">Full Year </w:t>
            </w:r>
          </w:p>
        </w:tc>
      </w:tr>
      <w:tr w:rsidR="00077187" w:rsidRPr="00B37DFB" w14:paraId="21BFF468" w14:textId="77777777" w:rsidTr="00EB0867">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33303542" w14:textId="77777777" w:rsidR="00077187" w:rsidRPr="00B37DFB" w:rsidRDefault="00077187" w:rsidP="00077187">
            <w:pPr>
              <w:rPr>
                <w:rFonts w:ascii="Arial" w:eastAsia="Times New Roman" w:hAnsi="Arial" w:cs="Arial"/>
                <w:b/>
                <w:bCs/>
                <w:iCs/>
              </w:rPr>
            </w:pPr>
            <w:r w:rsidRPr="00B37DFB">
              <w:rPr>
                <w:rFonts w:ascii="Arial" w:eastAsia="Times New Roman" w:hAnsi="Arial" w:cs="Arial"/>
                <w:b/>
                <w:bCs/>
                <w:iCs/>
              </w:rPr>
              <w:t>Start Date:</w:t>
            </w:r>
          </w:p>
        </w:tc>
        <w:tc>
          <w:tcPr>
            <w:tcW w:w="6086" w:type="dxa"/>
            <w:tcBorders>
              <w:top w:val="single" w:sz="4" w:space="0" w:color="auto"/>
              <w:left w:val="single" w:sz="4" w:space="0" w:color="auto"/>
              <w:bottom w:val="single" w:sz="4" w:space="0" w:color="auto"/>
              <w:right w:val="single" w:sz="4" w:space="0" w:color="auto"/>
            </w:tcBorders>
            <w:vAlign w:val="center"/>
          </w:tcPr>
          <w:p w14:paraId="5B77E603" w14:textId="357A28D8" w:rsidR="00077187" w:rsidRPr="00B37DFB" w:rsidRDefault="008767D7" w:rsidP="00077187">
            <w:pPr>
              <w:ind w:right="-143"/>
              <w:rPr>
                <w:rFonts w:ascii="Arial" w:hAnsi="Arial" w:cs="Arial"/>
                <w:bCs/>
                <w:iCs/>
              </w:rPr>
            </w:pPr>
            <w:r w:rsidRPr="00B37DFB">
              <w:rPr>
                <w:rFonts w:ascii="Arial" w:hAnsi="Arial" w:cs="Arial"/>
                <w:bCs/>
                <w:iCs/>
              </w:rPr>
              <w:t>September 2025</w:t>
            </w:r>
          </w:p>
        </w:tc>
      </w:tr>
    </w:tbl>
    <w:p w14:paraId="5C100229" w14:textId="77777777" w:rsidR="002A3B2F" w:rsidRPr="00B37DFB" w:rsidRDefault="002A3B2F" w:rsidP="002A3B2F">
      <w:pPr>
        <w:spacing w:after="0" w:line="240" w:lineRule="auto"/>
        <w:rPr>
          <w:rFonts w:ascii="Arial" w:hAnsi="Arial" w:cs="Arial"/>
          <w:b/>
        </w:rPr>
      </w:pPr>
    </w:p>
    <w:p w14:paraId="6D2FCA90" w14:textId="77777777" w:rsidR="00B0367D" w:rsidRPr="00335EDA" w:rsidRDefault="002F43DF" w:rsidP="002A3B2F">
      <w:pPr>
        <w:spacing w:after="0" w:line="240" w:lineRule="auto"/>
        <w:rPr>
          <w:rFonts w:ascii="Arial" w:hAnsi="Arial" w:cs="Arial"/>
          <w:b/>
          <w:color w:val="FF0066"/>
          <w:sz w:val="32"/>
          <w:szCs w:val="32"/>
        </w:rPr>
      </w:pPr>
      <w:r w:rsidRPr="00335EDA">
        <w:rPr>
          <w:rFonts w:ascii="Arial" w:hAnsi="Arial" w:cs="Arial"/>
          <w:b/>
          <w:color w:val="FF0066"/>
          <w:sz w:val="32"/>
          <w:szCs w:val="32"/>
        </w:rPr>
        <w:t>Overview</w:t>
      </w:r>
    </w:p>
    <w:p w14:paraId="5D7AF730" w14:textId="77777777" w:rsidR="002F43DF" w:rsidRPr="00B37DFB" w:rsidRDefault="002F43DF" w:rsidP="002A3B2F">
      <w:pPr>
        <w:spacing w:after="0" w:line="240" w:lineRule="auto"/>
        <w:rPr>
          <w:rFonts w:ascii="Arial" w:hAnsi="Arial" w:cs="Arial"/>
          <w:b/>
        </w:rPr>
      </w:pPr>
    </w:p>
    <w:p w14:paraId="5169D676" w14:textId="77777777" w:rsidR="00EB0867" w:rsidRPr="00B37DFB" w:rsidRDefault="00EB0867" w:rsidP="00EB0867">
      <w:pPr>
        <w:tabs>
          <w:tab w:val="left" w:pos="240"/>
        </w:tabs>
        <w:spacing w:after="0" w:line="240" w:lineRule="auto"/>
        <w:ind w:right="-143"/>
        <w:rPr>
          <w:rFonts w:ascii="Arial" w:eastAsia="Times New Roman" w:hAnsi="Arial" w:cs="Arial"/>
          <w:b/>
          <w:lang w:eastAsia="en-GB"/>
        </w:rPr>
      </w:pPr>
      <w:r w:rsidRPr="00B37DFB">
        <w:rPr>
          <w:rFonts w:ascii="Arial" w:eastAsia="Times New Roman" w:hAnsi="Arial" w:cs="Arial"/>
          <w:b/>
          <w:lang w:eastAsia="en-GB"/>
        </w:rPr>
        <w:t xml:space="preserve">Job Purpose: </w:t>
      </w:r>
    </w:p>
    <w:p w14:paraId="64554787" w14:textId="6E9520E1" w:rsidR="00D1585A" w:rsidRPr="00B37DFB" w:rsidRDefault="00D1585A" w:rsidP="00EB0867">
      <w:pPr>
        <w:tabs>
          <w:tab w:val="left" w:pos="240"/>
        </w:tabs>
        <w:spacing w:after="0" w:line="240" w:lineRule="auto"/>
        <w:ind w:right="-143"/>
        <w:rPr>
          <w:rFonts w:ascii="Arial" w:eastAsia="Times New Roman" w:hAnsi="Arial" w:cs="Arial"/>
          <w:b/>
          <w:lang w:eastAsia="en-GB"/>
        </w:rPr>
      </w:pPr>
    </w:p>
    <w:p w14:paraId="33324B18" w14:textId="2D2C2D0C" w:rsidR="00B37DFB" w:rsidRPr="00B37DFB" w:rsidRDefault="00B37DFB" w:rsidP="00B37DFB">
      <w:pPr>
        <w:spacing w:after="0" w:line="240" w:lineRule="auto"/>
        <w:contextualSpacing/>
        <w:rPr>
          <w:rFonts w:ascii="Arial" w:eastAsia="Calibri" w:hAnsi="Arial" w:cs="Arial"/>
          <w:lang w:eastAsia="en-GB"/>
        </w:rPr>
      </w:pPr>
      <w:r w:rsidRPr="00B37DFB">
        <w:rPr>
          <w:rFonts w:ascii="Arial" w:eastAsia="Calibri" w:hAnsi="Arial" w:cs="Arial"/>
          <w:lang w:eastAsia="en-GB"/>
        </w:rPr>
        <w:t xml:space="preserve">To manage the support function of the Academy, specifically in the areas of Finance, School Administration, Catering, Premises, Facilities, ICT and HR and Payroll. </w:t>
      </w:r>
      <w:r w:rsidR="00A24957">
        <w:rPr>
          <w:rFonts w:ascii="Arial" w:eastAsia="Calibri" w:hAnsi="Arial" w:cs="Arial"/>
          <w:lang w:eastAsia="en-GB"/>
        </w:rPr>
        <w:t xml:space="preserve">The post holder will be an active member of the Senior Leadership Team to hold strategic responsibility for their respective areas. </w:t>
      </w:r>
    </w:p>
    <w:p w14:paraId="190E3EC9" w14:textId="77777777" w:rsidR="00EB0867" w:rsidRPr="00B37DFB" w:rsidRDefault="00EB0867" w:rsidP="00EB0867">
      <w:pPr>
        <w:tabs>
          <w:tab w:val="left" w:pos="240"/>
        </w:tabs>
        <w:spacing w:after="0" w:line="240" w:lineRule="auto"/>
        <w:rPr>
          <w:rFonts w:ascii="Arial" w:eastAsia="Times New Roman" w:hAnsi="Arial" w:cs="Arial"/>
          <w:b/>
          <w:lang w:eastAsia="en-GB"/>
        </w:rPr>
      </w:pPr>
    </w:p>
    <w:p w14:paraId="528B775D" w14:textId="1B81B02A" w:rsidR="00EB0867" w:rsidRPr="00B37DFB" w:rsidRDefault="00EB0867" w:rsidP="00EB0867">
      <w:pPr>
        <w:tabs>
          <w:tab w:val="left" w:pos="240"/>
        </w:tabs>
        <w:spacing w:after="0" w:line="240" w:lineRule="auto"/>
        <w:rPr>
          <w:rFonts w:ascii="Arial" w:eastAsia="Times New Roman" w:hAnsi="Arial" w:cs="Arial"/>
          <w:b/>
          <w:lang w:eastAsia="en-GB"/>
        </w:rPr>
      </w:pPr>
      <w:r w:rsidRPr="00B37DFB">
        <w:rPr>
          <w:rFonts w:ascii="Arial" w:eastAsia="Times New Roman" w:hAnsi="Arial" w:cs="Arial"/>
          <w:b/>
          <w:lang w:eastAsia="en-GB"/>
        </w:rPr>
        <w:t xml:space="preserve">Key Tasks: </w:t>
      </w:r>
    </w:p>
    <w:p w14:paraId="59500489" w14:textId="6DCAEE55" w:rsidR="00B37DFB" w:rsidRPr="00B37DFB" w:rsidRDefault="00B37DFB" w:rsidP="00EB0867">
      <w:pPr>
        <w:tabs>
          <w:tab w:val="left" w:pos="240"/>
        </w:tabs>
        <w:spacing w:after="0" w:line="240" w:lineRule="auto"/>
        <w:rPr>
          <w:rFonts w:ascii="Arial" w:eastAsia="Times New Roman" w:hAnsi="Arial" w:cs="Arial"/>
          <w:b/>
          <w:lang w:eastAsia="en-GB"/>
        </w:rPr>
      </w:pPr>
    </w:p>
    <w:p w14:paraId="1D2628AB" w14:textId="3D0AB7E2" w:rsidR="00B37DFB" w:rsidRPr="00B37DFB" w:rsidRDefault="00B37DFB" w:rsidP="00B37DFB">
      <w:pPr>
        <w:keepNext/>
        <w:keepLines/>
        <w:spacing w:after="5" w:line="249" w:lineRule="auto"/>
        <w:ind w:left="10" w:hanging="10"/>
        <w:outlineLvl w:val="1"/>
        <w:rPr>
          <w:rFonts w:ascii="Arial" w:eastAsia="Arial" w:hAnsi="Arial" w:cs="Arial"/>
          <w:b/>
          <w:lang w:eastAsia="en-GB"/>
        </w:rPr>
      </w:pPr>
      <w:r w:rsidRPr="00B37DFB">
        <w:rPr>
          <w:rFonts w:ascii="Arial" w:eastAsia="Arial" w:hAnsi="Arial" w:cs="Arial"/>
          <w:b/>
          <w:lang w:eastAsia="en-GB"/>
        </w:rPr>
        <w:t xml:space="preserve">To be responsible for all aspects of the Academy’s financial systems, working with outside agencies and officials as necessary </w:t>
      </w:r>
    </w:p>
    <w:p w14:paraId="38F96055" w14:textId="7D757748" w:rsidR="00ED163B" w:rsidRPr="00B37DFB" w:rsidRDefault="00ED163B" w:rsidP="00B37DFB">
      <w:pPr>
        <w:widowControl w:val="0"/>
        <w:spacing w:after="120" w:line="240" w:lineRule="auto"/>
        <w:jc w:val="both"/>
        <w:rPr>
          <w:rFonts w:ascii="Arial" w:eastAsia="ヒラギノ角ゴ Pro W3" w:hAnsi="Arial" w:cs="Arial"/>
        </w:rPr>
      </w:pPr>
    </w:p>
    <w:p w14:paraId="7B32AA60"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Line management of finance staff </w:t>
      </w:r>
    </w:p>
    <w:p w14:paraId="61BF0D53"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To produce a balanced budget within funding allocations for each financial year for consideration by the Headteacher and Governors </w:t>
      </w:r>
    </w:p>
    <w:p w14:paraId="796F0B15"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Calculation of annual capitation information for departments and providing monitoring and reporting against these during the financial year </w:t>
      </w:r>
    </w:p>
    <w:p w14:paraId="34090DFB"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To contribute to the continuing development of robust financial systems and controls to ensure public funds are used effectively and comply with statutory requirements </w:t>
      </w:r>
    </w:p>
    <w:p w14:paraId="5A6A18A5"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Procurement of goods and services, ensuring best value and statutory requirements met </w:t>
      </w:r>
    </w:p>
    <w:p w14:paraId="33405034"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To contribute to the completion of all statutory returns to the DfE, EFA, HMRC and Companies House, as required </w:t>
      </w:r>
    </w:p>
    <w:p w14:paraId="4551A1B3"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To contribute to ensuring month end procedures are completed, including regular reconciliation of the financial management system, VAT returns, calculation of accruals and prepayments, payroll reconciliation, bank reconciliation etc. </w:t>
      </w:r>
    </w:p>
    <w:p w14:paraId="67B51C74"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Overseeing payroll, ensuring monthly payments are in line with commitments, raising issues with the Headteacher </w:t>
      </w:r>
    </w:p>
    <w:p w14:paraId="2A117279"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To contribute to the development, implementation and monitoring of procurement and value for money procedures </w:t>
      </w:r>
    </w:p>
    <w:p w14:paraId="7A6147BF"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Monitor the budget to ensure that it is in line with expectations, raising issues with the Headteacher </w:t>
      </w:r>
    </w:p>
    <w:p w14:paraId="010A68A5"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Provision of financial information to inform the Headteacher and Governors </w:t>
      </w:r>
    </w:p>
    <w:p w14:paraId="075D37F8" w14:textId="77777777"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lastRenderedPageBreak/>
        <w:t xml:space="preserve">Attending and reporting at Governing Body meetings </w:t>
      </w:r>
    </w:p>
    <w:p w14:paraId="1E38D726" w14:textId="69412702" w:rsidR="00B37DFB" w:rsidRPr="00B37DFB" w:rsidRDefault="00B37DFB" w:rsidP="00B37DFB">
      <w:pPr>
        <w:pStyle w:val="ListParagraph"/>
        <w:numPr>
          <w:ilvl w:val="0"/>
          <w:numId w:val="15"/>
        </w:numPr>
        <w:spacing w:after="5" w:line="249" w:lineRule="auto"/>
        <w:rPr>
          <w:rFonts w:ascii="Arial" w:eastAsia="Calibri" w:hAnsi="Arial" w:cs="Arial"/>
          <w:lang w:eastAsia="en-GB"/>
        </w:rPr>
      </w:pPr>
      <w:r w:rsidRPr="00B37DFB">
        <w:rPr>
          <w:rFonts w:ascii="Arial" w:eastAsia="Calibri" w:hAnsi="Arial" w:cs="Arial"/>
          <w:lang w:eastAsia="en-GB"/>
        </w:rPr>
        <w:t xml:space="preserve">To ensure the school has adequate insurance provision. </w:t>
      </w:r>
    </w:p>
    <w:p w14:paraId="6CA0E776" w14:textId="77777777" w:rsidR="00B37DFB" w:rsidRPr="00B37DFB" w:rsidRDefault="00B37DFB" w:rsidP="00B37DFB">
      <w:pPr>
        <w:keepNext/>
        <w:keepLines/>
        <w:spacing w:after="5" w:line="249" w:lineRule="auto"/>
        <w:outlineLvl w:val="1"/>
        <w:rPr>
          <w:rFonts w:ascii="Arial" w:eastAsia="Arial" w:hAnsi="Arial" w:cs="Arial"/>
          <w:b/>
          <w:color w:val="1F4E79" w:themeColor="accent1" w:themeShade="80"/>
          <w:lang w:eastAsia="en-GB"/>
        </w:rPr>
      </w:pPr>
    </w:p>
    <w:p w14:paraId="0F4968F1" w14:textId="42332721" w:rsidR="00B37DFB" w:rsidRPr="00B37DFB" w:rsidRDefault="00B37DFB" w:rsidP="00B37DFB">
      <w:pPr>
        <w:keepNext/>
        <w:keepLines/>
        <w:spacing w:after="5" w:line="249" w:lineRule="auto"/>
        <w:outlineLvl w:val="1"/>
        <w:rPr>
          <w:rFonts w:ascii="Arial" w:eastAsia="Arial" w:hAnsi="Arial" w:cs="Arial"/>
          <w:b/>
          <w:lang w:eastAsia="en-GB"/>
        </w:rPr>
      </w:pPr>
      <w:r w:rsidRPr="00B37DFB">
        <w:rPr>
          <w:rFonts w:ascii="Arial" w:eastAsia="Arial" w:hAnsi="Arial" w:cs="Arial"/>
          <w:b/>
          <w:lang w:eastAsia="en-GB"/>
        </w:rPr>
        <w:t xml:space="preserve">To be responsible for all aspects of </w:t>
      </w:r>
      <w:r w:rsidR="00335EDA">
        <w:rPr>
          <w:rFonts w:ascii="Arial" w:eastAsia="Arial" w:hAnsi="Arial" w:cs="Arial"/>
          <w:b/>
          <w:lang w:eastAsia="en-GB"/>
        </w:rPr>
        <w:t>p</w:t>
      </w:r>
      <w:r w:rsidRPr="00B37DFB">
        <w:rPr>
          <w:rFonts w:ascii="Arial" w:eastAsia="Arial" w:hAnsi="Arial" w:cs="Arial"/>
          <w:b/>
          <w:lang w:eastAsia="en-GB"/>
        </w:rPr>
        <w:t xml:space="preserve">remises </w:t>
      </w:r>
      <w:r w:rsidR="00335EDA">
        <w:rPr>
          <w:rFonts w:ascii="Arial" w:eastAsia="Arial" w:hAnsi="Arial" w:cs="Arial"/>
          <w:b/>
          <w:lang w:eastAsia="en-GB"/>
        </w:rPr>
        <w:t>m</w:t>
      </w:r>
      <w:r w:rsidRPr="00B37DFB">
        <w:rPr>
          <w:rFonts w:ascii="Arial" w:eastAsia="Arial" w:hAnsi="Arial" w:cs="Arial"/>
          <w:b/>
          <w:lang w:eastAsia="en-GB"/>
        </w:rPr>
        <w:t xml:space="preserve">atters </w:t>
      </w:r>
      <w:r w:rsidR="00335EDA">
        <w:rPr>
          <w:rFonts w:ascii="Arial" w:eastAsia="Arial" w:hAnsi="Arial" w:cs="Arial"/>
          <w:b/>
          <w:lang w:eastAsia="en-GB"/>
        </w:rPr>
        <w:t xml:space="preserve">of the Academy </w:t>
      </w:r>
    </w:p>
    <w:p w14:paraId="0E4BA9D0" w14:textId="77777777" w:rsidR="00B37DFB" w:rsidRPr="00B37DFB" w:rsidRDefault="00B37DFB" w:rsidP="00B37DFB">
      <w:pPr>
        <w:spacing w:after="0"/>
        <w:rPr>
          <w:rFonts w:ascii="Arial" w:eastAsia="Calibri" w:hAnsi="Arial" w:cs="Arial"/>
          <w:lang w:eastAsia="en-GB"/>
        </w:rPr>
      </w:pPr>
      <w:r w:rsidRPr="00B37DFB">
        <w:rPr>
          <w:rFonts w:ascii="Arial" w:eastAsia="Calibri" w:hAnsi="Arial" w:cs="Arial"/>
          <w:b/>
          <w:lang w:eastAsia="en-GB"/>
        </w:rPr>
        <w:t xml:space="preserve"> </w:t>
      </w:r>
    </w:p>
    <w:p w14:paraId="07BE5640" w14:textId="77777777" w:rsidR="00B37DFB" w:rsidRPr="00B37DFB" w:rsidRDefault="00B37DFB" w:rsidP="00B37DFB">
      <w:pPr>
        <w:pStyle w:val="ListParagraph"/>
        <w:numPr>
          <w:ilvl w:val="0"/>
          <w:numId w:val="17"/>
        </w:numPr>
        <w:spacing w:after="5" w:line="249" w:lineRule="auto"/>
        <w:rPr>
          <w:rFonts w:ascii="Arial" w:eastAsia="Calibri" w:hAnsi="Arial" w:cs="Arial"/>
          <w:lang w:eastAsia="en-GB"/>
        </w:rPr>
      </w:pPr>
      <w:r w:rsidRPr="00B37DFB">
        <w:rPr>
          <w:rFonts w:ascii="Arial" w:eastAsia="Calibri" w:hAnsi="Arial" w:cs="Arial"/>
          <w:lang w:eastAsia="en-GB"/>
        </w:rPr>
        <w:t xml:space="preserve">Line management of premises staff </w:t>
      </w:r>
    </w:p>
    <w:p w14:paraId="2BFF85E1" w14:textId="5ADFA7B3" w:rsidR="00B37DFB" w:rsidRDefault="00B37DFB" w:rsidP="00B37DFB">
      <w:pPr>
        <w:pStyle w:val="ListParagraph"/>
        <w:numPr>
          <w:ilvl w:val="0"/>
          <w:numId w:val="17"/>
        </w:numPr>
        <w:spacing w:after="5" w:line="249" w:lineRule="auto"/>
        <w:rPr>
          <w:rFonts w:ascii="Arial" w:eastAsia="Calibri" w:hAnsi="Arial" w:cs="Arial"/>
          <w:lang w:eastAsia="en-GB"/>
        </w:rPr>
      </w:pPr>
      <w:r w:rsidRPr="00B37DFB">
        <w:rPr>
          <w:rFonts w:ascii="Arial" w:eastAsia="Calibri" w:hAnsi="Arial" w:cs="Arial"/>
          <w:lang w:eastAsia="en-GB"/>
        </w:rPr>
        <w:t xml:space="preserve">To oversee all site related activities </w:t>
      </w:r>
      <w:r w:rsidR="00335EDA">
        <w:rPr>
          <w:rFonts w:ascii="Arial" w:eastAsia="Calibri" w:hAnsi="Arial" w:cs="Arial"/>
          <w:lang w:eastAsia="en-GB"/>
        </w:rPr>
        <w:t xml:space="preserve">including compliance </w:t>
      </w:r>
    </w:p>
    <w:p w14:paraId="51317516" w14:textId="695A03E8" w:rsidR="00A24957" w:rsidRPr="00B37DFB" w:rsidRDefault="00A24957" w:rsidP="00B37DFB">
      <w:pPr>
        <w:pStyle w:val="ListParagraph"/>
        <w:numPr>
          <w:ilvl w:val="0"/>
          <w:numId w:val="17"/>
        </w:numPr>
        <w:spacing w:after="5" w:line="249" w:lineRule="auto"/>
        <w:rPr>
          <w:rFonts w:ascii="Arial" w:eastAsia="Calibri" w:hAnsi="Arial" w:cs="Arial"/>
          <w:lang w:eastAsia="en-GB"/>
        </w:rPr>
      </w:pPr>
      <w:r>
        <w:rPr>
          <w:rFonts w:ascii="Arial" w:eastAsia="Calibri" w:hAnsi="Arial" w:cs="Arial"/>
          <w:lang w:eastAsia="en-GB"/>
        </w:rPr>
        <w:t xml:space="preserve">To oversee school lettings and School Hire </w:t>
      </w:r>
    </w:p>
    <w:p w14:paraId="04BFDE29" w14:textId="77777777" w:rsidR="00B37DFB" w:rsidRPr="00B37DFB" w:rsidRDefault="00B37DFB" w:rsidP="00B37DFB">
      <w:pPr>
        <w:pStyle w:val="ListParagraph"/>
        <w:numPr>
          <w:ilvl w:val="0"/>
          <w:numId w:val="17"/>
        </w:numPr>
        <w:spacing w:after="5" w:line="249" w:lineRule="auto"/>
        <w:rPr>
          <w:rFonts w:ascii="Arial" w:eastAsia="Calibri" w:hAnsi="Arial" w:cs="Arial"/>
          <w:lang w:eastAsia="en-GB"/>
        </w:rPr>
      </w:pPr>
      <w:r w:rsidRPr="00B37DFB">
        <w:rPr>
          <w:rFonts w:ascii="Arial" w:eastAsia="Calibri" w:hAnsi="Arial" w:cs="Arial"/>
          <w:lang w:eastAsia="en-GB"/>
        </w:rPr>
        <w:t xml:space="preserve">To lead on the production of the Academy’s Premises Development Plan and related projects </w:t>
      </w:r>
    </w:p>
    <w:p w14:paraId="666AF158" w14:textId="61615448" w:rsidR="00B37DFB" w:rsidRDefault="00B37DFB" w:rsidP="00A24957">
      <w:pPr>
        <w:pStyle w:val="ListParagraph"/>
        <w:numPr>
          <w:ilvl w:val="0"/>
          <w:numId w:val="17"/>
        </w:numPr>
        <w:spacing w:after="5" w:line="249" w:lineRule="auto"/>
        <w:rPr>
          <w:rFonts w:ascii="Arial" w:eastAsia="Calibri" w:hAnsi="Arial" w:cs="Arial"/>
          <w:lang w:eastAsia="en-GB"/>
        </w:rPr>
      </w:pPr>
      <w:r w:rsidRPr="00B37DFB">
        <w:rPr>
          <w:rFonts w:ascii="Arial" w:eastAsia="Calibri" w:hAnsi="Arial" w:cs="Arial"/>
          <w:lang w:eastAsia="en-GB"/>
        </w:rPr>
        <w:t>To oversee the development and monitoring of health and safety policies and procedures</w:t>
      </w:r>
      <w:r w:rsidR="00A24957">
        <w:rPr>
          <w:rFonts w:ascii="Arial" w:eastAsia="Calibri" w:hAnsi="Arial" w:cs="Arial"/>
          <w:lang w:eastAsia="en-GB"/>
        </w:rPr>
        <w:t xml:space="preserve">. </w:t>
      </w:r>
    </w:p>
    <w:p w14:paraId="6DEB47D6" w14:textId="77777777" w:rsidR="00A24957" w:rsidRPr="00A24957" w:rsidRDefault="00A24957" w:rsidP="00A24957">
      <w:pPr>
        <w:pStyle w:val="ListParagraph"/>
        <w:spacing w:after="5" w:line="249" w:lineRule="auto"/>
        <w:rPr>
          <w:rFonts w:ascii="Arial" w:eastAsia="Calibri" w:hAnsi="Arial" w:cs="Arial"/>
          <w:lang w:eastAsia="en-GB"/>
        </w:rPr>
      </w:pPr>
    </w:p>
    <w:p w14:paraId="39469024" w14:textId="78B4FDFA" w:rsidR="00B37DFB" w:rsidRPr="00B37DFB" w:rsidRDefault="00335EDA" w:rsidP="00B37DFB">
      <w:pPr>
        <w:keepNext/>
        <w:keepLines/>
        <w:spacing w:after="5" w:line="249" w:lineRule="auto"/>
        <w:ind w:left="10" w:hanging="10"/>
        <w:outlineLvl w:val="1"/>
        <w:rPr>
          <w:rFonts w:ascii="Arial" w:eastAsia="Arial" w:hAnsi="Arial" w:cs="Arial"/>
          <w:b/>
          <w:lang w:eastAsia="en-GB"/>
        </w:rPr>
      </w:pPr>
      <w:r w:rsidRPr="00B37DFB">
        <w:rPr>
          <w:rFonts w:ascii="Arial" w:eastAsia="Arial" w:hAnsi="Arial" w:cs="Arial"/>
          <w:b/>
          <w:lang w:eastAsia="en-GB"/>
        </w:rPr>
        <w:t xml:space="preserve">To be responsible for </w:t>
      </w:r>
      <w:r>
        <w:rPr>
          <w:rFonts w:ascii="Arial" w:eastAsia="Arial" w:hAnsi="Arial" w:cs="Arial"/>
          <w:b/>
          <w:lang w:eastAsia="en-GB"/>
        </w:rPr>
        <w:t xml:space="preserve">the </w:t>
      </w:r>
      <w:r w:rsidR="00B37DFB" w:rsidRPr="00B37DFB">
        <w:rPr>
          <w:rFonts w:ascii="Arial" w:eastAsia="Arial" w:hAnsi="Arial" w:cs="Arial"/>
          <w:b/>
          <w:lang w:eastAsia="en-GB"/>
        </w:rPr>
        <w:t xml:space="preserve">daily administrative functions of the Academy </w:t>
      </w:r>
    </w:p>
    <w:p w14:paraId="63149044" w14:textId="77777777" w:rsidR="00B37DFB" w:rsidRPr="00B37DFB" w:rsidRDefault="00B37DFB" w:rsidP="00B37DFB">
      <w:pPr>
        <w:spacing w:after="0"/>
        <w:rPr>
          <w:rFonts w:ascii="Arial" w:eastAsia="Calibri" w:hAnsi="Arial" w:cs="Arial"/>
          <w:lang w:eastAsia="en-GB"/>
        </w:rPr>
      </w:pPr>
      <w:r w:rsidRPr="00B37DFB">
        <w:rPr>
          <w:rFonts w:ascii="Arial" w:eastAsia="Calibri" w:hAnsi="Arial" w:cs="Arial"/>
          <w:b/>
          <w:lang w:eastAsia="en-GB"/>
        </w:rPr>
        <w:t xml:space="preserve"> </w:t>
      </w:r>
    </w:p>
    <w:p w14:paraId="26EF5CB8" w14:textId="77777777" w:rsidR="00B37DFB" w:rsidRPr="00B37DFB" w:rsidRDefault="00B37DFB" w:rsidP="00B37DFB">
      <w:pPr>
        <w:pStyle w:val="ListParagraph"/>
        <w:numPr>
          <w:ilvl w:val="0"/>
          <w:numId w:val="18"/>
        </w:numPr>
        <w:spacing w:after="5" w:line="249" w:lineRule="auto"/>
        <w:rPr>
          <w:rFonts w:ascii="Arial" w:eastAsia="Calibri" w:hAnsi="Arial" w:cs="Arial"/>
          <w:lang w:eastAsia="en-GB"/>
        </w:rPr>
      </w:pPr>
      <w:r w:rsidRPr="00B37DFB">
        <w:rPr>
          <w:rFonts w:ascii="Arial" w:eastAsia="Calibri" w:hAnsi="Arial" w:cs="Arial"/>
          <w:lang w:eastAsia="en-GB"/>
        </w:rPr>
        <w:t xml:space="preserve">Line management of administrative staff </w:t>
      </w:r>
    </w:p>
    <w:p w14:paraId="47C4B46B" w14:textId="77777777" w:rsidR="00B37DFB" w:rsidRPr="00B37DFB" w:rsidRDefault="00B37DFB" w:rsidP="00B37DFB">
      <w:pPr>
        <w:pStyle w:val="ListParagraph"/>
        <w:numPr>
          <w:ilvl w:val="0"/>
          <w:numId w:val="18"/>
        </w:numPr>
        <w:spacing w:after="5" w:line="249" w:lineRule="auto"/>
        <w:rPr>
          <w:rFonts w:ascii="Arial" w:eastAsia="Calibri" w:hAnsi="Arial" w:cs="Arial"/>
          <w:lang w:eastAsia="en-GB"/>
        </w:rPr>
      </w:pPr>
      <w:r w:rsidRPr="00B37DFB">
        <w:rPr>
          <w:rFonts w:ascii="Arial" w:eastAsia="Calibri" w:hAnsi="Arial" w:cs="Arial"/>
          <w:lang w:eastAsia="en-GB"/>
        </w:rPr>
        <w:t xml:space="preserve">Provide oversight of effective administration systems throughout the academy </w:t>
      </w:r>
    </w:p>
    <w:p w14:paraId="604A41D7" w14:textId="77777777" w:rsidR="00B37DFB" w:rsidRPr="00B37DFB" w:rsidRDefault="00B37DFB" w:rsidP="00B37DFB">
      <w:pPr>
        <w:pStyle w:val="ListParagraph"/>
        <w:numPr>
          <w:ilvl w:val="0"/>
          <w:numId w:val="18"/>
        </w:numPr>
        <w:spacing w:after="5" w:line="249" w:lineRule="auto"/>
        <w:rPr>
          <w:rFonts w:ascii="Arial" w:eastAsia="Calibri" w:hAnsi="Arial" w:cs="Arial"/>
          <w:lang w:eastAsia="en-GB"/>
        </w:rPr>
      </w:pPr>
      <w:r w:rsidRPr="00B37DFB">
        <w:rPr>
          <w:rFonts w:ascii="Arial" w:eastAsia="Calibri" w:hAnsi="Arial" w:cs="Arial"/>
          <w:lang w:eastAsia="en-GB"/>
        </w:rPr>
        <w:t xml:space="preserve">Management of Lancashire Schools’ Portal and DfE Portal </w:t>
      </w:r>
    </w:p>
    <w:p w14:paraId="16438CE2" w14:textId="26C06CDC" w:rsidR="00B37DFB" w:rsidRPr="00B37DFB" w:rsidRDefault="00B37DFB" w:rsidP="00B37DFB">
      <w:pPr>
        <w:pStyle w:val="ListParagraph"/>
        <w:numPr>
          <w:ilvl w:val="0"/>
          <w:numId w:val="18"/>
        </w:numPr>
        <w:spacing w:after="5" w:line="249" w:lineRule="auto"/>
        <w:rPr>
          <w:rFonts w:ascii="Arial" w:eastAsia="Calibri" w:hAnsi="Arial" w:cs="Arial"/>
          <w:lang w:eastAsia="en-GB"/>
        </w:rPr>
      </w:pPr>
      <w:r w:rsidRPr="00B37DFB">
        <w:rPr>
          <w:rFonts w:ascii="Arial" w:eastAsia="Calibri" w:hAnsi="Arial" w:cs="Arial"/>
          <w:lang w:eastAsia="en-GB"/>
        </w:rPr>
        <w:t xml:space="preserve">To carry out return to work interviews following staff absence </w:t>
      </w:r>
      <w:r w:rsidR="00335EDA">
        <w:rPr>
          <w:rFonts w:ascii="Arial" w:eastAsia="Calibri" w:hAnsi="Arial" w:cs="Arial"/>
          <w:lang w:eastAsia="en-GB"/>
        </w:rPr>
        <w:t>as required</w:t>
      </w:r>
    </w:p>
    <w:p w14:paraId="38806FFA" w14:textId="1C6EF3EC" w:rsidR="00B37DFB" w:rsidRPr="00B37DFB" w:rsidRDefault="00B37DFB" w:rsidP="00B37DFB">
      <w:pPr>
        <w:pStyle w:val="ListParagraph"/>
        <w:numPr>
          <w:ilvl w:val="0"/>
          <w:numId w:val="18"/>
        </w:numPr>
        <w:spacing w:after="5" w:line="249" w:lineRule="auto"/>
        <w:rPr>
          <w:rFonts w:ascii="Arial" w:eastAsia="Calibri" w:hAnsi="Arial" w:cs="Arial"/>
          <w:lang w:eastAsia="en-GB"/>
        </w:rPr>
      </w:pPr>
      <w:r w:rsidRPr="00B37DFB">
        <w:rPr>
          <w:rFonts w:ascii="Arial" w:eastAsia="Calibri" w:hAnsi="Arial" w:cs="Arial"/>
          <w:lang w:eastAsia="en-GB"/>
        </w:rPr>
        <w:t xml:space="preserve">To manage support staff leave </w:t>
      </w:r>
      <w:r w:rsidR="00335EDA">
        <w:rPr>
          <w:rFonts w:ascii="Arial" w:eastAsia="Calibri" w:hAnsi="Arial" w:cs="Arial"/>
          <w:lang w:eastAsia="en-GB"/>
        </w:rPr>
        <w:t xml:space="preserve">of absence </w:t>
      </w:r>
      <w:r w:rsidRPr="00B37DFB">
        <w:rPr>
          <w:rFonts w:ascii="Arial" w:eastAsia="Calibri" w:hAnsi="Arial" w:cs="Arial"/>
          <w:lang w:eastAsia="en-GB"/>
        </w:rPr>
        <w:t>requests</w:t>
      </w:r>
      <w:r w:rsidR="00335EDA">
        <w:rPr>
          <w:rFonts w:ascii="Arial" w:eastAsia="Calibri" w:hAnsi="Arial" w:cs="Arial"/>
          <w:lang w:eastAsia="en-GB"/>
        </w:rPr>
        <w:t xml:space="preserve"> and holiday time</w:t>
      </w:r>
      <w:r w:rsidRPr="00B37DFB">
        <w:rPr>
          <w:rFonts w:ascii="Arial" w:eastAsia="Calibri" w:hAnsi="Arial" w:cs="Arial"/>
          <w:lang w:eastAsia="en-GB"/>
        </w:rPr>
        <w:t xml:space="preserve">. </w:t>
      </w:r>
    </w:p>
    <w:p w14:paraId="3686EC79" w14:textId="0032640E" w:rsidR="00EB0867" w:rsidRPr="00B37DFB" w:rsidRDefault="00EB0867" w:rsidP="00B37DFB">
      <w:pPr>
        <w:tabs>
          <w:tab w:val="left" w:pos="240"/>
        </w:tabs>
        <w:spacing w:after="0" w:line="240" w:lineRule="auto"/>
        <w:jc w:val="center"/>
        <w:rPr>
          <w:rFonts w:ascii="Arial" w:eastAsia="Times New Roman" w:hAnsi="Arial" w:cs="Arial"/>
          <w:b/>
          <w:lang w:eastAsia="en-GB"/>
        </w:rPr>
      </w:pPr>
    </w:p>
    <w:p w14:paraId="76E8C99E" w14:textId="5D92915E" w:rsidR="00B37DFB" w:rsidRPr="00B37DFB" w:rsidRDefault="00335EDA" w:rsidP="00B37DFB">
      <w:pPr>
        <w:keepNext/>
        <w:keepLines/>
        <w:spacing w:after="5" w:line="249" w:lineRule="auto"/>
        <w:ind w:left="10" w:hanging="10"/>
        <w:outlineLvl w:val="1"/>
        <w:rPr>
          <w:rFonts w:ascii="Arial" w:eastAsia="Arial" w:hAnsi="Arial" w:cs="Arial"/>
          <w:b/>
          <w:lang w:eastAsia="en-GB"/>
        </w:rPr>
      </w:pPr>
      <w:r w:rsidRPr="00B37DFB">
        <w:rPr>
          <w:rFonts w:ascii="Arial" w:eastAsia="Arial" w:hAnsi="Arial" w:cs="Arial"/>
          <w:b/>
          <w:lang w:eastAsia="en-GB"/>
        </w:rPr>
        <w:t xml:space="preserve">To be responsible for </w:t>
      </w:r>
      <w:r w:rsidR="00B37DFB" w:rsidRPr="00B37DFB">
        <w:rPr>
          <w:rFonts w:ascii="Arial" w:eastAsia="Arial" w:hAnsi="Arial" w:cs="Arial"/>
          <w:b/>
          <w:lang w:eastAsia="en-GB"/>
        </w:rPr>
        <w:t xml:space="preserve">the Academy’s facilities, services and contracts </w:t>
      </w:r>
    </w:p>
    <w:p w14:paraId="5B8B9C7F" w14:textId="77777777" w:rsidR="00B37DFB" w:rsidRPr="00B37DFB" w:rsidRDefault="00B37DFB" w:rsidP="00B37DFB">
      <w:pPr>
        <w:spacing w:after="0"/>
        <w:rPr>
          <w:rFonts w:ascii="Arial" w:eastAsia="Calibri" w:hAnsi="Arial" w:cs="Arial"/>
          <w:lang w:eastAsia="en-GB"/>
        </w:rPr>
      </w:pPr>
      <w:r w:rsidRPr="00B37DFB">
        <w:rPr>
          <w:rFonts w:ascii="Arial" w:eastAsia="Calibri" w:hAnsi="Arial" w:cs="Arial"/>
          <w:b/>
          <w:lang w:eastAsia="en-GB"/>
        </w:rPr>
        <w:t xml:space="preserve"> </w:t>
      </w:r>
    </w:p>
    <w:p w14:paraId="15FF95C5" w14:textId="77777777" w:rsidR="00B37DFB" w:rsidRPr="00B37DFB" w:rsidRDefault="00B37DFB" w:rsidP="00B37DFB">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Line management of the catering team </w:t>
      </w:r>
    </w:p>
    <w:p w14:paraId="0921740C" w14:textId="77777777" w:rsidR="00B37DFB" w:rsidRPr="00B37DFB" w:rsidRDefault="00B37DFB" w:rsidP="00B37DFB">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To oversee the development and monitoring of the catering function </w:t>
      </w:r>
    </w:p>
    <w:p w14:paraId="636D9CCA" w14:textId="77777777" w:rsidR="00B37DFB" w:rsidRPr="00B37DFB" w:rsidRDefault="00B37DFB" w:rsidP="00B37DFB">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Liaison with contractors </w:t>
      </w:r>
    </w:p>
    <w:p w14:paraId="7F24E691" w14:textId="77777777" w:rsidR="00B37DFB" w:rsidRPr="00B37DFB" w:rsidRDefault="00B37DFB" w:rsidP="00B37DFB">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To secure appropriate contracts to meet the academy’s requirements, ensuring compliance with requirements and best value </w:t>
      </w:r>
    </w:p>
    <w:p w14:paraId="45AE4C2D" w14:textId="77777777" w:rsidR="00B37DFB" w:rsidRPr="00B37DFB" w:rsidRDefault="00B37DFB" w:rsidP="00B37DFB">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To monitor and manage contracts, ensuring contractual compliance and providing value for money </w:t>
      </w:r>
    </w:p>
    <w:p w14:paraId="4AAD2BCB" w14:textId="77777777" w:rsidR="00B37DFB" w:rsidRPr="00B37DFB" w:rsidRDefault="00B37DFB" w:rsidP="00B37DFB">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To have operational oversight of the first aid provision in school </w:t>
      </w:r>
    </w:p>
    <w:p w14:paraId="7075F597" w14:textId="77777777" w:rsidR="00B37DFB" w:rsidRPr="00B37DFB" w:rsidRDefault="00B37DFB" w:rsidP="00B37DFB">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To manage the grounds maintenance contract or equivalent. </w:t>
      </w:r>
    </w:p>
    <w:p w14:paraId="28351C25" w14:textId="5B94DB3B" w:rsidR="00B37DFB" w:rsidRDefault="00B37DFB" w:rsidP="00B37DFB">
      <w:pPr>
        <w:tabs>
          <w:tab w:val="left" w:pos="240"/>
        </w:tabs>
        <w:spacing w:after="0" w:line="240" w:lineRule="auto"/>
        <w:jc w:val="center"/>
        <w:rPr>
          <w:rFonts w:ascii="Arial" w:eastAsia="Times New Roman" w:hAnsi="Arial" w:cs="Arial"/>
          <w:b/>
          <w:lang w:eastAsia="en-GB"/>
        </w:rPr>
      </w:pPr>
    </w:p>
    <w:p w14:paraId="2ED7036B" w14:textId="5FFBCBCF" w:rsidR="00335EDA" w:rsidRDefault="00335EDA" w:rsidP="00335EDA">
      <w:pPr>
        <w:keepNext/>
        <w:keepLines/>
        <w:spacing w:after="5" w:line="249" w:lineRule="auto"/>
        <w:ind w:left="10" w:hanging="10"/>
        <w:outlineLvl w:val="1"/>
        <w:rPr>
          <w:rFonts w:ascii="Arial" w:eastAsia="Arial" w:hAnsi="Arial" w:cs="Arial"/>
          <w:b/>
          <w:lang w:eastAsia="en-GB"/>
        </w:rPr>
      </w:pPr>
      <w:r w:rsidRPr="00B37DFB">
        <w:rPr>
          <w:rFonts w:ascii="Arial" w:eastAsia="Arial" w:hAnsi="Arial" w:cs="Arial"/>
          <w:b/>
          <w:lang w:eastAsia="en-GB"/>
        </w:rPr>
        <w:t xml:space="preserve">To be responsible for the Academy’s </w:t>
      </w:r>
      <w:r>
        <w:rPr>
          <w:rFonts w:ascii="Arial" w:eastAsia="Arial" w:hAnsi="Arial" w:cs="Arial"/>
          <w:b/>
          <w:lang w:eastAsia="en-GB"/>
        </w:rPr>
        <w:t xml:space="preserve">ICT </w:t>
      </w:r>
      <w:r w:rsidRPr="00B37DFB">
        <w:rPr>
          <w:rFonts w:ascii="Arial" w:eastAsia="Arial" w:hAnsi="Arial" w:cs="Arial"/>
          <w:b/>
          <w:lang w:eastAsia="en-GB"/>
        </w:rPr>
        <w:t xml:space="preserve">function </w:t>
      </w:r>
    </w:p>
    <w:p w14:paraId="59C6A8FA" w14:textId="77777777" w:rsidR="00335EDA" w:rsidRDefault="00335EDA" w:rsidP="00335EDA">
      <w:pPr>
        <w:keepNext/>
        <w:keepLines/>
        <w:spacing w:after="5" w:line="249" w:lineRule="auto"/>
        <w:ind w:left="10" w:hanging="10"/>
        <w:outlineLvl w:val="1"/>
        <w:rPr>
          <w:rFonts w:ascii="Arial" w:eastAsia="Arial" w:hAnsi="Arial" w:cs="Arial"/>
          <w:b/>
          <w:lang w:eastAsia="en-GB"/>
        </w:rPr>
      </w:pPr>
    </w:p>
    <w:p w14:paraId="2862FBBB" w14:textId="078A6C87" w:rsidR="00335EDA" w:rsidRPr="00B37DFB" w:rsidRDefault="00335EDA" w:rsidP="00335EDA">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Line management of the </w:t>
      </w:r>
      <w:r>
        <w:rPr>
          <w:rFonts w:ascii="Arial" w:eastAsia="Calibri" w:hAnsi="Arial" w:cs="Arial"/>
          <w:lang w:eastAsia="en-GB"/>
        </w:rPr>
        <w:t xml:space="preserve">ICT </w:t>
      </w:r>
      <w:r w:rsidRPr="00B37DFB">
        <w:rPr>
          <w:rFonts w:ascii="Arial" w:eastAsia="Calibri" w:hAnsi="Arial" w:cs="Arial"/>
          <w:lang w:eastAsia="en-GB"/>
        </w:rPr>
        <w:t xml:space="preserve">team </w:t>
      </w:r>
    </w:p>
    <w:p w14:paraId="78600900" w14:textId="76F5F5D2" w:rsidR="00335EDA" w:rsidRPr="00B37DFB" w:rsidRDefault="00335EDA" w:rsidP="00335EDA">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To oversee the development and monitoring of the </w:t>
      </w:r>
      <w:r>
        <w:rPr>
          <w:rFonts w:ascii="Arial" w:eastAsia="Calibri" w:hAnsi="Arial" w:cs="Arial"/>
          <w:lang w:eastAsia="en-GB"/>
        </w:rPr>
        <w:t xml:space="preserve">ICT </w:t>
      </w:r>
      <w:r w:rsidRPr="00B37DFB">
        <w:rPr>
          <w:rFonts w:ascii="Arial" w:eastAsia="Calibri" w:hAnsi="Arial" w:cs="Arial"/>
          <w:lang w:eastAsia="en-GB"/>
        </w:rPr>
        <w:t>function</w:t>
      </w:r>
      <w:r>
        <w:rPr>
          <w:rFonts w:ascii="Arial" w:eastAsia="Calibri" w:hAnsi="Arial" w:cs="Arial"/>
          <w:lang w:eastAsia="en-GB"/>
        </w:rPr>
        <w:t>s</w:t>
      </w:r>
      <w:r w:rsidRPr="00B37DFB">
        <w:rPr>
          <w:rFonts w:ascii="Arial" w:eastAsia="Calibri" w:hAnsi="Arial" w:cs="Arial"/>
          <w:lang w:eastAsia="en-GB"/>
        </w:rPr>
        <w:t xml:space="preserve"> </w:t>
      </w:r>
    </w:p>
    <w:p w14:paraId="17463D90" w14:textId="77777777" w:rsidR="00335EDA" w:rsidRPr="00B37DFB" w:rsidRDefault="00335EDA" w:rsidP="00335EDA">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Liaison with contractors </w:t>
      </w:r>
    </w:p>
    <w:p w14:paraId="7CB47AD3" w14:textId="77777777" w:rsidR="00335EDA" w:rsidRPr="00B37DFB" w:rsidRDefault="00335EDA" w:rsidP="00335EDA">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 xml:space="preserve">To secure appropriate contracts to meet the academy’s requirements, ensuring compliance with requirements and best value </w:t>
      </w:r>
    </w:p>
    <w:p w14:paraId="32D8F5BA" w14:textId="594FA863" w:rsidR="00335EDA" w:rsidRPr="00B37DFB" w:rsidRDefault="00335EDA" w:rsidP="00335EDA">
      <w:pPr>
        <w:pStyle w:val="ListParagraph"/>
        <w:numPr>
          <w:ilvl w:val="0"/>
          <w:numId w:val="20"/>
        </w:numPr>
        <w:spacing w:after="5" w:line="249" w:lineRule="auto"/>
        <w:rPr>
          <w:rFonts w:ascii="Arial" w:eastAsia="Calibri" w:hAnsi="Arial" w:cs="Arial"/>
          <w:lang w:eastAsia="en-GB"/>
        </w:rPr>
      </w:pPr>
      <w:r w:rsidRPr="00B37DFB">
        <w:rPr>
          <w:rFonts w:ascii="Arial" w:eastAsia="Calibri" w:hAnsi="Arial" w:cs="Arial"/>
          <w:lang w:eastAsia="en-GB"/>
        </w:rPr>
        <w:t>To monitor and manage contracts, ensuring contractual compliance and providing value for money</w:t>
      </w:r>
      <w:r>
        <w:rPr>
          <w:rFonts w:ascii="Arial" w:eastAsia="Calibri" w:hAnsi="Arial" w:cs="Arial"/>
          <w:lang w:eastAsia="en-GB"/>
        </w:rPr>
        <w:t xml:space="preserve">. </w:t>
      </w:r>
      <w:r w:rsidRPr="00B37DFB">
        <w:rPr>
          <w:rFonts w:ascii="Arial" w:eastAsia="Calibri" w:hAnsi="Arial" w:cs="Arial"/>
          <w:lang w:eastAsia="en-GB"/>
        </w:rPr>
        <w:t xml:space="preserve"> </w:t>
      </w:r>
    </w:p>
    <w:p w14:paraId="78AB48A9" w14:textId="77777777" w:rsidR="00335EDA" w:rsidRPr="00B37DFB" w:rsidRDefault="00335EDA" w:rsidP="00B37DFB">
      <w:pPr>
        <w:tabs>
          <w:tab w:val="left" w:pos="240"/>
        </w:tabs>
        <w:spacing w:after="0" w:line="240" w:lineRule="auto"/>
        <w:jc w:val="center"/>
        <w:rPr>
          <w:rFonts w:ascii="Arial" w:eastAsia="Times New Roman" w:hAnsi="Arial" w:cs="Arial"/>
          <w:b/>
          <w:lang w:eastAsia="en-GB"/>
        </w:rPr>
      </w:pPr>
    </w:p>
    <w:p w14:paraId="1EF9369B" w14:textId="2B75A703" w:rsidR="00B37DFB" w:rsidRPr="00B37DFB" w:rsidRDefault="00335EDA" w:rsidP="00B37DFB">
      <w:pPr>
        <w:keepNext/>
        <w:keepLines/>
        <w:spacing w:after="5" w:line="249" w:lineRule="auto"/>
        <w:ind w:left="10" w:hanging="10"/>
        <w:outlineLvl w:val="1"/>
        <w:rPr>
          <w:rFonts w:ascii="Arial" w:eastAsia="Arial" w:hAnsi="Arial" w:cs="Arial"/>
          <w:b/>
          <w:lang w:eastAsia="en-GB"/>
        </w:rPr>
      </w:pPr>
      <w:r w:rsidRPr="00B37DFB">
        <w:rPr>
          <w:rFonts w:ascii="Arial" w:eastAsia="Arial" w:hAnsi="Arial" w:cs="Arial"/>
          <w:b/>
          <w:lang w:eastAsia="en-GB"/>
        </w:rPr>
        <w:t xml:space="preserve">To be responsible for </w:t>
      </w:r>
      <w:r w:rsidR="00B37DFB" w:rsidRPr="00B37DFB">
        <w:rPr>
          <w:rFonts w:ascii="Arial" w:eastAsia="Arial" w:hAnsi="Arial" w:cs="Arial"/>
          <w:b/>
          <w:lang w:eastAsia="en-GB"/>
        </w:rPr>
        <w:t xml:space="preserve">the Academy’s HR function </w:t>
      </w:r>
    </w:p>
    <w:p w14:paraId="59B0AAF4" w14:textId="77777777" w:rsidR="00B37DFB" w:rsidRPr="00B37DFB" w:rsidRDefault="00B37DFB" w:rsidP="00B37DFB">
      <w:pPr>
        <w:spacing w:after="0"/>
        <w:rPr>
          <w:rFonts w:ascii="Arial" w:eastAsia="Calibri" w:hAnsi="Arial" w:cs="Arial"/>
          <w:lang w:eastAsia="en-GB"/>
        </w:rPr>
      </w:pPr>
      <w:r w:rsidRPr="00B37DFB">
        <w:rPr>
          <w:rFonts w:ascii="Arial" w:eastAsia="Calibri" w:hAnsi="Arial" w:cs="Arial"/>
          <w:b/>
          <w:lang w:eastAsia="en-GB"/>
        </w:rPr>
        <w:t xml:space="preserve"> </w:t>
      </w:r>
    </w:p>
    <w:p w14:paraId="699B39E4" w14:textId="77777777" w:rsidR="00B37DFB" w:rsidRPr="00B37DFB" w:rsidRDefault="00B37DFB" w:rsidP="00B37DFB">
      <w:pPr>
        <w:pStyle w:val="ListParagraph"/>
        <w:numPr>
          <w:ilvl w:val="0"/>
          <w:numId w:val="22"/>
        </w:numPr>
        <w:spacing w:after="5" w:line="249" w:lineRule="auto"/>
        <w:rPr>
          <w:rFonts w:ascii="Arial" w:eastAsia="Calibri" w:hAnsi="Arial" w:cs="Arial"/>
          <w:lang w:eastAsia="en-GB"/>
        </w:rPr>
      </w:pPr>
      <w:r w:rsidRPr="00B37DFB">
        <w:rPr>
          <w:rFonts w:ascii="Arial" w:eastAsia="Calibri" w:hAnsi="Arial" w:cs="Arial"/>
          <w:lang w:eastAsia="en-GB"/>
        </w:rPr>
        <w:t>Line management of the human resources staff</w:t>
      </w:r>
    </w:p>
    <w:p w14:paraId="0308C536" w14:textId="77777777" w:rsidR="00B37DFB" w:rsidRPr="00B37DFB" w:rsidRDefault="00B37DFB" w:rsidP="00B37DFB">
      <w:pPr>
        <w:pStyle w:val="ListParagraph"/>
        <w:numPr>
          <w:ilvl w:val="0"/>
          <w:numId w:val="22"/>
        </w:numPr>
        <w:spacing w:after="5" w:line="249" w:lineRule="auto"/>
        <w:rPr>
          <w:rFonts w:ascii="Arial" w:eastAsia="Calibri" w:hAnsi="Arial" w:cs="Arial"/>
          <w:lang w:eastAsia="en-GB"/>
        </w:rPr>
      </w:pPr>
      <w:r w:rsidRPr="00B37DFB">
        <w:rPr>
          <w:rFonts w:ascii="Arial" w:eastAsia="Calibri" w:hAnsi="Arial" w:cs="Arial"/>
          <w:lang w:eastAsia="en-GB"/>
        </w:rPr>
        <w:t xml:space="preserve">Calculation and input of contractual and salary details to SIMS Personnel for new staff and amendments to current staff contracts as required </w:t>
      </w:r>
    </w:p>
    <w:p w14:paraId="028252E1" w14:textId="77777777" w:rsidR="00B37DFB" w:rsidRPr="00B37DFB" w:rsidRDefault="00B37DFB" w:rsidP="00B37DFB">
      <w:pPr>
        <w:pStyle w:val="ListParagraph"/>
        <w:numPr>
          <w:ilvl w:val="0"/>
          <w:numId w:val="22"/>
        </w:numPr>
        <w:spacing w:after="5" w:line="249" w:lineRule="auto"/>
        <w:rPr>
          <w:rFonts w:ascii="Arial" w:eastAsia="Calibri" w:hAnsi="Arial" w:cs="Arial"/>
          <w:lang w:eastAsia="en-GB"/>
        </w:rPr>
      </w:pPr>
      <w:r w:rsidRPr="00B37DFB">
        <w:rPr>
          <w:rFonts w:ascii="Arial" w:eastAsia="Calibri" w:hAnsi="Arial" w:cs="Arial"/>
          <w:lang w:eastAsia="en-GB"/>
        </w:rPr>
        <w:t xml:space="preserve">To oversee the recruitment of Finance, Administration, Catering, Technical, Premises staff and support with teaching staff </w:t>
      </w:r>
    </w:p>
    <w:p w14:paraId="5CB2464C" w14:textId="4E0FD488" w:rsidR="00B37DFB" w:rsidRPr="00B37DFB" w:rsidRDefault="00B37DFB" w:rsidP="00B37DFB">
      <w:pPr>
        <w:pStyle w:val="ListParagraph"/>
        <w:numPr>
          <w:ilvl w:val="0"/>
          <w:numId w:val="22"/>
        </w:numPr>
        <w:spacing w:after="5" w:line="249" w:lineRule="auto"/>
        <w:rPr>
          <w:rFonts w:ascii="Arial" w:eastAsia="Calibri" w:hAnsi="Arial" w:cs="Arial"/>
          <w:lang w:eastAsia="en-GB"/>
        </w:rPr>
      </w:pPr>
      <w:r w:rsidRPr="00B37DFB">
        <w:rPr>
          <w:rFonts w:ascii="Arial" w:eastAsia="Calibri" w:hAnsi="Arial" w:cs="Arial"/>
          <w:lang w:eastAsia="en-GB"/>
        </w:rPr>
        <w:t xml:space="preserve">To work with the Headteacher in support staff performance management </w:t>
      </w:r>
    </w:p>
    <w:p w14:paraId="3E3FCA2A" w14:textId="77777777" w:rsidR="00B37DFB" w:rsidRPr="00B37DFB" w:rsidRDefault="00B37DFB" w:rsidP="00B37DFB">
      <w:pPr>
        <w:pStyle w:val="ListParagraph"/>
        <w:numPr>
          <w:ilvl w:val="0"/>
          <w:numId w:val="22"/>
        </w:numPr>
        <w:spacing w:after="5" w:line="249" w:lineRule="auto"/>
        <w:rPr>
          <w:rFonts w:ascii="Arial" w:eastAsia="Calibri" w:hAnsi="Arial" w:cs="Arial"/>
          <w:lang w:eastAsia="en-GB"/>
        </w:rPr>
      </w:pPr>
      <w:r w:rsidRPr="00B37DFB">
        <w:rPr>
          <w:rFonts w:ascii="Arial" w:eastAsia="Calibri" w:hAnsi="Arial" w:cs="Arial"/>
          <w:lang w:eastAsia="en-GB"/>
        </w:rPr>
        <w:t xml:space="preserve">To help to identify professional development opportunities for support staff within budget constraints. </w:t>
      </w:r>
    </w:p>
    <w:p w14:paraId="3B979EAD" w14:textId="77777777" w:rsidR="00B37DFB" w:rsidRPr="00B37DFB" w:rsidRDefault="00B37DFB" w:rsidP="00B37DFB">
      <w:pPr>
        <w:tabs>
          <w:tab w:val="left" w:pos="240"/>
        </w:tabs>
        <w:spacing w:after="0" w:line="240" w:lineRule="auto"/>
        <w:jc w:val="both"/>
        <w:rPr>
          <w:rFonts w:ascii="Arial" w:eastAsia="Times New Roman" w:hAnsi="Arial" w:cs="Arial"/>
          <w:b/>
          <w:lang w:eastAsia="en-GB"/>
        </w:rPr>
      </w:pPr>
    </w:p>
    <w:p w14:paraId="57EBF7D3" w14:textId="2BEBF09F" w:rsidR="00B37DFB" w:rsidRPr="00B37DFB" w:rsidRDefault="00B37DFB" w:rsidP="00B37DFB">
      <w:pPr>
        <w:spacing w:after="0" w:line="240" w:lineRule="auto"/>
        <w:rPr>
          <w:rFonts w:ascii="Arial" w:eastAsia="Calibri" w:hAnsi="Arial" w:cs="Arial"/>
          <w:lang w:eastAsia="en-GB"/>
        </w:rPr>
      </w:pPr>
      <w:r w:rsidRPr="00B37DFB">
        <w:rPr>
          <w:rFonts w:ascii="Arial" w:eastAsia="Calibri" w:hAnsi="Arial" w:cs="Arial"/>
          <w:lang w:eastAsia="en-GB"/>
        </w:rPr>
        <w:lastRenderedPageBreak/>
        <w:t xml:space="preserve">The above represents a broad outline of the specific duties and responsibilities planned to be attached to the role of School Business Manager. Depending on the needs of the academy, these may be altered from time to time in consultation with the Headteacher. </w:t>
      </w:r>
    </w:p>
    <w:p w14:paraId="128F3C90" w14:textId="77777777" w:rsidR="00B37DFB" w:rsidRPr="00B37DFB" w:rsidRDefault="00B37DFB" w:rsidP="00B37DFB">
      <w:pPr>
        <w:spacing w:after="0" w:line="240" w:lineRule="auto"/>
        <w:jc w:val="both"/>
        <w:rPr>
          <w:rFonts w:ascii="Arial" w:eastAsia="Calibri" w:hAnsi="Arial" w:cs="Arial"/>
          <w:lang w:eastAsia="en-GB"/>
        </w:rPr>
      </w:pPr>
    </w:p>
    <w:p w14:paraId="1C130ACD" w14:textId="77777777" w:rsidR="00B37DFB" w:rsidRPr="00B37DFB" w:rsidRDefault="00B37DFB" w:rsidP="00B37DFB">
      <w:pPr>
        <w:spacing w:after="0" w:line="240" w:lineRule="auto"/>
        <w:jc w:val="both"/>
        <w:rPr>
          <w:rFonts w:ascii="Arial" w:eastAsia="Calibri" w:hAnsi="Arial" w:cs="Arial"/>
          <w:lang w:eastAsia="en-GB"/>
        </w:rPr>
      </w:pPr>
      <w:r w:rsidRPr="00B37DFB">
        <w:rPr>
          <w:rFonts w:ascii="Arial" w:eastAsia="Calibri" w:hAnsi="Arial" w:cs="Arial"/>
          <w:lang w:eastAsia="en-GB"/>
        </w:rPr>
        <w:t>It is the Trust’s intention that this job description is seen as a guide to the major areas and duties for which the School Business Manager is accountable.  However, this may change and the post holder’s obligations will vary and develop. The post holder is required to perform other reasonable duties which are assigned from time to time.  The job description should be seen as a guide and not as a permanent, definitive and exhaustive statement.</w:t>
      </w:r>
    </w:p>
    <w:p w14:paraId="21920D93" w14:textId="77777777" w:rsidR="00B37DFB" w:rsidRPr="00B37DFB" w:rsidRDefault="00B37DFB" w:rsidP="00B37DFB">
      <w:pPr>
        <w:spacing w:after="0" w:line="240" w:lineRule="auto"/>
        <w:jc w:val="both"/>
        <w:rPr>
          <w:rFonts w:ascii="Arial" w:eastAsia="Calibri" w:hAnsi="Arial" w:cs="Arial"/>
          <w:lang w:eastAsia="en-GB"/>
        </w:rPr>
      </w:pPr>
    </w:p>
    <w:p w14:paraId="7B1F9598" w14:textId="0A9728AA" w:rsidR="00B37DFB" w:rsidRDefault="00B37DFB" w:rsidP="00B37DFB">
      <w:pPr>
        <w:spacing w:after="0" w:line="240" w:lineRule="auto"/>
        <w:rPr>
          <w:rFonts w:ascii="Arial" w:eastAsia="Times New Roman" w:hAnsi="Arial" w:cs="Arial"/>
          <w:b/>
          <w:color w:val="FF0066"/>
        </w:rPr>
      </w:pPr>
      <w:r w:rsidRPr="00A24957">
        <w:rPr>
          <w:rFonts w:ascii="Arial" w:eastAsia="Times New Roman" w:hAnsi="Arial" w:cs="Arial"/>
          <w:b/>
          <w:color w:val="FF0066"/>
        </w:rPr>
        <w:t>Safeguarding</w:t>
      </w:r>
    </w:p>
    <w:p w14:paraId="63FFCAF6" w14:textId="77777777" w:rsidR="00A24957" w:rsidRPr="00A24957" w:rsidRDefault="00A24957" w:rsidP="00B37DFB">
      <w:pPr>
        <w:spacing w:after="0" w:line="240" w:lineRule="auto"/>
        <w:rPr>
          <w:rFonts w:ascii="Arial" w:eastAsia="Times New Roman" w:hAnsi="Arial" w:cs="Arial"/>
          <w:b/>
          <w:color w:val="FF0066"/>
        </w:rPr>
      </w:pPr>
    </w:p>
    <w:p w14:paraId="05BAD638" w14:textId="77777777" w:rsidR="00B37DFB" w:rsidRPr="00B37DFB" w:rsidRDefault="00B37DFB" w:rsidP="00B37DFB">
      <w:pPr>
        <w:autoSpaceDE w:val="0"/>
        <w:autoSpaceDN w:val="0"/>
        <w:adjustRightInd w:val="0"/>
        <w:spacing w:after="0" w:line="240" w:lineRule="auto"/>
        <w:rPr>
          <w:rFonts w:ascii="Arial" w:eastAsia="Calibri" w:hAnsi="Arial" w:cs="Arial"/>
          <w:lang w:eastAsia="en-GB"/>
        </w:rPr>
      </w:pPr>
      <w:r w:rsidRPr="00B37DFB">
        <w:rPr>
          <w:rFonts w:ascii="Arial" w:eastAsia="Calibri" w:hAnsi="Arial" w:cs="Arial"/>
          <w:lang w:eastAsia="en-GB"/>
        </w:rPr>
        <w:t>The Bay Learning Trust is committed to the safeguarding and promotion of the welfare of all children and young people in our care. All staff have a key role and responsibility in this area and will be subject to an Enhanced Disclosure check.</w:t>
      </w:r>
    </w:p>
    <w:p w14:paraId="51CB14C6" w14:textId="77777777" w:rsidR="00B37DFB" w:rsidRPr="00B37DFB" w:rsidRDefault="00B37DFB" w:rsidP="00B37DFB">
      <w:pPr>
        <w:tabs>
          <w:tab w:val="left" w:pos="240"/>
        </w:tabs>
        <w:spacing w:after="0" w:line="240" w:lineRule="auto"/>
        <w:jc w:val="center"/>
        <w:rPr>
          <w:rFonts w:ascii="Arial" w:eastAsia="Times New Roman" w:hAnsi="Arial" w:cs="Arial"/>
          <w:b/>
          <w:lang w:eastAsia="en-GB"/>
        </w:rPr>
      </w:pPr>
    </w:p>
    <w:p w14:paraId="6E3FCC25" w14:textId="77777777" w:rsidR="00EB0867" w:rsidRPr="00B37DFB" w:rsidRDefault="00EB0867" w:rsidP="00EB0867">
      <w:pPr>
        <w:tabs>
          <w:tab w:val="left" w:pos="240"/>
        </w:tabs>
        <w:spacing w:after="0" w:line="240" w:lineRule="auto"/>
        <w:rPr>
          <w:rFonts w:ascii="Arial" w:eastAsia="Times New Roman" w:hAnsi="Arial" w:cs="Arial"/>
          <w:lang w:eastAsia="en-GB"/>
        </w:rPr>
      </w:pPr>
    </w:p>
    <w:p w14:paraId="367495ED" w14:textId="77777777" w:rsidR="00EB0867" w:rsidRPr="00A24957" w:rsidRDefault="00EB0867" w:rsidP="00EB0867">
      <w:pPr>
        <w:spacing w:after="0" w:line="280" w:lineRule="exact"/>
        <w:rPr>
          <w:rFonts w:ascii="Arial" w:eastAsia="Calibri" w:hAnsi="Arial" w:cs="Arial"/>
          <w:b/>
          <w:bCs/>
          <w:color w:val="FF0066"/>
        </w:rPr>
      </w:pPr>
      <w:r w:rsidRPr="00A24957">
        <w:rPr>
          <w:rFonts w:ascii="Arial" w:eastAsia="Calibri" w:hAnsi="Arial" w:cs="Arial"/>
          <w:b/>
          <w:bCs/>
          <w:color w:val="FF0066"/>
        </w:rPr>
        <w:t>Professional Development</w:t>
      </w:r>
    </w:p>
    <w:p w14:paraId="31A87BDE" w14:textId="77777777" w:rsidR="00EB0867" w:rsidRPr="00B37DFB" w:rsidRDefault="00EB0867" w:rsidP="00EB0867">
      <w:pPr>
        <w:spacing w:after="0" w:line="280" w:lineRule="exact"/>
        <w:rPr>
          <w:rFonts w:ascii="Arial" w:eastAsia="Calibri" w:hAnsi="Arial" w:cs="Arial"/>
        </w:rPr>
      </w:pPr>
    </w:p>
    <w:p w14:paraId="27A4B42A" w14:textId="77777777" w:rsidR="00EB0867" w:rsidRPr="00B37DFB" w:rsidRDefault="00EB0867" w:rsidP="00EB0867">
      <w:pPr>
        <w:spacing w:after="0" w:line="280" w:lineRule="exact"/>
        <w:rPr>
          <w:rFonts w:ascii="Arial" w:eastAsia="Calibri" w:hAnsi="Arial" w:cs="Arial"/>
        </w:rPr>
      </w:pPr>
      <w:r w:rsidRPr="00B37DFB">
        <w:rPr>
          <w:rFonts w:ascii="Arial" w:eastAsia="Calibri" w:hAnsi="Arial" w:cs="Arial"/>
        </w:rPr>
        <w:t>The successful candidate must be prepared to undertake any training as identified in the professional development interview.</w:t>
      </w:r>
    </w:p>
    <w:p w14:paraId="74A071CB" w14:textId="77777777" w:rsidR="00EB0867" w:rsidRPr="00B37DFB" w:rsidRDefault="00EB0867" w:rsidP="00EB0867">
      <w:pPr>
        <w:spacing w:after="0" w:line="280" w:lineRule="exact"/>
        <w:rPr>
          <w:rFonts w:ascii="Arial" w:eastAsia="Calibri" w:hAnsi="Arial" w:cs="Arial"/>
        </w:rPr>
      </w:pPr>
    </w:p>
    <w:p w14:paraId="4A3A5DF9" w14:textId="77777777" w:rsidR="00D1585A" w:rsidRPr="00B37DFB" w:rsidRDefault="00EB0867" w:rsidP="00EB0867">
      <w:pPr>
        <w:spacing w:after="0" w:line="280" w:lineRule="exact"/>
        <w:rPr>
          <w:rFonts w:ascii="Arial" w:eastAsia="Calibri" w:hAnsi="Arial" w:cs="Arial"/>
          <w:iCs/>
        </w:rPr>
      </w:pPr>
      <w:r w:rsidRPr="00B37DFB">
        <w:rPr>
          <w:rFonts w:ascii="Arial" w:eastAsia="Calibri" w:hAnsi="Arial" w:cs="Arial"/>
        </w:rPr>
        <w:t>The successful applicant will be subject to Disclosure and Barring Service clearance to ascertain their suitability to work with young people.</w:t>
      </w:r>
      <w:r w:rsidRPr="00B37DFB">
        <w:rPr>
          <w:rFonts w:ascii="Arial" w:eastAsia="Calibri" w:hAnsi="Arial" w:cs="Arial"/>
          <w:iCs/>
        </w:rPr>
        <w:t xml:space="preserve"> The Bay Learning Trust is committed to safeguarding and promoting the welfare of children and young people and expects its entire staff to share this commitment. </w:t>
      </w:r>
    </w:p>
    <w:p w14:paraId="71EF1946" w14:textId="77777777" w:rsidR="00A24957" w:rsidRPr="00B37DFB" w:rsidRDefault="00A24957" w:rsidP="00EB0867">
      <w:pPr>
        <w:autoSpaceDE w:val="0"/>
        <w:autoSpaceDN w:val="0"/>
        <w:adjustRightInd w:val="0"/>
        <w:spacing w:after="0" w:line="240" w:lineRule="auto"/>
        <w:rPr>
          <w:rFonts w:ascii="Arial" w:eastAsia="Times New Roman" w:hAnsi="Arial" w:cs="Arial"/>
          <w:lang w:eastAsia="en-GB"/>
        </w:rPr>
      </w:pPr>
    </w:p>
    <w:p w14:paraId="51B84573" w14:textId="77777777" w:rsidR="00EB0867" w:rsidRPr="00B37DFB" w:rsidRDefault="00EB0867" w:rsidP="00EB0867">
      <w:pPr>
        <w:autoSpaceDE w:val="0"/>
        <w:autoSpaceDN w:val="0"/>
        <w:adjustRightInd w:val="0"/>
        <w:spacing w:after="0" w:line="240" w:lineRule="auto"/>
        <w:rPr>
          <w:rFonts w:ascii="Arial" w:eastAsia="Times New Roman" w:hAnsi="Arial" w:cs="Arial"/>
          <w:b/>
          <w:lang w:eastAsia="en-GB"/>
        </w:rPr>
      </w:pPr>
      <w:r w:rsidRPr="00B37DFB">
        <w:rPr>
          <w:rFonts w:ascii="Arial" w:eastAsia="Times New Roman" w:hAnsi="Arial" w:cs="Arial"/>
          <w:b/>
          <w:lang w:eastAsia="en-GB"/>
        </w:rPr>
        <w:t>Note: In addition, other duties at no higher a responsibility level may be interchanged with/added to this list at any time.</w:t>
      </w:r>
    </w:p>
    <w:p w14:paraId="254D2306" w14:textId="77777777" w:rsidR="00EB0867" w:rsidRPr="00B37DFB" w:rsidRDefault="00EB0867" w:rsidP="00EB0867">
      <w:pPr>
        <w:autoSpaceDE w:val="0"/>
        <w:autoSpaceDN w:val="0"/>
        <w:adjustRightInd w:val="0"/>
        <w:spacing w:after="0" w:line="240" w:lineRule="auto"/>
        <w:rPr>
          <w:rFonts w:ascii="Arial" w:eastAsia="Times New Roman" w:hAnsi="Arial" w:cs="Arial"/>
          <w:b/>
          <w:lang w:eastAsia="en-GB"/>
        </w:rPr>
      </w:pPr>
    </w:p>
    <w:p w14:paraId="1B455348" w14:textId="77777777" w:rsidR="00ED163B" w:rsidRPr="00B37DFB" w:rsidRDefault="00ED163B" w:rsidP="00EB0867">
      <w:pPr>
        <w:autoSpaceDE w:val="0"/>
        <w:autoSpaceDN w:val="0"/>
        <w:adjustRightInd w:val="0"/>
        <w:spacing w:after="0" w:line="240" w:lineRule="auto"/>
        <w:rPr>
          <w:rFonts w:ascii="Arial" w:eastAsia="Times New Roman" w:hAnsi="Arial" w:cs="Arial"/>
          <w:b/>
          <w:lang w:eastAsia="en-GB"/>
        </w:rPr>
      </w:pPr>
    </w:p>
    <w:p w14:paraId="4D98AA2D" w14:textId="77777777" w:rsidR="00EB0867" w:rsidRPr="00A24957" w:rsidRDefault="00EB0867" w:rsidP="00EB0867">
      <w:pPr>
        <w:autoSpaceDE w:val="0"/>
        <w:autoSpaceDN w:val="0"/>
        <w:adjustRightInd w:val="0"/>
        <w:spacing w:after="0" w:line="240" w:lineRule="auto"/>
        <w:rPr>
          <w:rFonts w:ascii="Arial" w:eastAsia="Times New Roman" w:hAnsi="Arial" w:cs="Arial"/>
          <w:b/>
          <w:color w:val="FF0066"/>
          <w:lang w:eastAsia="en-GB"/>
        </w:rPr>
      </w:pPr>
      <w:r w:rsidRPr="00A24957">
        <w:rPr>
          <w:rFonts w:ascii="Arial" w:eastAsia="Times New Roman" w:hAnsi="Arial" w:cs="Arial"/>
          <w:b/>
          <w:color w:val="FF0066"/>
          <w:lang w:eastAsia="en-GB"/>
        </w:rPr>
        <w:t>Equal Opportunities</w:t>
      </w:r>
    </w:p>
    <w:p w14:paraId="74C562F3" w14:textId="77777777" w:rsidR="00EB0867" w:rsidRPr="00B37DFB" w:rsidRDefault="00EB0867" w:rsidP="00EB0867">
      <w:pPr>
        <w:autoSpaceDE w:val="0"/>
        <w:autoSpaceDN w:val="0"/>
        <w:adjustRightInd w:val="0"/>
        <w:spacing w:after="0" w:line="240" w:lineRule="auto"/>
        <w:rPr>
          <w:rFonts w:ascii="Arial" w:eastAsia="Times New Roman" w:hAnsi="Arial" w:cs="Arial"/>
          <w:lang w:eastAsia="en-GB"/>
        </w:rPr>
      </w:pPr>
    </w:p>
    <w:p w14:paraId="537205FA" w14:textId="77777777" w:rsidR="00EB0867" w:rsidRPr="00B37DFB" w:rsidRDefault="00EB0867" w:rsidP="00EB0867">
      <w:pPr>
        <w:autoSpaceDE w:val="0"/>
        <w:autoSpaceDN w:val="0"/>
        <w:adjustRightInd w:val="0"/>
        <w:spacing w:after="0" w:line="240" w:lineRule="auto"/>
        <w:rPr>
          <w:rFonts w:ascii="Arial" w:eastAsia="Times New Roman" w:hAnsi="Arial" w:cs="Arial"/>
          <w:lang w:eastAsia="en-GB"/>
        </w:rPr>
      </w:pPr>
      <w:r w:rsidRPr="00B37DFB">
        <w:rPr>
          <w:rFonts w:ascii="Arial" w:eastAsia="Times New Roman" w:hAnsi="Arial" w:cs="Arial"/>
          <w:lang w:eastAsia="en-GB"/>
        </w:rPr>
        <w:t>We are committed to achieving equal opportunities in the way we deliver services to the community and in our employment arrangements. We expect all employees to understand and promote this policy in their work.</w:t>
      </w:r>
    </w:p>
    <w:p w14:paraId="585C31D8" w14:textId="77777777" w:rsidR="00EB0867" w:rsidRPr="00B37DFB" w:rsidRDefault="00EB0867" w:rsidP="00EB0867">
      <w:pPr>
        <w:autoSpaceDE w:val="0"/>
        <w:autoSpaceDN w:val="0"/>
        <w:adjustRightInd w:val="0"/>
        <w:spacing w:after="0" w:line="240" w:lineRule="auto"/>
        <w:rPr>
          <w:rFonts w:ascii="Arial" w:eastAsia="Times New Roman" w:hAnsi="Arial" w:cs="Arial"/>
          <w:lang w:eastAsia="en-GB"/>
        </w:rPr>
      </w:pPr>
    </w:p>
    <w:p w14:paraId="63F10621" w14:textId="77777777" w:rsidR="00EB0867" w:rsidRPr="00A24957" w:rsidRDefault="00EB0867" w:rsidP="00EB0867">
      <w:pPr>
        <w:autoSpaceDE w:val="0"/>
        <w:autoSpaceDN w:val="0"/>
        <w:adjustRightInd w:val="0"/>
        <w:spacing w:after="0" w:line="240" w:lineRule="auto"/>
        <w:rPr>
          <w:rFonts w:ascii="Arial" w:eastAsia="Times New Roman" w:hAnsi="Arial" w:cs="Arial"/>
          <w:b/>
          <w:color w:val="FF0066"/>
          <w:lang w:eastAsia="en-GB"/>
        </w:rPr>
      </w:pPr>
      <w:r w:rsidRPr="00A24957">
        <w:rPr>
          <w:rFonts w:ascii="Arial" w:eastAsia="Times New Roman" w:hAnsi="Arial" w:cs="Arial"/>
          <w:b/>
          <w:color w:val="FF0066"/>
          <w:lang w:eastAsia="en-GB"/>
        </w:rPr>
        <w:t>Health and Safety</w:t>
      </w:r>
    </w:p>
    <w:p w14:paraId="308517F3" w14:textId="77777777" w:rsidR="00EB0867" w:rsidRPr="00B37DFB" w:rsidRDefault="00EB0867" w:rsidP="00EB0867">
      <w:pPr>
        <w:autoSpaceDE w:val="0"/>
        <w:autoSpaceDN w:val="0"/>
        <w:adjustRightInd w:val="0"/>
        <w:spacing w:after="0" w:line="240" w:lineRule="auto"/>
        <w:rPr>
          <w:rFonts w:ascii="Arial" w:eastAsia="Times New Roman" w:hAnsi="Arial" w:cs="Arial"/>
          <w:lang w:eastAsia="en-GB"/>
        </w:rPr>
      </w:pPr>
    </w:p>
    <w:p w14:paraId="7CF497B2" w14:textId="77777777" w:rsidR="00EB0867" w:rsidRPr="00B37DFB" w:rsidRDefault="00EB0867" w:rsidP="00EB0867">
      <w:pPr>
        <w:autoSpaceDE w:val="0"/>
        <w:autoSpaceDN w:val="0"/>
        <w:adjustRightInd w:val="0"/>
        <w:spacing w:after="0" w:line="240" w:lineRule="auto"/>
        <w:rPr>
          <w:rFonts w:ascii="Arial" w:eastAsia="Times New Roman" w:hAnsi="Arial" w:cs="Arial"/>
          <w:lang w:eastAsia="en-GB"/>
        </w:rPr>
      </w:pPr>
      <w:r w:rsidRPr="00B37DFB">
        <w:rPr>
          <w:rFonts w:ascii="Arial" w:eastAsia="Times New Roman" w:hAnsi="Arial" w:cs="Arial"/>
          <w:lang w:eastAsia="en-GB"/>
        </w:rPr>
        <w:t>All employees have a responsibility for their own health and safety and that of others when carrying out their duties and must help us to apply our general statement of health and safety policy.</w:t>
      </w:r>
    </w:p>
    <w:p w14:paraId="4E6C805F" w14:textId="77777777" w:rsidR="00EB0867" w:rsidRPr="00B37DFB" w:rsidRDefault="00EB0867" w:rsidP="00EB0867">
      <w:pPr>
        <w:autoSpaceDE w:val="0"/>
        <w:autoSpaceDN w:val="0"/>
        <w:adjustRightInd w:val="0"/>
        <w:spacing w:after="0" w:line="240" w:lineRule="auto"/>
        <w:rPr>
          <w:rFonts w:ascii="Arial" w:eastAsia="Times New Roman" w:hAnsi="Arial" w:cs="Arial"/>
          <w:b/>
          <w:lang w:eastAsia="en-GB"/>
        </w:rPr>
      </w:pPr>
    </w:p>
    <w:p w14:paraId="3385AE54" w14:textId="77777777" w:rsidR="00EB0867" w:rsidRPr="00B37DFB" w:rsidRDefault="00EB0867" w:rsidP="00EB0867">
      <w:pPr>
        <w:spacing w:after="0" w:line="240" w:lineRule="auto"/>
        <w:rPr>
          <w:rFonts w:ascii="Arial" w:eastAsia="Times New Roman" w:hAnsi="Arial" w:cs="Arial"/>
          <w:lang w:eastAsia="en-GB"/>
        </w:rPr>
      </w:pPr>
      <w:r w:rsidRPr="00B37DFB">
        <w:rPr>
          <w:rFonts w:ascii="Arial" w:eastAsia="Times New Roman" w:hAnsi="Arial" w:cs="Arial"/>
          <w:lang w:eastAsia="en-GB"/>
        </w:rPr>
        <w:t>Your duties should be discharged in such a manner as to maintain and develop the vision, principles and values of the Trust.</w:t>
      </w:r>
    </w:p>
    <w:p w14:paraId="2A7DA2FC" w14:textId="77777777" w:rsidR="00EB0867" w:rsidRPr="00B37DFB" w:rsidRDefault="00EB0867" w:rsidP="00EB0867">
      <w:pPr>
        <w:autoSpaceDE w:val="0"/>
        <w:autoSpaceDN w:val="0"/>
        <w:adjustRightInd w:val="0"/>
        <w:spacing w:after="0" w:line="240" w:lineRule="auto"/>
        <w:rPr>
          <w:rFonts w:ascii="Arial" w:eastAsia="Times New Roman" w:hAnsi="Arial" w:cs="Arial"/>
          <w:lang w:eastAsia="en-GB"/>
        </w:rPr>
      </w:pPr>
    </w:p>
    <w:p w14:paraId="1ABA7CBC" w14:textId="7CA98092" w:rsidR="00D652BD" w:rsidRDefault="00D652BD" w:rsidP="002A3B2F">
      <w:pPr>
        <w:spacing w:after="0" w:line="240" w:lineRule="auto"/>
        <w:rPr>
          <w:rFonts w:ascii="Arial" w:hAnsi="Arial" w:cs="Arial"/>
          <w:b/>
        </w:rPr>
      </w:pPr>
    </w:p>
    <w:p w14:paraId="0DB661D8" w14:textId="28D4583D" w:rsidR="00A24957" w:rsidRDefault="00A24957" w:rsidP="002A3B2F">
      <w:pPr>
        <w:spacing w:after="0" w:line="240" w:lineRule="auto"/>
        <w:rPr>
          <w:rFonts w:ascii="Arial" w:hAnsi="Arial" w:cs="Arial"/>
          <w:b/>
        </w:rPr>
      </w:pPr>
    </w:p>
    <w:p w14:paraId="7549DB8C" w14:textId="2D787D53" w:rsidR="00A24957" w:rsidRDefault="00A24957" w:rsidP="002A3B2F">
      <w:pPr>
        <w:spacing w:after="0" w:line="240" w:lineRule="auto"/>
        <w:rPr>
          <w:rFonts w:ascii="Arial" w:hAnsi="Arial" w:cs="Arial"/>
          <w:b/>
        </w:rPr>
      </w:pPr>
    </w:p>
    <w:p w14:paraId="026CAF8C" w14:textId="1E9751E6" w:rsidR="00A24957" w:rsidRDefault="00A24957" w:rsidP="002A3B2F">
      <w:pPr>
        <w:spacing w:after="0" w:line="240" w:lineRule="auto"/>
        <w:rPr>
          <w:rFonts w:ascii="Arial" w:hAnsi="Arial" w:cs="Arial"/>
          <w:b/>
        </w:rPr>
      </w:pPr>
    </w:p>
    <w:p w14:paraId="2E2D9556" w14:textId="25C6D83D" w:rsidR="00A24957" w:rsidRDefault="00A24957" w:rsidP="002A3B2F">
      <w:pPr>
        <w:spacing w:after="0" w:line="240" w:lineRule="auto"/>
        <w:rPr>
          <w:rFonts w:ascii="Arial" w:hAnsi="Arial" w:cs="Arial"/>
          <w:b/>
        </w:rPr>
      </w:pPr>
    </w:p>
    <w:p w14:paraId="58626763" w14:textId="522528E4" w:rsidR="00A24957" w:rsidRDefault="00A24957" w:rsidP="002A3B2F">
      <w:pPr>
        <w:spacing w:after="0" w:line="240" w:lineRule="auto"/>
        <w:rPr>
          <w:rFonts w:ascii="Arial" w:hAnsi="Arial" w:cs="Arial"/>
          <w:b/>
        </w:rPr>
      </w:pPr>
    </w:p>
    <w:p w14:paraId="769E8A31" w14:textId="3B287210" w:rsidR="00A24957" w:rsidRDefault="00A24957" w:rsidP="002A3B2F">
      <w:pPr>
        <w:spacing w:after="0" w:line="240" w:lineRule="auto"/>
        <w:rPr>
          <w:rFonts w:ascii="Arial" w:hAnsi="Arial" w:cs="Arial"/>
          <w:b/>
        </w:rPr>
      </w:pPr>
    </w:p>
    <w:p w14:paraId="19AC97D2" w14:textId="0D491C1F" w:rsidR="00A24957" w:rsidRDefault="00A24957" w:rsidP="002A3B2F">
      <w:pPr>
        <w:spacing w:after="0" w:line="240" w:lineRule="auto"/>
        <w:rPr>
          <w:rFonts w:ascii="Arial" w:hAnsi="Arial" w:cs="Arial"/>
          <w:b/>
        </w:rPr>
      </w:pPr>
    </w:p>
    <w:p w14:paraId="48C89A04" w14:textId="52C9739A" w:rsidR="00A24957" w:rsidRDefault="00A24957" w:rsidP="002A3B2F">
      <w:pPr>
        <w:spacing w:after="0" w:line="240" w:lineRule="auto"/>
        <w:rPr>
          <w:rFonts w:ascii="Arial" w:hAnsi="Arial" w:cs="Arial"/>
          <w:b/>
        </w:rPr>
      </w:pPr>
    </w:p>
    <w:p w14:paraId="1564C738" w14:textId="563B74E0" w:rsidR="00A24957" w:rsidRDefault="00A24957" w:rsidP="002A3B2F">
      <w:pPr>
        <w:spacing w:after="0" w:line="240" w:lineRule="auto"/>
        <w:rPr>
          <w:rFonts w:ascii="Arial" w:hAnsi="Arial" w:cs="Arial"/>
          <w:b/>
        </w:rPr>
      </w:pPr>
    </w:p>
    <w:p w14:paraId="41FFA4CB" w14:textId="0761DD69" w:rsidR="00A24957" w:rsidRDefault="00A24957" w:rsidP="002A3B2F">
      <w:pPr>
        <w:spacing w:after="0" w:line="240" w:lineRule="auto"/>
        <w:rPr>
          <w:rFonts w:ascii="Arial" w:hAnsi="Arial" w:cs="Arial"/>
          <w:b/>
        </w:rPr>
      </w:pPr>
    </w:p>
    <w:p w14:paraId="5077BA91" w14:textId="77777777" w:rsidR="00A24957" w:rsidRPr="00B37DFB" w:rsidRDefault="00A24957" w:rsidP="002A3B2F">
      <w:pPr>
        <w:spacing w:after="0" w:line="240" w:lineRule="auto"/>
        <w:rPr>
          <w:rFonts w:ascii="Arial" w:hAnsi="Arial" w:cs="Arial"/>
          <w:b/>
        </w:rPr>
      </w:pPr>
    </w:p>
    <w:p w14:paraId="7F4FF6EF" w14:textId="77777777" w:rsidR="00B0367D" w:rsidRPr="00B37DFB" w:rsidRDefault="00EB0867" w:rsidP="002A3B2F">
      <w:pPr>
        <w:spacing w:after="0" w:line="240" w:lineRule="auto"/>
        <w:rPr>
          <w:rFonts w:ascii="Arial" w:hAnsi="Arial" w:cs="Arial"/>
          <w:b/>
        </w:rPr>
      </w:pPr>
      <w:r w:rsidRPr="00B37DFB">
        <w:rPr>
          <w:rFonts w:ascii="Arial" w:hAnsi="Arial" w:cs="Arial"/>
          <w:b/>
        </w:rPr>
        <w:t>Personal Specification</w:t>
      </w:r>
    </w:p>
    <w:tbl>
      <w:tblPr>
        <w:tblStyle w:val="TableGrid1"/>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71"/>
        <w:gridCol w:w="3905"/>
        <w:gridCol w:w="3440"/>
      </w:tblGrid>
      <w:tr w:rsidR="00B37DFB" w:rsidRPr="00B37DFB" w14:paraId="3617A3E3" w14:textId="77777777" w:rsidTr="00C9419F">
        <w:tc>
          <w:tcPr>
            <w:tcW w:w="1555" w:type="dxa"/>
            <w:tcBorders>
              <w:top w:val="single" w:sz="4" w:space="0" w:color="auto"/>
              <w:left w:val="single" w:sz="4" w:space="0" w:color="auto"/>
              <w:bottom w:val="single" w:sz="4" w:space="0" w:color="auto"/>
              <w:right w:val="single" w:sz="4" w:space="0" w:color="auto"/>
            </w:tcBorders>
            <w:shd w:val="clear" w:color="auto" w:fill="auto"/>
          </w:tcPr>
          <w:p w14:paraId="3DE87D61" w14:textId="77777777" w:rsidR="00B37DFB" w:rsidRPr="00B37DFB" w:rsidRDefault="00B37DFB" w:rsidP="00B37DFB">
            <w:pPr>
              <w:jc w:val="center"/>
              <w:rPr>
                <w:rFonts w:ascii="Arial" w:eastAsia="Calibri" w:hAnsi="Arial" w:cs="Arial"/>
                <w:b/>
                <w:lang w:eastAsia="en-G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B1EC197" w14:textId="77777777" w:rsidR="00B37DFB" w:rsidRPr="00B37DFB" w:rsidRDefault="00B37DFB" w:rsidP="00B37DFB">
            <w:pPr>
              <w:jc w:val="center"/>
              <w:rPr>
                <w:rFonts w:ascii="Arial" w:eastAsia="Calibri" w:hAnsi="Arial" w:cs="Arial"/>
                <w:b/>
                <w:lang w:eastAsia="en-GB"/>
              </w:rPr>
            </w:pPr>
            <w:r w:rsidRPr="00B37DFB">
              <w:rPr>
                <w:rFonts w:ascii="Arial" w:eastAsia="Calibri" w:hAnsi="Arial" w:cs="Arial"/>
                <w:b/>
                <w:lang w:eastAsia="en-GB"/>
              </w:rPr>
              <w:t>Essential</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05F57F0C" w14:textId="77777777" w:rsidR="00B37DFB" w:rsidRPr="00B37DFB" w:rsidRDefault="00B37DFB" w:rsidP="00B37DFB">
            <w:pPr>
              <w:jc w:val="center"/>
              <w:rPr>
                <w:rFonts w:ascii="Arial" w:eastAsia="Calibri" w:hAnsi="Arial" w:cs="Arial"/>
                <w:b/>
                <w:lang w:eastAsia="en-GB"/>
              </w:rPr>
            </w:pPr>
            <w:r w:rsidRPr="00B37DFB">
              <w:rPr>
                <w:rFonts w:ascii="Arial" w:eastAsia="Calibri" w:hAnsi="Arial" w:cs="Arial"/>
                <w:b/>
                <w:lang w:eastAsia="en-GB"/>
              </w:rPr>
              <w:t>Desirable</w:t>
            </w:r>
          </w:p>
        </w:tc>
      </w:tr>
      <w:tr w:rsidR="00B37DFB" w:rsidRPr="00B37DFB" w14:paraId="73743C0A" w14:textId="77777777" w:rsidTr="00C9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F6FB9B" w14:textId="77777777" w:rsidR="00B37DFB" w:rsidRPr="00B37DFB" w:rsidRDefault="00B37DFB" w:rsidP="00B37DFB">
            <w:pPr>
              <w:jc w:val="center"/>
              <w:rPr>
                <w:rFonts w:ascii="Arial" w:eastAsia="Times New Roman" w:hAnsi="Arial" w:cs="Arial"/>
                <w:b/>
              </w:rPr>
            </w:pPr>
            <w:r w:rsidRPr="00B37DFB">
              <w:rPr>
                <w:rFonts w:ascii="Arial" w:eastAsia="Times New Roman" w:hAnsi="Arial" w:cs="Arial"/>
                <w:b/>
              </w:rPr>
              <w:t>Qualifications</w:t>
            </w:r>
          </w:p>
          <w:p w14:paraId="751F2F5D" w14:textId="77777777" w:rsidR="00B37DFB" w:rsidRPr="00B37DFB" w:rsidRDefault="00B37DFB" w:rsidP="00B37DFB">
            <w:pPr>
              <w:jc w:val="center"/>
              <w:rPr>
                <w:rFonts w:ascii="Arial" w:eastAsia="Calibri" w:hAnsi="Arial" w:cs="Arial"/>
                <w:b/>
                <w:lang w:eastAsia="en-GB"/>
              </w:rPr>
            </w:pPr>
          </w:p>
        </w:tc>
        <w:tc>
          <w:tcPr>
            <w:tcW w:w="3968" w:type="dxa"/>
            <w:tcBorders>
              <w:top w:val="single" w:sz="4" w:space="0" w:color="auto"/>
              <w:left w:val="single" w:sz="4" w:space="0" w:color="auto"/>
              <w:bottom w:val="single" w:sz="4" w:space="0" w:color="auto"/>
              <w:right w:val="single" w:sz="4" w:space="0" w:color="auto"/>
            </w:tcBorders>
          </w:tcPr>
          <w:p w14:paraId="225B8B92" w14:textId="77777777" w:rsidR="00B37DFB" w:rsidRDefault="00B37DFB" w:rsidP="00B37DFB">
            <w:pPr>
              <w:overflowPunct w:val="0"/>
              <w:autoSpaceDE w:val="0"/>
              <w:autoSpaceDN w:val="0"/>
              <w:adjustRightInd w:val="0"/>
              <w:ind w:left="321"/>
              <w:contextualSpacing/>
              <w:textAlignment w:val="baseline"/>
              <w:rPr>
                <w:rFonts w:ascii="Arial" w:eastAsia="Calibri" w:hAnsi="Arial" w:cs="Arial"/>
                <w:lang w:eastAsia="en-GB"/>
              </w:rPr>
            </w:pPr>
          </w:p>
          <w:p w14:paraId="4868FC9E" w14:textId="3BF78950" w:rsidR="00B37DFB" w:rsidRPr="00B37DFB" w:rsidRDefault="00B37DFB" w:rsidP="00B37DFB">
            <w:pPr>
              <w:numPr>
                <w:ilvl w:val="0"/>
                <w:numId w:val="23"/>
              </w:numPr>
              <w:overflowPunct w:val="0"/>
              <w:autoSpaceDE w:val="0"/>
              <w:autoSpaceDN w:val="0"/>
              <w:adjustRightInd w:val="0"/>
              <w:ind w:left="321" w:hanging="321"/>
              <w:contextualSpacing/>
              <w:textAlignment w:val="baseline"/>
              <w:rPr>
                <w:rFonts w:ascii="Arial" w:eastAsia="Calibri" w:hAnsi="Arial" w:cs="Arial"/>
                <w:lang w:eastAsia="en-GB"/>
              </w:rPr>
            </w:pPr>
            <w:r w:rsidRPr="00B37DFB">
              <w:rPr>
                <w:rFonts w:ascii="Arial" w:eastAsia="Calibri" w:hAnsi="Arial" w:cs="Arial"/>
                <w:lang w:eastAsia="en-GB"/>
              </w:rPr>
              <w:t xml:space="preserve">Educated to level 3 or above (A level or equivalent) </w:t>
            </w:r>
          </w:p>
          <w:p w14:paraId="7EB020B9" w14:textId="29CE2A00" w:rsidR="00B37DFB" w:rsidRPr="00B37DFB" w:rsidRDefault="00B37DFB" w:rsidP="00B37DFB">
            <w:pPr>
              <w:numPr>
                <w:ilvl w:val="0"/>
                <w:numId w:val="23"/>
              </w:numPr>
              <w:overflowPunct w:val="0"/>
              <w:autoSpaceDE w:val="0"/>
              <w:autoSpaceDN w:val="0"/>
              <w:adjustRightInd w:val="0"/>
              <w:ind w:left="321" w:hanging="321"/>
              <w:contextualSpacing/>
              <w:textAlignment w:val="baseline"/>
              <w:rPr>
                <w:rFonts w:ascii="Arial" w:eastAsia="Calibri" w:hAnsi="Arial" w:cs="Arial"/>
                <w:lang w:eastAsia="en-GB"/>
              </w:rPr>
            </w:pPr>
            <w:r w:rsidRPr="00B37DFB">
              <w:rPr>
                <w:rFonts w:ascii="Arial" w:eastAsia="Calibri" w:hAnsi="Arial" w:cs="Arial"/>
                <w:lang w:eastAsia="en-GB"/>
              </w:rPr>
              <w:t>Maths &amp; English GCSE at grade C or above (or equivalent)</w:t>
            </w:r>
            <w:r w:rsidR="00C9419F">
              <w:rPr>
                <w:rFonts w:ascii="Arial" w:eastAsia="Calibri" w:hAnsi="Arial" w:cs="Arial"/>
                <w:lang w:eastAsia="en-GB"/>
              </w:rPr>
              <w:t xml:space="preserve">. </w:t>
            </w:r>
          </w:p>
        </w:tc>
        <w:tc>
          <w:tcPr>
            <w:tcW w:w="3493" w:type="dxa"/>
            <w:tcBorders>
              <w:top w:val="single" w:sz="4" w:space="0" w:color="auto"/>
              <w:left w:val="single" w:sz="4" w:space="0" w:color="auto"/>
              <w:bottom w:val="single" w:sz="4" w:space="0" w:color="auto"/>
              <w:right w:val="single" w:sz="4" w:space="0" w:color="auto"/>
            </w:tcBorders>
          </w:tcPr>
          <w:p w14:paraId="5E3E5414" w14:textId="77777777" w:rsidR="00B37DFB" w:rsidRDefault="00B37DFB" w:rsidP="00B37DFB">
            <w:pPr>
              <w:overflowPunct w:val="0"/>
              <w:autoSpaceDE w:val="0"/>
              <w:autoSpaceDN w:val="0"/>
              <w:adjustRightInd w:val="0"/>
              <w:ind w:left="321"/>
              <w:contextualSpacing/>
              <w:textAlignment w:val="baseline"/>
              <w:rPr>
                <w:rFonts w:ascii="Arial" w:eastAsia="Calibri" w:hAnsi="Arial" w:cs="Arial"/>
                <w:lang w:eastAsia="en-GB"/>
              </w:rPr>
            </w:pPr>
          </w:p>
          <w:p w14:paraId="45E4458E" w14:textId="2D061AC9"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 xml:space="preserve">Evidence of continuous professional development, including SBM qualification </w:t>
            </w:r>
          </w:p>
          <w:p w14:paraId="614D253C"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Relevant professional qualification at level 4 or above (e.g. finance, management etc.)</w:t>
            </w:r>
          </w:p>
          <w:p w14:paraId="679A6807"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A recognised accounting qualification (e.g. AAT)</w:t>
            </w:r>
          </w:p>
          <w:p w14:paraId="7268DD1D" w14:textId="3E425F3A" w:rsid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IT qualification</w:t>
            </w:r>
            <w:r w:rsidR="00C9419F">
              <w:rPr>
                <w:rFonts w:ascii="Arial" w:eastAsia="Calibri" w:hAnsi="Arial" w:cs="Arial"/>
                <w:lang w:eastAsia="en-GB"/>
              </w:rPr>
              <w:t xml:space="preserve">. </w:t>
            </w:r>
          </w:p>
          <w:p w14:paraId="2995D0B3" w14:textId="7E934271" w:rsidR="00B37DFB" w:rsidRPr="00B37DFB" w:rsidRDefault="00B37DFB" w:rsidP="00B37DFB">
            <w:pPr>
              <w:overflowPunct w:val="0"/>
              <w:autoSpaceDE w:val="0"/>
              <w:autoSpaceDN w:val="0"/>
              <w:adjustRightInd w:val="0"/>
              <w:ind w:left="321"/>
              <w:contextualSpacing/>
              <w:textAlignment w:val="baseline"/>
              <w:rPr>
                <w:rFonts w:ascii="Arial" w:eastAsia="Calibri" w:hAnsi="Arial" w:cs="Arial"/>
                <w:lang w:eastAsia="en-GB"/>
              </w:rPr>
            </w:pPr>
          </w:p>
        </w:tc>
      </w:tr>
      <w:tr w:rsidR="00B37DFB" w:rsidRPr="00B37DFB" w14:paraId="6D19E25C" w14:textId="77777777" w:rsidTr="00C9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3043BE" w14:textId="77777777" w:rsidR="00B37DFB" w:rsidRPr="00B37DFB" w:rsidRDefault="00B37DFB" w:rsidP="00B37DFB">
            <w:pPr>
              <w:jc w:val="center"/>
              <w:rPr>
                <w:rFonts w:ascii="Arial" w:eastAsia="Calibri" w:hAnsi="Arial" w:cs="Arial"/>
                <w:b/>
                <w:lang w:eastAsia="en-GB"/>
              </w:rPr>
            </w:pPr>
            <w:r w:rsidRPr="00B37DFB">
              <w:rPr>
                <w:rFonts w:ascii="Arial" w:eastAsia="Calibri" w:hAnsi="Arial" w:cs="Arial"/>
                <w:b/>
                <w:lang w:eastAsia="en-GB"/>
              </w:rPr>
              <w:t xml:space="preserve">Relevant Experience, Skills and Knowledge </w:t>
            </w:r>
          </w:p>
        </w:tc>
        <w:tc>
          <w:tcPr>
            <w:tcW w:w="3968" w:type="dxa"/>
            <w:tcBorders>
              <w:top w:val="single" w:sz="4" w:space="0" w:color="auto"/>
              <w:left w:val="single" w:sz="4" w:space="0" w:color="auto"/>
              <w:bottom w:val="single" w:sz="4" w:space="0" w:color="auto"/>
              <w:right w:val="single" w:sz="4" w:space="0" w:color="auto"/>
            </w:tcBorders>
          </w:tcPr>
          <w:p w14:paraId="081D89D4" w14:textId="77777777" w:rsidR="00B37DFB" w:rsidRDefault="00B37DFB" w:rsidP="00B37DFB">
            <w:pPr>
              <w:overflowPunct w:val="0"/>
              <w:autoSpaceDE w:val="0"/>
              <w:autoSpaceDN w:val="0"/>
              <w:adjustRightInd w:val="0"/>
              <w:ind w:left="357"/>
              <w:contextualSpacing/>
              <w:textAlignment w:val="baseline"/>
              <w:rPr>
                <w:rFonts w:ascii="Arial" w:eastAsia="Calibri" w:hAnsi="Arial" w:cs="Arial"/>
                <w:lang w:eastAsia="en-GB"/>
              </w:rPr>
            </w:pPr>
          </w:p>
          <w:p w14:paraId="1D8DE5EB" w14:textId="77777777" w:rsidR="00A24957" w:rsidRDefault="00A24957" w:rsidP="00A24957">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 xml:space="preserve">Experience of financial planning, budget setting, monitoring and reporting </w:t>
            </w:r>
          </w:p>
          <w:p w14:paraId="1E2D7779" w14:textId="77777777" w:rsidR="00A24957" w:rsidRDefault="00B37DFB" w:rsidP="00A24957">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A24957">
              <w:rPr>
                <w:rFonts w:ascii="Arial" w:eastAsia="Calibri" w:hAnsi="Arial" w:cs="Arial"/>
                <w:lang w:eastAsia="en-GB"/>
              </w:rPr>
              <w:t xml:space="preserve">Experience in the use of financial management systems </w:t>
            </w:r>
          </w:p>
          <w:p w14:paraId="55B54993" w14:textId="1FD0893C" w:rsidR="00B37DFB" w:rsidRPr="00A24957" w:rsidRDefault="00B37DFB" w:rsidP="00A24957">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A24957">
              <w:rPr>
                <w:rFonts w:ascii="Arial" w:eastAsia="Calibri" w:hAnsi="Arial" w:cs="Arial"/>
                <w:lang w:eastAsia="en-GB"/>
              </w:rPr>
              <w:t>High level administrative and organisation skills</w:t>
            </w:r>
          </w:p>
          <w:p w14:paraId="26D47AC6" w14:textId="77777777" w:rsidR="00B37DFB" w:rsidRPr="00B37DFB" w:rsidRDefault="00B37DFB" w:rsidP="00B37DFB">
            <w:pPr>
              <w:numPr>
                <w:ilvl w:val="0"/>
                <w:numId w:val="24"/>
              </w:numPr>
              <w:overflowPunct w:val="0"/>
              <w:autoSpaceDE w:val="0"/>
              <w:autoSpaceDN w:val="0"/>
              <w:adjustRightInd w:val="0"/>
              <w:ind w:left="357" w:hanging="357"/>
              <w:contextualSpacing/>
              <w:textAlignment w:val="baseline"/>
              <w:rPr>
                <w:rFonts w:ascii="Arial" w:eastAsia="Calibri" w:hAnsi="Arial" w:cs="Arial"/>
                <w:lang w:eastAsia="en-GB"/>
              </w:rPr>
            </w:pPr>
            <w:r w:rsidRPr="00B37DFB">
              <w:rPr>
                <w:rFonts w:ascii="Arial" w:eastAsia="Calibri" w:hAnsi="Arial" w:cs="Arial"/>
                <w:lang w:eastAsia="en-GB"/>
              </w:rPr>
              <w:t>Must be proactive and able to use initiative</w:t>
            </w:r>
          </w:p>
          <w:p w14:paraId="4076C6C3" w14:textId="77777777" w:rsidR="00B37DFB" w:rsidRPr="00B37DFB" w:rsidRDefault="00B37DFB" w:rsidP="00B37DFB">
            <w:pPr>
              <w:numPr>
                <w:ilvl w:val="0"/>
                <w:numId w:val="24"/>
              </w:numPr>
              <w:overflowPunct w:val="0"/>
              <w:autoSpaceDE w:val="0"/>
              <w:autoSpaceDN w:val="0"/>
              <w:adjustRightInd w:val="0"/>
              <w:ind w:left="357" w:hanging="357"/>
              <w:contextualSpacing/>
              <w:textAlignment w:val="baseline"/>
              <w:rPr>
                <w:rFonts w:ascii="Arial" w:eastAsia="Calibri" w:hAnsi="Arial" w:cs="Arial"/>
                <w:lang w:eastAsia="en-GB"/>
              </w:rPr>
            </w:pPr>
            <w:r w:rsidRPr="00B37DFB">
              <w:rPr>
                <w:rFonts w:ascii="Arial" w:eastAsia="Calibri" w:hAnsi="Arial" w:cs="Arial"/>
                <w:lang w:eastAsia="en-GB"/>
              </w:rPr>
              <w:t xml:space="preserve">A proven ability to problem-solve and achieve results </w:t>
            </w:r>
          </w:p>
          <w:p w14:paraId="27B3EF99" w14:textId="77777777" w:rsidR="00B37DFB" w:rsidRPr="00B37DFB" w:rsidRDefault="00B37DFB" w:rsidP="00B37DFB">
            <w:pPr>
              <w:numPr>
                <w:ilvl w:val="0"/>
                <w:numId w:val="24"/>
              </w:numPr>
              <w:overflowPunct w:val="0"/>
              <w:autoSpaceDE w:val="0"/>
              <w:autoSpaceDN w:val="0"/>
              <w:adjustRightInd w:val="0"/>
              <w:ind w:left="357" w:hanging="357"/>
              <w:contextualSpacing/>
              <w:textAlignment w:val="baseline"/>
              <w:rPr>
                <w:rFonts w:ascii="Arial" w:eastAsia="Calibri" w:hAnsi="Arial" w:cs="Arial"/>
                <w:lang w:eastAsia="en-GB"/>
              </w:rPr>
            </w:pPr>
            <w:r w:rsidRPr="00B37DFB">
              <w:rPr>
                <w:rFonts w:ascii="Arial" w:eastAsia="Calibri" w:hAnsi="Arial" w:cs="Arial"/>
                <w:lang w:eastAsia="en-GB"/>
              </w:rPr>
              <w:t>Excellent written and verbal communication skills</w:t>
            </w:r>
          </w:p>
          <w:p w14:paraId="3CFB825F" w14:textId="77777777" w:rsidR="00B37DFB" w:rsidRPr="00B37DFB" w:rsidRDefault="00B37DFB" w:rsidP="00B37DFB">
            <w:pPr>
              <w:numPr>
                <w:ilvl w:val="0"/>
                <w:numId w:val="24"/>
              </w:numPr>
              <w:overflowPunct w:val="0"/>
              <w:autoSpaceDE w:val="0"/>
              <w:autoSpaceDN w:val="0"/>
              <w:adjustRightInd w:val="0"/>
              <w:ind w:left="357" w:hanging="357"/>
              <w:contextualSpacing/>
              <w:textAlignment w:val="baseline"/>
              <w:rPr>
                <w:rFonts w:ascii="Arial" w:eastAsia="Calibri" w:hAnsi="Arial" w:cs="Arial"/>
                <w:lang w:eastAsia="en-GB"/>
              </w:rPr>
            </w:pPr>
            <w:r w:rsidRPr="00B37DFB">
              <w:rPr>
                <w:rFonts w:ascii="Arial" w:eastAsia="Calibri" w:hAnsi="Arial" w:cs="Arial"/>
                <w:lang w:eastAsia="en-GB"/>
              </w:rPr>
              <w:t>Competence in the use of Microsoft packages</w:t>
            </w:r>
          </w:p>
          <w:p w14:paraId="17C53C6C" w14:textId="77777777" w:rsidR="00B37DFB" w:rsidRPr="00B37DFB" w:rsidRDefault="00B37DFB" w:rsidP="00B37DFB">
            <w:pPr>
              <w:numPr>
                <w:ilvl w:val="0"/>
                <w:numId w:val="24"/>
              </w:numPr>
              <w:overflowPunct w:val="0"/>
              <w:autoSpaceDE w:val="0"/>
              <w:autoSpaceDN w:val="0"/>
              <w:adjustRightInd w:val="0"/>
              <w:ind w:left="357" w:hanging="357"/>
              <w:contextualSpacing/>
              <w:textAlignment w:val="baseline"/>
              <w:rPr>
                <w:rFonts w:ascii="Arial" w:eastAsia="Calibri" w:hAnsi="Arial" w:cs="Arial"/>
                <w:lang w:eastAsia="en-GB"/>
              </w:rPr>
            </w:pPr>
            <w:r w:rsidRPr="00B37DFB">
              <w:rPr>
                <w:rFonts w:ascii="Arial" w:eastAsia="Calibri" w:hAnsi="Arial" w:cs="Arial"/>
                <w:lang w:eastAsia="en-GB"/>
              </w:rPr>
              <w:t>The ability to work independently and to a high level of accuracy</w:t>
            </w:r>
          </w:p>
          <w:p w14:paraId="04ABC0C6" w14:textId="77777777" w:rsidR="00B37DFB" w:rsidRPr="00B37DFB" w:rsidRDefault="00B37DFB" w:rsidP="00B37DFB">
            <w:pPr>
              <w:numPr>
                <w:ilvl w:val="0"/>
                <w:numId w:val="24"/>
              </w:numPr>
              <w:overflowPunct w:val="0"/>
              <w:autoSpaceDE w:val="0"/>
              <w:autoSpaceDN w:val="0"/>
              <w:adjustRightInd w:val="0"/>
              <w:ind w:left="357" w:hanging="357"/>
              <w:contextualSpacing/>
              <w:textAlignment w:val="baseline"/>
              <w:rPr>
                <w:rFonts w:ascii="Arial" w:eastAsia="Calibri" w:hAnsi="Arial" w:cs="Arial"/>
                <w:lang w:eastAsia="en-GB"/>
              </w:rPr>
            </w:pPr>
            <w:r w:rsidRPr="00B37DFB">
              <w:rPr>
                <w:rFonts w:ascii="Arial" w:eastAsia="Calibri" w:hAnsi="Arial" w:cs="Arial"/>
                <w:lang w:eastAsia="en-GB"/>
              </w:rPr>
              <w:t>Experience of working successfully and co-operatively as a member of a team</w:t>
            </w:r>
          </w:p>
          <w:p w14:paraId="4C0F0E9F" w14:textId="77777777" w:rsidR="00B37DFB" w:rsidRPr="00B37DFB" w:rsidRDefault="00B37DFB" w:rsidP="00B37DFB">
            <w:pPr>
              <w:numPr>
                <w:ilvl w:val="0"/>
                <w:numId w:val="24"/>
              </w:numPr>
              <w:overflowPunct w:val="0"/>
              <w:autoSpaceDE w:val="0"/>
              <w:autoSpaceDN w:val="0"/>
              <w:adjustRightInd w:val="0"/>
              <w:ind w:left="357" w:hanging="357"/>
              <w:contextualSpacing/>
              <w:textAlignment w:val="baseline"/>
              <w:rPr>
                <w:rFonts w:ascii="Arial" w:eastAsia="Calibri" w:hAnsi="Arial" w:cs="Arial"/>
                <w:lang w:eastAsia="en-GB"/>
              </w:rPr>
            </w:pPr>
            <w:r w:rsidRPr="00B37DFB">
              <w:rPr>
                <w:rFonts w:ascii="Arial" w:eastAsia="Calibri" w:hAnsi="Arial" w:cs="Arial"/>
                <w:lang w:eastAsia="en-GB"/>
              </w:rPr>
              <w:t>Calm, confident and approachable attitude when dealing with all situations</w:t>
            </w:r>
          </w:p>
          <w:p w14:paraId="78B0C76B" w14:textId="2D599C1C" w:rsidR="00B37DFB" w:rsidRPr="00B37DFB" w:rsidRDefault="00B37DFB" w:rsidP="00B37DFB">
            <w:pPr>
              <w:numPr>
                <w:ilvl w:val="0"/>
                <w:numId w:val="24"/>
              </w:numPr>
              <w:tabs>
                <w:tab w:val="left" w:pos="820"/>
              </w:tabs>
              <w:overflowPunct w:val="0"/>
              <w:autoSpaceDE w:val="0"/>
              <w:autoSpaceDN w:val="0"/>
              <w:adjustRightInd w:val="0"/>
              <w:spacing w:before="7" w:line="268" w:lineRule="exact"/>
              <w:ind w:left="357" w:right="-20" w:hanging="357"/>
              <w:contextualSpacing/>
              <w:textAlignment w:val="baseline"/>
              <w:rPr>
                <w:rFonts w:ascii="Arial" w:eastAsia="Calibri" w:hAnsi="Arial" w:cs="Arial"/>
                <w:lang w:eastAsia="en-GB"/>
              </w:rPr>
            </w:pPr>
            <w:r w:rsidRPr="00B37DFB">
              <w:rPr>
                <w:rFonts w:ascii="Arial" w:eastAsia="Calibri" w:hAnsi="Arial" w:cs="Arial"/>
                <w:lang w:eastAsia="en-GB"/>
              </w:rPr>
              <w:t>The ability to manage own and others’ workloads appropriately, with the enthusiasm, stamina and passion to enthuse and motivate others; also to prioritise, evaluate and manage all areas of responsibility and accountability</w:t>
            </w:r>
            <w:r w:rsidR="00C9419F">
              <w:rPr>
                <w:rFonts w:ascii="Arial" w:eastAsia="Calibri" w:hAnsi="Arial" w:cs="Arial"/>
                <w:lang w:eastAsia="en-GB"/>
              </w:rPr>
              <w:t xml:space="preserve">. </w:t>
            </w:r>
          </w:p>
          <w:p w14:paraId="30DF5606" w14:textId="77777777" w:rsidR="00B37DFB" w:rsidRPr="00B37DFB" w:rsidRDefault="00B37DFB" w:rsidP="00B37DFB">
            <w:pPr>
              <w:overflowPunct w:val="0"/>
              <w:autoSpaceDE w:val="0"/>
              <w:autoSpaceDN w:val="0"/>
              <w:adjustRightInd w:val="0"/>
              <w:ind w:left="1919"/>
              <w:contextualSpacing/>
              <w:textAlignment w:val="baseline"/>
              <w:rPr>
                <w:rFonts w:ascii="Arial" w:eastAsia="Calibri" w:hAnsi="Arial" w:cs="Arial"/>
                <w:lang w:eastAsia="en-GB"/>
              </w:rPr>
            </w:pPr>
          </w:p>
          <w:p w14:paraId="02F3EB4A" w14:textId="77777777" w:rsidR="00B37DFB" w:rsidRPr="00B37DFB" w:rsidRDefault="00B37DFB" w:rsidP="00B37DFB">
            <w:pPr>
              <w:overflowPunct w:val="0"/>
              <w:autoSpaceDE w:val="0"/>
              <w:autoSpaceDN w:val="0"/>
              <w:adjustRightInd w:val="0"/>
              <w:textAlignment w:val="baseline"/>
              <w:rPr>
                <w:rFonts w:ascii="Arial" w:eastAsia="Calibri" w:hAnsi="Arial" w:cs="Arial"/>
                <w:lang w:eastAsia="en-GB"/>
              </w:rPr>
            </w:pPr>
          </w:p>
        </w:tc>
        <w:tc>
          <w:tcPr>
            <w:tcW w:w="3493" w:type="dxa"/>
            <w:tcBorders>
              <w:top w:val="single" w:sz="4" w:space="0" w:color="auto"/>
              <w:left w:val="single" w:sz="4" w:space="0" w:color="auto"/>
              <w:bottom w:val="single" w:sz="4" w:space="0" w:color="auto"/>
              <w:right w:val="single" w:sz="4" w:space="0" w:color="auto"/>
            </w:tcBorders>
          </w:tcPr>
          <w:p w14:paraId="317C09DD" w14:textId="77777777" w:rsidR="00B37DFB" w:rsidRDefault="00B37DFB" w:rsidP="00B37DFB">
            <w:pPr>
              <w:overflowPunct w:val="0"/>
              <w:autoSpaceDE w:val="0"/>
              <w:autoSpaceDN w:val="0"/>
              <w:adjustRightInd w:val="0"/>
              <w:ind w:left="321"/>
              <w:contextualSpacing/>
              <w:textAlignment w:val="baseline"/>
              <w:rPr>
                <w:rFonts w:ascii="Arial" w:eastAsia="Calibri" w:hAnsi="Arial" w:cs="Arial"/>
                <w:lang w:eastAsia="en-GB"/>
              </w:rPr>
            </w:pPr>
          </w:p>
          <w:p w14:paraId="37E84723"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Knowledge of accounting concepts and principles, including Charities SORP</w:t>
            </w:r>
          </w:p>
          <w:p w14:paraId="64FDDE02"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Experience of HR procedures and knowledge of employment legislation</w:t>
            </w:r>
          </w:p>
          <w:p w14:paraId="7A3AD9D3"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Management of teams</w:t>
            </w:r>
          </w:p>
          <w:p w14:paraId="3EC37175"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Knowledge and understanding of payroll processes</w:t>
            </w:r>
          </w:p>
          <w:p w14:paraId="6AE46E71"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Knowledge of education funding</w:t>
            </w:r>
          </w:p>
          <w:p w14:paraId="586DD631"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Experience in the completion of financial returns</w:t>
            </w:r>
          </w:p>
          <w:p w14:paraId="08BEFA6F"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Knowledge and understanding of VAT guidelines</w:t>
            </w:r>
          </w:p>
          <w:p w14:paraId="219A25A1"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Experience of developing, implementing, monitoring and reviewing policies</w:t>
            </w:r>
          </w:p>
          <w:p w14:paraId="31A258E5"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Project management experience</w:t>
            </w:r>
          </w:p>
          <w:p w14:paraId="3C392701" w14:textId="77777777" w:rsidR="00B37DFB" w:rsidRP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Knowledge of Health &amp; Safety legislation</w:t>
            </w:r>
          </w:p>
          <w:p w14:paraId="2FCD8D87" w14:textId="1DB0F23B" w:rsidR="00B37DFB" w:rsidRDefault="00B37DFB" w:rsidP="00B37DFB">
            <w:pPr>
              <w:numPr>
                <w:ilvl w:val="0"/>
                <w:numId w:val="24"/>
              </w:numPr>
              <w:overflowPunct w:val="0"/>
              <w:autoSpaceDE w:val="0"/>
              <w:autoSpaceDN w:val="0"/>
              <w:adjustRightInd w:val="0"/>
              <w:ind w:left="321" w:hanging="284"/>
              <w:contextualSpacing/>
              <w:textAlignment w:val="baseline"/>
              <w:rPr>
                <w:rFonts w:ascii="Arial" w:eastAsia="Calibri" w:hAnsi="Arial" w:cs="Arial"/>
                <w:lang w:eastAsia="en-GB"/>
              </w:rPr>
            </w:pPr>
            <w:r w:rsidRPr="00B37DFB">
              <w:rPr>
                <w:rFonts w:ascii="Arial" w:eastAsia="Calibri" w:hAnsi="Arial" w:cs="Arial"/>
                <w:lang w:eastAsia="en-GB"/>
              </w:rPr>
              <w:t>Experience of public sector procurement</w:t>
            </w:r>
            <w:r w:rsidR="00C9419F">
              <w:rPr>
                <w:rFonts w:ascii="Arial" w:eastAsia="Calibri" w:hAnsi="Arial" w:cs="Arial"/>
                <w:lang w:eastAsia="en-GB"/>
              </w:rPr>
              <w:t xml:space="preserve">. </w:t>
            </w:r>
          </w:p>
          <w:p w14:paraId="779A14B9" w14:textId="4907156B" w:rsidR="00C3564E" w:rsidRPr="00B37DFB" w:rsidRDefault="00C3564E" w:rsidP="00C3564E">
            <w:pPr>
              <w:overflowPunct w:val="0"/>
              <w:autoSpaceDE w:val="0"/>
              <w:autoSpaceDN w:val="0"/>
              <w:adjustRightInd w:val="0"/>
              <w:contextualSpacing/>
              <w:textAlignment w:val="baseline"/>
              <w:rPr>
                <w:rFonts w:ascii="Arial" w:eastAsia="Calibri" w:hAnsi="Arial" w:cs="Arial"/>
                <w:lang w:eastAsia="en-GB"/>
              </w:rPr>
            </w:pPr>
          </w:p>
        </w:tc>
      </w:tr>
    </w:tbl>
    <w:p w14:paraId="39C12955" w14:textId="77777777" w:rsidR="00EB0867" w:rsidRPr="00B37DFB" w:rsidRDefault="00EB0867" w:rsidP="002A3B2F">
      <w:pPr>
        <w:spacing w:after="0" w:line="240" w:lineRule="auto"/>
        <w:rPr>
          <w:rFonts w:ascii="Arial" w:hAnsi="Arial" w:cs="Arial"/>
          <w:b/>
        </w:rPr>
      </w:pPr>
    </w:p>
    <w:p w14:paraId="73B41E56" w14:textId="77777777" w:rsidR="00B37DFB" w:rsidRPr="00B37DFB" w:rsidRDefault="00B37DFB" w:rsidP="00B37DFB">
      <w:pPr>
        <w:rPr>
          <w:rFonts w:ascii="Arial" w:hAnsi="Arial" w:cs="Arial"/>
          <w:b/>
        </w:rPr>
      </w:pPr>
    </w:p>
    <w:p w14:paraId="50BB3D87" w14:textId="77777777" w:rsidR="00EB0867" w:rsidRPr="00B37DFB" w:rsidRDefault="00EB0867" w:rsidP="002A3B2F">
      <w:pPr>
        <w:spacing w:after="0" w:line="240" w:lineRule="auto"/>
        <w:rPr>
          <w:rFonts w:ascii="Arial" w:hAnsi="Arial" w:cs="Arial"/>
          <w:b/>
        </w:rPr>
      </w:pPr>
    </w:p>
    <w:sectPr w:rsidR="00EB0867" w:rsidRPr="00B37DFB" w:rsidSect="00CD42DD">
      <w:footerReference w:type="default" r:id="rId7"/>
      <w:pgSz w:w="11906" w:h="16838"/>
      <w:pgMar w:top="709" w:right="1440" w:bottom="1440" w:left="1440" w:header="708" w:footer="8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B54E" w14:textId="77777777" w:rsidR="002A3B2F" w:rsidRDefault="002A3B2F" w:rsidP="002A3B2F">
      <w:pPr>
        <w:spacing w:after="0" w:line="240" w:lineRule="auto"/>
      </w:pPr>
      <w:r>
        <w:separator/>
      </w:r>
    </w:p>
  </w:endnote>
  <w:endnote w:type="continuationSeparator" w:id="0">
    <w:p w14:paraId="00EC0A2A" w14:textId="77777777" w:rsidR="002A3B2F" w:rsidRDefault="002A3B2F" w:rsidP="002A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0524" w14:textId="77777777" w:rsidR="002A3B2F" w:rsidRPr="000D5195" w:rsidRDefault="00575F4A" w:rsidP="000D5195">
    <w:pPr>
      <w:pStyle w:val="Footer"/>
      <w:jc w:val="center"/>
      <w:rPr>
        <w:rFonts w:ascii="Arial" w:hAnsi="Arial" w:cs="Arial"/>
      </w:rPr>
    </w:pPr>
    <w:r>
      <w:rPr>
        <w:noProof/>
        <w:lang w:eastAsia="en-GB"/>
      </w:rPr>
      <w:drawing>
        <wp:anchor distT="0" distB="0" distL="114300" distR="114300" simplePos="0" relativeHeight="251662336" behindDoc="0" locked="0" layoutInCell="1" allowOverlap="1" wp14:anchorId="01AE6632" wp14:editId="1A934064">
          <wp:simplePos x="0" y="0"/>
          <wp:positionH relativeFrom="column">
            <wp:posOffset>5102225</wp:posOffset>
          </wp:positionH>
          <wp:positionV relativeFrom="paragraph">
            <wp:posOffset>-106045</wp:posOffset>
          </wp:positionV>
          <wp:extent cx="1188720" cy="4781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t-horizontal-positive-logo-full-colour-rgb-2000px@300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478155"/>
                  </a:xfrm>
                  <a:prstGeom prst="rect">
                    <a:avLst/>
                  </a:prstGeom>
                </pic:spPr>
              </pic:pic>
            </a:graphicData>
          </a:graphic>
          <wp14:sizeRelH relativeFrom="page">
            <wp14:pctWidth>0</wp14:pctWidth>
          </wp14:sizeRelH>
          <wp14:sizeRelV relativeFrom="page">
            <wp14:pctHeight>0</wp14:pctHeight>
          </wp14:sizeRelV>
        </wp:anchor>
      </w:drawing>
    </w:r>
    <w:r w:rsidR="000D5195" w:rsidRPr="00894A39">
      <w:rPr>
        <w:rFonts w:ascii="Arial" w:hAnsi="Arial" w:cs="Arial"/>
        <w:sz w:val="18"/>
      </w:rPr>
      <w:fldChar w:fldCharType="begin"/>
    </w:r>
    <w:r w:rsidR="000D5195" w:rsidRPr="00894A39">
      <w:rPr>
        <w:rFonts w:ascii="Arial" w:hAnsi="Arial" w:cs="Arial"/>
        <w:sz w:val="18"/>
      </w:rPr>
      <w:instrText xml:space="preserve"> PAGE   \* MERGEFORMAT </w:instrText>
    </w:r>
    <w:r w:rsidR="000D5195" w:rsidRPr="00894A39">
      <w:rPr>
        <w:rFonts w:ascii="Arial" w:hAnsi="Arial" w:cs="Arial"/>
        <w:sz w:val="18"/>
      </w:rPr>
      <w:fldChar w:fldCharType="separate"/>
    </w:r>
    <w:r w:rsidR="005E1E07">
      <w:rPr>
        <w:rFonts w:ascii="Arial" w:hAnsi="Arial" w:cs="Arial"/>
        <w:noProof/>
        <w:sz w:val="18"/>
      </w:rPr>
      <w:t>5</w:t>
    </w:r>
    <w:r w:rsidR="000D5195" w:rsidRPr="00894A39">
      <w:rPr>
        <w:rFonts w:ascii="Arial" w:hAnsi="Arial" w:cs="Arial"/>
        <w:noProof/>
        <w:sz w:val="18"/>
      </w:rPr>
      <w:fldChar w:fldCharType="end"/>
    </w:r>
    <w:r w:rsidR="002A3B2F" w:rsidRPr="000D5195">
      <w:rPr>
        <w:rFonts w:ascii="Arial" w:hAnsi="Arial" w:cs="Arial"/>
        <w:noProof/>
        <w:lang w:eastAsia="en-GB"/>
      </w:rPr>
      <w:drawing>
        <wp:anchor distT="0" distB="0" distL="114300" distR="114300" simplePos="0" relativeHeight="251661312" behindDoc="1" locked="0" layoutInCell="1" allowOverlap="1" wp14:anchorId="1E1A06F6" wp14:editId="6789D28C">
          <wp:simplePos x="0" y="0"/>
          <wp:positionH relativeFrom="column">
            <wp:posOffset>-523875</wp:posOffset>
          </wp:positionH>
          <wp:positionV relativeFrom="paragraph">
            <wp:posOffset>-108585</wp:posOffset>
          </wp:positionV>
          <wp:extent cx="1090886" cy="5810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0886" cy="581025"/>
                  </a:xfrm>
                  <a:prstGeom prst="rect">
                    <a:avLst/>
                  </a:prstGeom>
                </pic:spPr>
              </pic:pic>
            </a:graphicData>
          </a:graphic>
          <wp14:sizeRelH relativeFrom="page">
            <wp14:pctWidth>0</wp14:pctWidth>
          </wp14:sizeRelH>
          <wp14:sizeRelV relativeFrom="page">
            <wp14:pctHeight>0</wp14:pctHeight>
          </wp14:sizeRelV>
        </wp:anchor>
      </w:drawing>
    </w:r>
    <w:r w:rsidR="002A3B2F" w:rsidRPr="000D5195">
      <w:rPr>
        <w:rFonts w:ascii="Arial" w:hAnsi="Arial" w:cs="Arial"/>
        <w:noProof/>
        <w:lang w:eastAsia="en-GB"/>
      </w:rPr>
      <mc:AlternateContent>
        <mc:Choice Requires="wps">
          <w:drawing>
            <wp:anchor distT="0" distB="0" distL="114300" distR="114300" simplePos="0" relativeHeight="251659264" behindDoc="0" locked="0" layoutInCell="1" allowOverlap="1" wp14:anchorId="2D5F3421" wp14:editId="385FA5B6">
              <wp:simplePos x="0" y="0"/>
              <wp:positionH relativeFrom="column">
                <wp:posOffset>-635</wp:posOffset>
              </wp:positionH>
              <wp:positionV relativeFrom="paragraph">
                <wp:posOffset>-299085</wp:posOffset>
              </wp:positionV>
              <wp:extent cx="5819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19775" cy="0"/>
                      </a:xfrm>
                      <a:prstGeom prst="line">
                        <a:avLst/>
                      </a:prstGeom>
                      <a:ln w="15875" cmpd="thickThin">
                        <a:solidFill>
                          <a:srgbClr val="FF00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FD1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23.55pt" to="458.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" strokecolor="#ff0051" strokeweight="1.25pt">
              <v:stroke linestyle="thickThin"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4AB2" w14:textId="77777777" w:rsidR="002A3B2F" w:rsidRDefault="002A3B2F" w:rsidP="002A3B2F">
      <w:pPr>
        <w:spacing w:after="0" w:line="240" w:lineRule="auto"/>
      </w:pPr>
      <w:r>
        <w:separator/>
      </w:r>
    </w:p>
  </w:footnote>
  <w:footnote w:type="continuationSeparator" w:id="0">
    <w:p w14:paraId="592FB89F" w14:textId="77777777" w:rsidR="002A3B2F" w:rsidRDefault="002A3B2F" w:rsidP="002A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17504"/>
    <w:multiLevelType w:val="hybridMultilevel"/>
    <w:tmpl w:val="0CB2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E2195"/>
    <w:multiLevelType w:val="hybridMultilevel"/>
    <w:tmpl w:val="FEDC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61DFB"/>
    <w:multiLevelType w:val="hybridMultilevel"/>
    <w:tmpl w:val="B262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C13F1"/>
    <w:multiLevelType w:val="hybridMultilevel"/>
    <w:tmpl w:val="7212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A28EB"/>
    <w:multiLevelType w:val="hybridMultilevel"/>
    <w:tmpl w:val="EDD6AF76"/>
    <w:lvl w:ilvl="0" w:tplc="C17E8C8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C9B0E">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EC5062">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92F13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90A2CC">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AA0432">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CAABF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2E620">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28F130">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C64126"/>
    <w:multiLevelType w:val="hybridMultilevel"/>
    <w:tmpl w:val="27E8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A7270"/>
    <w:multiLevelType w:val="multilevel"/>
    <w:tmpl w:val="FCFAAE0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6628BF"/>
    <w:multiLevelType w:val="hybridMultilevel"/>
    <w:tmpl w:val="E3B66BF6"/>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8" w15:restartNumberingAfterBreak="0">
    <w:nsid w:val="30BE2F5D"/>
    <w:multiLevelType w:val="hybridMultilevel"/>
    <w:tmpl w:val="BE78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47788"/>
    <w:multiLevelType w:val="hybridMultilevel"/>
    <w:tmpl w:val="D722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A3132"/>
    <w:multiLevelType w:val="hybridMultilevel"/>
    <w:tmpl w:val="1398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624B8"/>
    <w:multiLevelType w:val="hybridMultilevel"/>
    <w:tmpl w:val="A25C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333A7"/>
    <w:multiLevelType w:val="hybridMultilevel"/>
    <w:tmpl w:val="A1A4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46E4F"/>
    <w:multiLevelType w:val="hybridMultilevel"/>
    <w:tmpl w:val="4864A19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4" w15:restartNumberingAfterBreak="0">
    <w:nsid w:val="4227161F"/>
    <w:multiLevelType w:val="hybridMultilevel"/>
    <w:tmpl w:val="915AC93E"/>
    <w:lvl w:ilvl="0" w:tplc="F2F41224">
      <w:start w:val="1"/>
      <w:numFmt w:val="bullet"/>
      <w:lvlText w:val="•"/>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E0B5CE">
      <w:start w:val="1"/>
      <w:numFmt w:val="bullet"/>
      <w:lvlText w:val="o"/>
      <w:lvlJc w:val="left"/>
      <w:pPr>
        <w:ind w:left="-3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B41A8C">
      <w:start w:val="1"/>
      <w:numFmt w:val="bullet"/>
      <w:lvlText w:val="▪"/>
      <w:lvlJc w:val="left"/>
      <w:pPr>
        <w:ind w:left="-2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5060EE">
      <w:start w:val="1"/>
      <w:numFmt w:val="bullet"/>
      <w:lvlText w:val="•"/>
      <w:lvlJc w:val="left"/>
      <w:pPr>
        <w:ind w:left="-1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429248">
      <w:start w:val="1"/>
      <w:numFmt w:val="bullet"/>
      <w:lvlText w:val="o"/>
      <w:lvlJc w:val="left"/>
      <w:pPr>
        <w:ind w:left="-1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8E69DE">
      <w:start w:val="1"/>
      <w:numFmt w:val="bullet"/>
      <w:lvlText w:val="▪"/>
      <w:lvlJc w:val="left"/>
      <w:pPr>
        <w:ind w:left="-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C6CF3E">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689C4">
      <w:start w:val="1"/>
      <w:numFmt w:val="bullet"/>
      <w:lvlText w:val="o"/>
      <w:lvlJc w:val="left"/>
      <w:pPr>
        <w:ind w:left="1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C01FD4">
      <w:start w:val="1"/>
      <w:numFmt w:val="bullet"/>
      <w:lvlText w:val="▪"/>
      <w:lvlJc w:val="left"/>
      <w:pPr>
        <w:ind w:left="1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765017"/>
    <w:multiLevelType w:val="hybridMultilevel"/>
    <w:tmpl w:val="ABB6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612C5"/>
    <w:multiLevelType w:val="hybridMultilevel"/>
    <w:tmpl w:val="A71EA3F4"/>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7" w15:restartNumberingAfterBreak="0">
    <w:nsid w:val="4D160591"/>
    <w:multiLevelType w:val="hybridMultilevel"/>
    <w:tmpl w:val="6060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1249C"/>
    <w:multiLevelType w:val="hybridMultilevel"/>
    <w:tmpl w:val="4BF8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31FBD"/>
    <w:multiLevelType w:val="hybridMultilevel"/>
    <w:tmpl w:val="121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87452"/>
    <w:multiLevelType w:val="hybridMultilevel"/>
    <w:tmpl w:val="5A6A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E04B0"/>
    <w:multiLevelType w:val="hybridMultilevel"/>
    <w:tmpl w:val="FA74C4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626BF5"/>
    <w:multiLevelType w:val="hybridMultilevel"/>
    <w:tmpl w:val="B2F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B29CC"/>
    <w:multiLevelType w:val="hybridMultilevel"/>
    <w:tmpl w:val="3760DC3C"/>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1"/>
  </w:num>
  <w:num w:numId="4">
    <w:abstractNumId w:val="22"/>
  </w:num>
  <w:num w:numId="5">
    <w:abstractNumId w:val="9"/>
  </w:num>
  <w:num w:numId="6">
    <w:abstractNumId w:val="21"/>
  </w:num>
  <w:num w:numId="7">
    <w:abstractNumId w:val="6"/>
  </w:num>
  <w:num w:numId="8">
    <w:abstractNumId w:val="17"/>
  </w:num>
  <w:num w:numId="9">
    <w:abstractNumId w:val="1"/>
  </w:num>
  <w:num w:numId="10">
    <w:abstractNumId w:val="0"/>
  </w:num>
  <w:num w:numId="11">
    <w:abstractNumId w:val="5"/>
  </w:num>
  <w:num w:numId="12">
    <w:abstractNumId w:val="3"/>
  </w:num>
  <w:num w:numId="13">
    <w:abstractNumId w:val="12"/>
  </w:num>
  <w:num w:numId="14">
    <w:abstractNumId w:val="4"/>
  </w:num>
  <w:num w:numId="15">
    <w:abstractNumId w:val="8"/>
  </w:num>
  <w:num w:numId="16">
    <w:abstractNumId w:val="14"/>
  </w:num>
  <w:num w:numId="17">
    <w:abstractNumId w:val="15"/>
  </w:num>
  <w:num w:numId="18">
    <w:abstractNumId w:val="13"/>
  </w:num>
  <w:num w:numId="19">
    <w:abstractNumId w:val="16"/>
  </w:num>
  <w:num w:numId="20">
    <w:abstractNumId w:val="20"/>
  </w:num>
  <w:num w:numId="21">
    <w:abstractNumId w:val="7"/>
  </w:num>
  <w:num w:numId="22">
    <w:abstractNumId w:val="2"/>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2F"/>
    <w:rsid w:val="00077187"/>
    <w:rsid w:val="000D5195"/>
    <w:rsid w:val="00194C3D"/>
    <w:rsid w:val="001A6504"/>
    <w:rsid w:val="001C6FDA"/>
    <w:rsid w:val="002843E5"/>
    <w:rsid w:val="002A3B2F"/>
    <w:rsid w:val="002F43DF"/>
    <w:rsid w:val="00335EDA"/>
    <w:rsid w:val="004573E7"/>
    <w:rsid w:val="004A2EBE"/>
    <w:rsid w:val="004A7937"/>
    <w:rsid w:val="00516368"/>
    <w:rsid w:val="005426FB"/>
    <w:rsid w:val="00575F4A"/>
    <w:rsid w:val="00577572"/>
    <w:rsid w:val="005E02A5"/>
    <w:rsid w:val="005E1E07"/>
    <w:rsid w:val="00603F58"/>
    <w:rsid w:val="006B3998"/>
    <w:rsid w:val="006B7468"/>
    <w:rsid w:val="008767D7"/>
    <w:rsid w:val="00894A39"/>
    <w:rsid w:val="008D1EB9"/>
    <w:rsid w:val="009C0B66"/>
    <w:rsid w:val="00A24957"/>
    <w:rsid w:val="00A90A58"/>
    <w:rsid w:val="00AB7DB0"/>
    <w:rsid w:val="00AD3938"/>
    <w:rsid w:val="00AE0BF6"/>
    <w:rsid w:val="00B01669"/>
    <w:rsid w:val="00B0367D"/>
    <w:rsid w:val="00B37DFB"/>
    <w:rsid w:val="00B502F4"/>
    <w:rsid w:val="00BF598C"/>
    <w:rsid w:val="00C23F6F"/>
    <w:rsid w:val="00C3564E"/>
    <w:rsid w:val="00C9419F"/>
    <w:rsid w:val="00CD42DD"/>
    <w:rsid w:val="00D1585A"/>
    <w:rsid w:val="00D652BD"/>
    <w:rsid w:val="00DD4E07"/>
    <w:rsid w:val="00E151AA"/>
    <w:rsid w:val="00E9402C"/>
    <w:rsid w:val="00EB0867"/>
    <w:rsid w:val="00EC5BBD"/>
    <w:rsid w:val="00ED163B"/>
    <w:rsid w:val="00F27CE5"/>
    <w:rsid w:val="00F75E9D"/>
    <w:rsid w:val="00FE1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CF4716"/>
  <w15:chartTrackingRefBased/>
  <w15:docId w15:val="{1D121FDC-1171-4C59-9C5D-AE0B58A8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B2F"/>
  </w:style>
  <w:style w:type="paragraph" w:styleId="Footer">
    <w:name w:val="footer"/>
    <w:basedOn w:val="Normal"/>
    <w:link w:val="FooterChar"/>
    <w:uiPriority w:val="99"/>
    <w:unhideWhenUsed/>
    <w:rsid w:val="002A3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B2F"/>
  </w:style>
  <w:style w:type="table" w:styleId="TableGrid">
    <w:name w:val="Table Grid"/>
    <w:basedOn w:val="TableNormal"/>
    <w:rsid w:val="002A3B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468"/>
    <w:pPr>
      <w:ind w:left="720"/>
      <w:contextualSpacing/>
    </w:pPr>
  </w:style>
  <w:style w:type="paragraph" w:styleId="BalloonText">
    <w:name w:val="Balloon Text"/>
    <w:basedOn w:val="Normal"/>
    <w:link w:val="BalloonTextChar"/>
    <w:uiPriority w:val="99"/>
    <w:semiHidden/>
    <w:unhideWhenUsed/>
    <w:rsid w:val="006B3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998"/>
    <w:rPr>
      <w:rFonts w:ascii="Segoe UI" w:hAnsi="Segoe UI" w:cs="Segoe UI"/>
      <w:sz w:val="18"/>
      <w:szCs w:val="18"/>
    </w:rPr>
  </w:style>
  <w:style w:type="table" w:customStyle="1" w:styleId="TableGrid1">
    <w:name w:val="Table Grid1"/>
    <w:basedOn w:val="TableNormal"/>
    <w:next w:val="TableGrid"/>
    <w:rsid w:val="00B3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Mills</dc:creator>
  <cp:keywords/>
  <dc:description/>
  <cp:lastModifiedBy>Victoria Crossman</cp:lastModifiedBy>
  <cp:revision>5</cp:revision>
  <cp:lastPrinted>2022-09-02T10:31:00Z</cp:lastPrinted>
  <dcterms:created xsi:type="dcterms:W3CDTF">2025-03-13T09:36:00Z</dcterms:created>
  <dcterms:modified xsi:type="dcterms:W3CDTF">2025-03-24T15:06:00Z</dcterms:modified>
</cp:coreProperties>
</file>