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84B2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C23F11D" w:rsidR="00BF3AC1" w:rsidRDefault="00BF3AC1" w:rsidP="00BF3AC1">
      <w:pPr>
        <w:jc w:val="both"/>
      </w:pPr>
      <w:r>
        <w:t>At:</w:t>
      </w:r>
      <w:r w:rsidR="00B45A58">
        <w:t xml:space="preserve">  </w:t>
      </w:r>
      <w:r w:rsidR="00784B29" w:rsidRPr="00784B29">
        <w:rPr>
          <w:color w:val="FF0000"/>
        </w:rPr>
        <w:t>St Oswald’s RC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AEFA9F1" w:rsidR="00B45A58" w:rsidRPr="00784B29" w:rsidRDefault="00BF3AC1" w:rsidP="00BF3AC1">
      <w:pPr>
        <w:jc w:val="both"/>
        <w:rPr>
          <w:color w:val="FF0000"/>
        </w:rPr>
      </w:pPr>
      <w:r w:rsidRPr="00784B29">
        <w:rPr>
          <w:color w:val="FF0000"/>
        </w:rPr>
        <w:t xml:space="preserve">Governing Body </w:t>
      </w:r>
      <w:sdt>
        <w:sdtPr>
          <w:rPr>
            <w:color w:val="FF0000"/>
          </w:rPr>
          <w:id w:val="2007713352"/>
          <w14:checkbox>
            <w14:checked w14:val="1"/>
            <w14:checkedState w14:val="2612" w14:font="MS Gothic"/>
            <w14:uncheckedState w14:val="2610" w14:font="MS Gothic"/>
          </w14:checkbox>
        </w:sdtPr>
        <w:sdtEndPr/>
        <w:sdtContent>
          <w:r w:rsidR="00784B29" w:rsidRPr="00784B29">
            <w:rPr>
              <w:rFonts w:ascii="MS Gothic" w:eastAsia="MS Gothic" w:hAnsi="MS Gothic" w:hint="eastAsia"/>
              <w:color w:val="FF0000"/>
            </w:rPr>
            <w:t>☒</w:t>
          </w:r>
        </w:sdtContent>
      </w:sdt>
      <w:r w:rsidRPr="00784B29">
        <w:rPr>
          <w:color w:val="FF0000"/>
        </w:rP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F084031" w:rsidR="00BF3AC1" w:rsidRPr="00784B29" w:rsidRDefault="00BF3AC1" w:rsidP="00BF3AC1">
      <w:pPr>
        <w:jc w:val="both"/>
        <w:rPr>
          <w:color w:val="FF0000"/>
        </w:rPr>
      </w:pPr>
      <w:r>
        <w:t>In the Local Authority of:</w:t>
      </w:r>
      <w:r w:rsidR="006219F3">
        <w:tab/>
      </w:r>
      <w:r w:rsidR="00B45A58">
        <w:tab/>
      </w:r>
      <w:r w:rsidR="00784B29" w:rsidRPr="00784B29">
        <w:rPr>
          <w:color w:val="FF0000"/>
        </w:rPr>
        <w:t>Lancashire</w:t>
      </w:r>
    </w:p>
    <w:p w14:paraId="30D5815E" w14:textId="77777777" w:rsidR="006219F3" w:rsidRDefault="006219F3" w:rsidP="00BF3AC1">
      <w:pPr>
        <w:jc w:val="both"/>
      </w:pPr>
    </w:p>
    <w:p w14:paraId="09D0CD24" w14:textId="2F8E8114" w:rsidR="006219F3" w:rsidRPr="00784B29" w:rsidRDefault="006219F3" w:rsidP="00BF3AC1">
      <w:pPr>
        <w:jc w:val="both"/>
        <w:rPr>
          <w:color w:val="FF0000"/>
        </w:rPr>
      </w:pPr>
      <w:r>
        <w:t>In the Archdiocese / Diocese of:</w:t>
      </w:r>
      <w:r>
        <w:tab/>
      </w:r>
      <w:r w:rsidR="00B45A58">
        <w:tab/>
      </w:r>
      <w:bookmarkStart w:id="2" w:name="_GoBack"/>
      <w:r w:rsidR="00784B29" w:rsidRPr="00784B29">
        <w:rPr>
          <w:color w:val="FF0000"/>
        </w:rPr>
        <w:t>Salford</w:t>
      </w:r>
    </w:p>
    <w:bookmarkEnd w:id="2"/>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84B2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5"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5"/>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6"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6"/>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7"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7"/>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8"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8"/>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9"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9"/>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822077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84B29" w:rsidRPr="00784B29">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84B29"/>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67C77"/>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d1b5e8f-64f7-4721-a6fd-305f7ef2a2dc"/>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E3440587-9F1A-47E1-9BFD-288B6C1D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11012, bursar</cp:lastModifiedBy>
  <cp:revision>3</cp:revision>
  <cp:lastPrinted>2019-04-01T10:14:00Z</cp:lastPrinted>
  <dcterms:created xsi:type="dcterms:W3CDTF">2025-01-15T16:13:00Z</dcterms:created>
  <dcterms:modified xsi:type="dcterms:W3CDTF">2025-01-15T16:14:00Z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