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BF2CF" w14:textId="77777777" w:rsidR="00DB5A72" w:rsidRDefault="00DB5A72" w:rsidP="002B5F34">
      <w:pPr>
        <w:spacing w:after="0" w:line="242" w:lineRule="auto"/>
        <w:ind w:left="3386" w:right="1362" w:hanging="355"/>
        <w:rPr>
          <w:rFonts w:ascii="Arial" w:eastAsia="Arial" w:hAnsi="Arial" w:cs="Arial"/>
          <w:b/>
          <w:sz w:val="32"/>
        </w:rPr>
      </w:pPr>
      <w:proofErr w:type="spellStart"/>
      <w:r>
        <w:rPr>
          <w:rFonts w:ascii="Arial" w:eastAsia="Arial" w:hAnsi="Arial" w:cs="Arial"/>
          <w:b/>
          <w:sz w:val="32"/>
        </w:rPr>
        <w:t>Academy@Worden</w:t>
      </w:r>
      <w:proofErr w:type="spellEnd"/>
    </w:p>
    <w:p w14:paraId="5CFF026D" w14:textId="1A2C86FE" w:rsidR="002B5F34" w:rsidRDefault="002B5F34" w:rsidP="002B5F34">
      <w:pPr>
        <w:spacing w:after="16"/>
      </w:pPr>
    </w:p>
    <w:p w14:paraId="3E0D0084" w14:textId="39438C20" w:rsidR="002B5F34" w:rsidRDefault="002B5F34" w:rsidP="00DB5A72">
      <w:pPr>
        <w:spacing w:after="0"/>
        <w:jc w:val="center"/>
      </w:pPr>
      <w:r>
        <w:rPr>
          <w:rFonts w:ascii="Arial" w:eastAsia="Arial" w:hAnsi="Arial" w:cs="Arial"/>
          <w:b/>
          <w:sz w:val="28"/>
        </w:rPr>
        <w:t>Grade Profile – Site Supervisor 2(b) (Grade 3)</w:t>
      </w:r>
    </w:p>
    <w:p w14:paraId="13D99788" w14:textId="54B761B7" w:rsidR="002B5F34" w:rsidRDefault="002B5F34" w:rsidP="002B5F34">
      <w:pPr>
        <w:spacing w:after="0"/>
      </w:pPr>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4E632C67" w:rsidR="002B5F34" w:rsidRDefault="00DB5A72" w:rsidP="0088114A">
            <w:r>
              <w:rPr>
                <w:rFonts w:ascii="Arial" w:eastAsia="Arial" w:hAnsi="Arial" w:cs="Arial"/>
                <w:sz w:val="20"/>
              </w:rPr>
              <w:t>Preferred</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2727A675" w:rsidR="002B5F34" w:rsidRDefault="00DB5A72" w:rsidP="0088114A">
            <w:proofErr w:type="spellStart"/>
            <w:r>
              <w:rPr>
                <w:rFonts w:ascii="Arial" w:eastAsia="Arial" w:hAnsi="Arial" w:cs="Arial"/>
                <w:sz w:val="24"/>
              </w:rPr>
              <w:t>Academy@Worden</w:t>
            </w:r>
            <w:proofErr w:type="spellEnd"/>
            <w:r>
              <w:rPr>
                <w:rFonts w:ascii="Arial" w:eastAsia="Arial" w:hAnsi="Arial" w:cs="Arial"/>
                <w:sz w:val="24"/>
              </w:rPr>
              <w:t>, Westfield Drive, Leyland PR25 1QX</w:t>
            </w:r>
            <w:r w:rsidR="002B5F34">
              <w:rPr>
                <w:rFonts w:ascii="Arial" w:eastAsia="Arial" w:hAnsi="Arial" w:cs="Arial"/>
                <w:sz w:val="24"/>
              </w:rPr>
              <w:t xml:space="preserve">     </w:t>
            </w:r>
            <w:r w:rsidR="002B5F34">
              <w:rPr>
                <w:rFonts w:ascii="Arial" w:eastAsia="Arial" w:hAnsi="Arial" w:cs="Arial"/>
                <w:sz w:val="20"/>
              </w:rPr>
              <w:t xml:space="preserve"> </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4FBD6534" w:rsidR="002B5F34" w:rsidRDefault="002B5F34" w:rsidP="0088114A">
            <w:r>
              <w:rPr>
                <w:rFonts w:ascii="Arial" w:eastAsia="Arial" w:hAnsi="Arial" w:cs="Arial"/>
                <w:sz w:val="24"/>
              </w:rPr>
              <w:t xml:space="preserve">Site Manager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34C8F35A" w:rsidR="002B5F34" w:rsidRDefault="00DB5A72" w:rsidP="0088114A">
            <w:r>
              <w:rPr>
                <w:rFonts w:ascii="Arial" w:eastAsia="Arial" w:hAnsi="Arial" w:cs="Arial"/>
                <w:sz w:val="24"/>
              </w:rPr>
              <w:t>None</w:t>
            </w:r>
            <w:r w:rsidR="002B5F34">
              <w:rPr>
                <w:rFonts w:ascii="Arial" w:eastAsia="Arial" w:hAnsi="Arial" w:cs="Arial"/>
                <w:sz w:val="24"/>
              </w:rPr>
              <w:t xml:space="preserve">     </w:t>
            </w:r>
            <w:r w:rsidR="002B5F34">
              <w:rPr>
                <w:rFonts w:ascii="Arial" w:eastAsia="Arial" w:hAnsi="Arial" w:cs="Arial"/>
                <w:sz w:val="20"/>
              </w:rPr>
              <w:t xml:space="preserve"> </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77777777" w:rsidR="002B5F34" w:rsidRDefault="002B5F34" w:rsidP="0088114A">
            <w:pPr>
              <w:ind w:left="1"/>
            </w:pPr>
            <w:r>
              <w:rPr>
                <w:rFonts w:ascii="Arial" w:eastAsia="Arial" w:hAnsi="Arial" w:cs="Arial"/>
                <w:sz w:val="24"/>
              </w:rPr>
              <w:t xml:space="preserve">Under the general guidance of the Headteacher, to contribute to the smooth running of the School by carrying out a range of caretaking duties to the agreed quality standards, including security and supervision of the site and related equipment, and other caretaking duties including porterage, cleaning and maintenance.  Monitoring of contract cleaning work. The emphasis of this post will focus on either site supervision or Handyperson activities.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Default="002B5F34" w:rsidP="0088114A">
            <w:pPr>
              <w:spacing w:after="240"/>
              <w:ind w:left="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116D5B78" w14:textId="77777777" w:rsidR="002B5F34" w:rsidRDefault="002B5F34" w:rsidP="0088114A">
            <w:pPr>
              <w:spacing w:after="79"/>
              <w:ind w:left="1"/>
            </w:pPr>
            <w:r>
              <w:rPr>
                <w:rFonts w:ascii="Arial" w:eastAsia="Arial" w:hAnsi="Arial" w:cs="Arial"/>
                <w:b/>
                <w:sz w:val="24"/>
              </w:rPr>
              <w:t xml:space="preserve"> </w:t>
            </w:r>
          </w:p>
          <w:p w14:paraId="2B5AC677" w14:textId="77777777" w:rsidR="002B5F34" w:rsidRDefault="002B5F34" w:rsidP="0088114A">
            <w:pPr>
              <w:spacing w:after="201"/>
              <w:ind w:left="1"/>
            </w:pPr>
            <w:r>
              <w:rPr>
                <w:rFonts w:ascii="Arial" w:eastAsia="Arial" w:hAnsi="Arial" w:cs="Arial"/>
                <w:b/>
                <w:sz w:val="24"/>
              </w:rPr>
              <w:t xml:space="preserve">Security &amp; Contract Monitoring </w:t>
            </w:r>
          </w:p>
          <w:p w14:paraId="547C7BBA" w14:textId="77777777" w:rsidR="002B5F34" w:rsidRDefault="002B5F34" w:rsidP="002B5F34">
            <w:pPr>
              <w:numPr>
                <w:ilvl w:val="0"/>
                <w:numId w:val="2"/>
              </w:numPr>
              <w:spacing w:after="222" w:line="243" w:lineRule="auto"/>
              <w:ind w:hanging="358"/>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46A366C3" w14:textId="77777777" w:rsidR="002B5F34" w:rsidRDefault="002B5F34" w:rsidP="002B5F34">
            <w:pPr>
              <w:numPr>
                <w:ilvl w:val="0"/>
                <w:numId w:val="2"/>
              </w:numPr>
              <w:spacing w:after="219" w:line="245" w:lineRule="auto"/>
              <w:ind w:hanging="358"/>
            </w:pPr>
            <w:r>
              <w:rPr>
                <w:rFonts w:ascii="Arial" w:eastAsia="Arial" w:hAnsi="Arial" w:cs="Arial"/>
                <w:sz w:val="24"/>
              </w:rPr>
              <w:t xml:space="preserve">Providing access, where possible, to the premises and classrooms in the event of snow or minor flooding or similar emergency situations; </w:t>
            </w:r>
          </w:p>
          <w:p w14:paraId="05AA18AA" w14:textId="77777777" w:rsidR="002B5F34" w:rsidRDefault="002B5F34" w:rsidP="002B5F34">
            <w:pPr>
              <w:numPr>
                <w:ilvl w:val="0"/>
                <w:numId w:val="2"/>
              </w:numPr>
              <w:spacing w:after="218" w:line="244" w:lineRule="auto"/>
              <w:ind w:hanging="358"/>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6980F2B8" w14:textId="77777777" w:rsidR="002B5F34" w:rsidRDefault="002B5F34" w:rsidP="002B5F34">
            <w:pPr>
              <w:numPr>
                <w:ilvl w:val="0"/>
                <w:numId w:val="2"/>
              </w:numPr>
              <w:spacing w:after="216" w:line="248" w:lineRule="auto"/>
              <w:ind w:hanging="358"/>
            </w:pPr>
            <w:r>
              <w:rPr>
                <w:rFonts w:ascii="Arial" w:eastAsia="Arial" w:hAnsi="Arial" w:cs="Arial"/>
                <w:sz w:val="24"/>
              </w:rPr>
              <w:t xml:space="preserve">Monitor compliance with the cleaning contract, reporting any issues in relation to noncompliance to the Headteacher or line manager; </w:t>
            </w:r>
          </w:p>
          <w:p w14:paraId="12EC6931" w14:textId="77777777" w:rsidR="002B5F34" w:rsidRDefault="002B5F34" w:rsidP="002B5F34">
            <w:pPr>
              <w:numPr>
                <w:ilvl w:val="0"/>
                <w:numId w:val="2"/>
              </w:numPr>
              <w:ind w:hanging="358"/>
            </w:pPr>
            <w:r>
              <w:rPr>
                <w:rFonts w:ascii="Arial" w:eastAsia="Arial" w:hAnsi="Arial" w:cs="Arial"/>
                <w:sz w:val="24"/>
              </w:rPr>
              <w:t xml:space="preserve">Liaison with on-site supervisor in respect of compliance with the cleaning contract. </w:t>
            </w:r>
          </w:p>
        </w:tc>
      </w:tr>
    </w:tbl>
    <w:tbl>
      <w:tblPr>
        <w:tblStyle w:val="TableGrid"/>
        <w:tblpPr w:vertAnchor="page" w:horzAnchor="page" w:tblpX="852" w:tblpY="689"/>
        <w:tblOverlap w:val="never"/>
        <w:tblW w:w="10207" w:type="dxa"/>
        <w:tblInd w:w="0" w:type="dxa"/>
        <w:tblCellMar>
          <w:top w:w="156" w:type="dxa"/>
          <w:left w:w="108" w:type="dxa"/>
          <w:right w:w="41" w:type="dxa"/>
        </w:tblCellMar>
        <w:tblLook w:val="04A0" w:firstRow="1" w:lastRow="0" w:firstColumn="1" w:lastColumn="0" w:noHBand="0" w:noVBand="1"/>
      </w:tblPr>
      <w:tblGrid>
        <w:gridCol w:w="10207"/>
      </w:tblGrid>
      <w:tr w:rsidR="002B5F34" w14:paraId="40EC84DF"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2AE4FA46" w14:textId="77777777" w:rsidR="002B5F34" w:rsidRDefault="002B5F34" w:rsidP="0088114A">
            <w:pPr>
              <w:spacing w:after="201"/>
            </w:pPr>
            <w:r>
              <w:rPr>
                <w:rFonts w:ascii="Arial" w:eastAsia="Arial" w:hAnsi="Arial" w:cs="Arial"/>
                <w:b/>
                <w:sz w:val="24"/>
              </w:rPr>
              <w:lastRenderedPageBreak/>
              <w:t xml:space="preserve">Caretaking and Maintenance </w:t>
            </w:r>
          </w:p>
          <w:p w14:paraId="2D62071A" w14:textId="77777777" w:rsidR="002B5F34" w:rsidRDefault="002B5F34" w:rsidP="002B5F34">
            <w:pPr>
              <w:numPr>
                <w:ilvl w:val="0"/>
                <w:numId w:val="3"/>
              </w:numPr>
              <w:spacing w:after="209"/>
              <w:ind w:hanging="427"/>
            </w:pPr>
            <w:r>
              <w:rPr>
                <w:rFonts w:ascii="Arial" w:eastAsia="Arial" w:hAnsi="Arial" w:cs="Arial"/>
                <w:sz w:val="24"/>
              </w:rPr>
              <w:t xml:space="preserve">Undertaking cleaning of allocated area(s), and closure cleaning; </w:t>
            </w:r>
          </w:p>
          <w:p w14:paraId="24B748B6" w14:textId="77777777" w:rsidR="002B5F34" w:rsidRDefault="002B5F34" w:rsidP="002B5F34">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266D46E9" w14:textId="77777777" w:rsidR="002B5F34" w:rsidRDefault="002B5F34" w:rsidP="002B5F34">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4946157C" w14:textId="77777777" w:rsidR="002B5F34" w:rsidRDefault="002B5F34" w:rsidP="002B5F34">
            <w:pPr>
              <w:numPr>
                <w:ilvl w:val="0"/>
                <w:numId w:val="3"/>
              </w:numPr>
              <w:spacing w:after="214"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20B322C5" w14:textId="77777777" w:rsidR="002B5F34" w:rsidRDefault="002B5F34" w:rsidP="002B5F34">
            <w:pPr>
              <w:numPr>
                <w:ilvl w:val="0"/>
                <w:numId w:val="3"/>
              </w:numPr>
              <w:spacing w:after="214" w:line="248" w:lineRule="auto"/>
              <w:ind w:hanging="427"/>
            </w:pPr>
            <w:r>
              <w:rPr>
                <w:rFonts w:ascii="Arial" w:eastAsia="Arial" w:hAnsi="Arial" w:cs="Arial"/>
                <w:sz w:val="24"/>
              </w:rPr>
              <w:t xml:space="preserve">Drawing the attention of the appropriate authorities via the Headteacher to any repairs or maintenance work required at the premises; </w:t>
            </w:r>
          </w:p>
          <w:p w14:paraId="1349A88D" w14:textId="77777777" w:rsidR="002B5F34" w:rsidRDefault="002B5F34" w:rsidP="002B5F34">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w:t>
            </w:r>
            <w:proofErr w:type="gramStart"/>
            <w:r>
              <w:rPr>
                <w:rFonts w:ascii="Arial" w:eastAsia="Arial" w:hAnsi="Arial" w:cs="Arial"/>
                <w:sz w:val="24"/>
              </w:rPr>
              <w:t>including:-</w:t>
            </w:r>
            <w:proofErr w:type="gramEnd"/>
            <w:r>
              <w:rPr>
                <w:rFonts w:ascii="Arial" w:eastAsia="Arial" w:hAnsi="Arial" w:cs="Arial"/>
                <w:sz w:val="24"/>
              </w:rPr>
              <w:t xml:space="preserve"> </w:t>
            </w:r>
          </w:p>
          <w:p w14:paraId="0BD3D98E" w14:textId="77777777" w:rsidR="002B5F34" w:rsidRDefault="002B5F34" w:rsidP="002B5F34">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594DD621" w14:textId="77777777" w:rsidR="002B5F34" w:rsidRDefault="002B5F34" w:rsidP="002B5F34">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1A1C9D03" w14:textId="77777777" w:rsidR="002B5F34" w:rsidRDefault="002B5F34" w:rsidP="002B5F34">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56C03A94" w14:textId="77777777" w:rsidR="002B5F34" w:rsidRDefault="002B5F34" w:rsidP="002B5F34">
            <w:pPr>
              <w:numPr>
                <w:ilvl w:val="1"/>
                <w:numId w:val="3"/>
              </w:numPr>
              <w:spacing w:after="177"/>
              <w:ind w:hanging="281"/>
              <w:jc w:val="both"/>
            </w:pPr>
            <w:r>
              <w:rPr>
                <w:rFonts w:ascii="Arial" w:eastAsia="Arial" w:hAnsi="Arial" w:cs="Arial"/>
                <w:sz w:val="24"/>
              </w:rPr>
              <w:t xml:space="preserve">painting and decorating as appropriate; </w:t>
            </w:r>
          </w:p>
          <w:p w14:paraId="27942C57" w14:textId="77777777" w:rsidR="002B5F34" w:rsidRDefault="002B5F34" w:rsidP="002B5F34">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7A75C0A5" w14:textId="77777777" w:rsidR="002B5F34" w:rsidRDefault="002B5F34" w:rsidP="002B5F34">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126C7F3E" w14:textId="77777777" w:rsidR="002B5F34" w:rsidRDefault="002B5F34" w:rsidP="002B5F34">
            <w:pPr>
              <w:numPr>
                <w:ilvl w:val="1"/>
                <w:numId w:val="3"/>
              </w:numPr>
              <w:spacing w:after="203" w:line="239" w:lineRule="auto"/>
              <w:ind w:hanging="281"/>
              <w:jc w:val="both"/>
            </w:pPr>
            <w:r>
              <w:rPr>
                <w:rFonts w:ascii="Arial" w:eastAsia="Arial" w:hAnsi="Arial" w:cs="Arial"/>
                <w:sz w:val="24"/>
              </w:rPr>
              <w:t xml:space="preserve">glazing work, such as replacing smaller windows, re-beading or re-puttying glass panes, internal and external.  Note:  Specialist contractors would be used for repairs to large window panes or </w:t>
            </w:r>
            <w:proofErr w:type="gramStart"/>
            <w:r>
              <w:rPr>
                <w:rFonts w:ascii="Arial" w:eastAsia="Arial" w:hAnsi="Arial" w:cs="Arial"/>
                <w:sz w:val="24"/>
              </w:rPr>
              <w:t>double glazed</w:t>
            </w:r>
            <w:proofErr w:type="gramEnd"/>
            <w:r>
              <w:rPr>
                <w:rFonts w:ascii="Arial" w:eastAsia="Arial" w:hAnsi="Arial" w:cs="Arial"/>
                <w:sz w:val="24"/>
              </w:rPr>
              <w:t xml:space="preserve"> units or window at a high level or glass covered by safety glazing regulations;  </w:t>
            </w:r>
          </w:p>
          <w:p w14:paraId="675A2664" w14:textId="77777777" w:rsidR="002B5F34" w:rsidRDefault="002B5F34" w:rsidP="002B5F34">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087FC55D"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28C33E01" w14:textId="77777777" w:rsidR="002B5F34" w:rsidRDefault="002B5F34" w:rsidP="002B5F34">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652E6F33" w14:textId="77777777" w:rsidR="002B5F34" w:rsidRDefault="002B5F34" w:rsidP="002B5F34">
            <w:pPr>
              <w:numPr>
                <w:ilvl w:val="0"/>
                <w:numId w:val="3"/>
              </w:numPr>
              <w:spacing w:after="218"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416CD244"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41464C5E" w14:textId="5E52C83F" w:rsidR="002B5F34" w:rsidRDefault="002B5F34" w:rsidP="002B5F34">
            <w:pPr>
              <w:numPr>
                <w:ilvl w:val="0"/>
                <w:numId w:val="3"/>
              </w:numPr>
              <w:spacing w:after="198" w:line="243" w:lineRule="auto"/>
              <w:ind w:hanging="427"/>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tc>
      </w:tr>
    </w:tbl>
    <w:p w14:paraId="4CB226DE" w14:textId="77777777" w:rsidR="002B5F34" w:rsidRDefault="002B5F34" w:rsidP="002B5F34">
      <w:pPr>
        <w:pBdr>
          <w:top w:val="single" w:sz="4" w:space="0" w:color="000000"/>
          <w:left w:val="single" w:sz="4" w:space="0" w:color="000000"/>
          <w:right w:val="single" w:sz="4" w:space="0" w:color="000000"/>
        </w:pBdr>
        <w:spacing w:after="180"/>
        <w:ind w:left="-15"/>
      </w:pPr>
    </w:p>
    <w:p w14:paraId="6989F3E7" w14:textId="77777777" w:rsidR="002B5F34"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pPr>
      <w:r>
        <w:rPr>
          <w:rFonts w:ascii="Arial" w:eastAsia="Arial" w:hAnsi="Arial" w:cs="Arial"/>
          <w:sz w:val="24"/>
        </w:rPr>
        <w:t xml:space="preserve">Carrying out </w:t>
      </w:r>
      <w:proofErr w:type="gramStart"/>
      <w:r>
        <w:rPr>
          <w:rFonts w:ascii="Arial" w:eastAsia="Arial" w:hAnsi="Arial" w:cs="Arial"/>
          <w:sz w:val="24"/>
        </w:rPr>
        <w:t>school based</w:t>
      </w:r>
      <w:proofErr w:type="gramEnd"/>
      <w:r>
        <w:rPr>
          <w:rFonts w:ascii="Arial" w:eastAsia="Arial" w:hAnsi="Arial" w:cs="Arial"/>
          <w:sz w:val="24"/>
        </w:rPr>
        <w:t xml:space="preserve"> procedures in the event of fire, flood, breaking and entering, accident or major damage. </w:t>
      </w:r>
    </w:p>
    <w:p w14:paraId="0E357733" w14:textId="28D9029D" w:rsidR="002B5F34" w:rsidRDefault="002B5F34" w:rsidP="002B5F34">
      <w:pPr>
        <w:pBdr>
          <w:top w:val="single" w:sz="4" w:space="0" w:color="000000"/>
          <w:left w:val="single" w:sz="4" w:space="0" w:color="000000"/>
          <w:right w:val="single" w:sz="4" w:space="0" w:color="000000"/>
        </w:pBdr>
        <w:spacing w:after="177"/>
        <w:ind w:left="-15"/>
      </w:pPr>
      <w:r>
        <w:rPr>
          <w:rFonts w:ascii="Arial" w:eastAsia="Arial" w:hAnsi="Arial" w:cs="Arial"/>
          <w:sz w:val="24"/>
        </w:rPr>
        <w:t xml:space="preserve"> </w:t>
      </w:r>
      <w:r>
        <w:rPr>
          <w:rFonts w:ascii="Arial" w:eastAsia="Arial" w:hAnsi="Arial" w:cs="Arial"/>
          <w:b/>
          <w:sz w:val="24"/>
        </w:rPr>
        <w:t>Other duties</w:t>
      </w:r>
      <w:r>
        <w:rPr>
          <w:rFonts w:ascii="Arial" w:eastAsia="Arial" w:hAnsi="Arial" w:cs="Arial"/>
          <w:sz w:val="24"/>
        </w:rPr>
        <w:t xml:space="preserve"> </w:t>
      </w:r>
    </w:p>
    <w:p w14:paraId="342A861E"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Testing portable electrical equipment if trained and accredited to do so; </w:t>
      </w:r>
    </w:p>
    <w:p w14:paraId="5E67F54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Planning of own workload; </w:t>
      </w:r>
    </w:p>
    <w:p w14:paraId="5539907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letting and related duties as appropriate; </w:t>
      </w:r>
    </w:p>
    <w:p w14:paraId="1C67FFBF"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Preparing the school premises and site for out of school activities and clearing up after these activities; </w:t>
      </w:r>
    </w:p>
    <w:p w14:paraId="5CCB060C"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Completing claims for caretaking fees for lettings and making out forms for the requisition of stores and repairs, working within budgetary constraints; </w:t>
      </w:r>
    </w:p>
    <w:p w14:paraId="73B3D505"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training as appropriate; </w:t>
      </w:r>
    </w:p>
    <w:p w14:paraId="550018C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Occasional collection of miscellaneous provisions away from school premises, where reasonable; </w:t>
      </w:r>
    </w:p>
    <w:p w14:paraId="7FC35CC9"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banking of cash where required, subject to risk assessment; </w:t>
      </w:r>
    </w:p>
    <w:p w14:paraId="04CB8AB4" w14:textId="77777777" w:rsidR="002B5F34"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pPr>
      <w:r>
        <w:rPr>
          <w:rFonts w:ascii="Arial" w:eastAsia="Arial" w:hAnsi="Arial" w:cs="Arial"/>
          <w:sz w:val="24"/>
        </w:rPr>
        <w:t xml:space="preserve">Carrying out an annual check of site maintenance equipment stock against the Inventory. </w:t>
      </w:r>
    </w:p>
    <w:p w14:paraId="58080C64" w14:textId="2845FFD4" w:rsidR="002B5F34" w:rsidRDefault="002B5F34" w:rsidP="002B5F34">
      <w:pPr>
        <w:pBdr>
          <w:top w:val="single" w:sz="4" w:space="0" w:color="000000"/>
          <w:left w:val="single" w:sz="4" w:space="0" w:color="000000"/>
          <w:right w:val="single" w:sz="4" w:space="0" w:color="000000"/>
        </w:pBdr>
        <w:spacing w:after="180"/>
        <w:ind w:left="-15"/>
      </w:pPr>
      <w:r>
        <w:rPr>
          <w:rFonts w:ascii="Arial" w:eastAsia="Arial" w:hAnsi="Arial" w:cs="Arial"/>
          <w:sz w:val="24"/>
        </w:rPr>
        <w:t xml:space="preserve"> </w:t>
      </w:r>
      <w:r>
        <w:rPr>
          <w:rFonts w:ascii="Arial" w:eastAsia="Arial" w:hAnsi="Arial" w:cs="Arial"/>
          <w:b/>
          <w:sz w:val="24"/>
        </w:rPr>
        <w:t xml:space="preserve">General </w:t>
      </w:r>
    </w:p>
    <w:p w14:paraId="47D04A4B"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At all times to carry out the duties in accordance with school-based policies and Health and Safety procedures, including risk assessment; </w:t>
      </w:r>
    </w:p>
    <w:p w14:paraId="1CBF03A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To fully participate in the School’s appraisal scheme where appropriate; </w:t>
      </w:r>
    </w:p>
    <w:p w14:paraId="66FBE06D" w14:textId="77777777" w:rsidR="002B5F34"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p w14:paraId="67DDAFBB" w14:textId="77777777" w:rsidR="002B5F34" w:rsidRDefault="002B5F34" w:rsidP="002B5F34">
      <w:pPr>
        <w:pBdr>
          <w:top w:val="single" w:sz="4" w:space="0" w:color="000000"/>
          <w:left w:val="single" w:sz="4" w:space="0" w:color="000000"/>
          <w:right w:val="single" w:sz="4" w:space="0" w:color="000000"/>
        </w:pBdr>
        <w:spacing w:after="0"/>
        <w:ind w:left="-15"/>
      </w:pPr>
      <w:r>
        <w:rPr>
          <w:rFonts w:ascii="Arial" w:eastAsia="Arial" w:hAnsi="Arial" w:cs="Arial"/>
          <w:sz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Default="002B5F34" w:rsidP="0088114A">
            <w:r>
              <w:rPr>
                <w:rFonts w:ascii="Arial" w:eastAsia="Arial" w:hAnsi="Arial" w:cs="Arial"/>
                <w:b/>
                <w:sz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Default="002B5F34"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D1AA485" w14:textId="05AE9E5D" w:rsidR="002B5F34" w:rsidRDefault="002B5F34" w:rsidP="002B5F34">
      <w:pPr>
        <w:spacing w:after="0"/>
      </w:pPr>
      <w:r>
        <w:rPr>
          <w:rFonts w:ascii="Arial" w:eastAsia="Arial" w:hAnsi="Arial" w:cs="Arial"/>
          <w:b/>
        </w:rPr>
        <w:t xml:space="preserve">Equal opportunities </w:t>
      </w:r>
    </w:p>
    <w:p w14:paraId="52264C7F" w14:textId="77777777" w:rsidR="002B5F34" w:rsidRDefault="002B5F34" w:rsidP="002B5F34">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Default="002B5F34" w:rsidP="002B5F34">
      <w:pPr>
        <w:spacing w:after="0"/>
      </w:pPr>
      <w:r>
        <w:rPr>
          <w:rFonts w:ascii="Arial" w:eastAsia="Arial" w:hAnsi="Arial" w:cs="Arial"/>
        </w:rPr>
        <w:t xml:space="preserve"> </w:t>
      </w:r>
    </w:p>
    <w:p w14:paraId="2A57FD22" w14:textId="77777777" w:rsidR="002B5F34" w:rsidRDefault="002B5F34" w:rsidP="002B5F34">
      <w:pPr>
        <w:spacing w:after="5" w:line="249" w:lineRule="auto"/>
        <w:ind w:left="-5" w:right="73" w:hanging="10"/>
        <w:jc w:val="both"/>
      </w:pPr>
      <w:r>
        <w:rPr>
          <w:rFonts w:ascii="Arial" w:eastAsia="Arial" w:hAnsi="Arial" w:cs="Arial"/>
          <w:b/>
        </w:rPr>
        <w:t>Health and safety</w:t>
      </w:r>
      <w:r>
        <w:rPr>
          <w:rFonts w:ascii="Arial" w:eastAsia="Arial" w:hAnsi="Arial" w:cs="Arial"/>
        </w:rPr>
        <w:t xml:space="preserve">   </w:t>
      </w:r>
    </w:p>
    <w:p w14:paraId="0C96CE02" w14:textId="77777777" w:rsidR="002B5F34" w:rsidRDefault="002B5F34" w:rsidP="002B5F34">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Default="002B5F34" w:rsidP="002B5F34">
      <w:pPr>
        <w:spacing w:after="0"/>
      </w:pPr>
      <w:r>
        <w:rPr>
          <w:rFonts w:ascii="Arial" w:eastAsia="Arial" w:hAnsi="Arial" w:cs="Arial"/>
        </w:rPr>
        <w:t xml:space="preserve"> </w:t>
      </w:r>
    </w:p>
    <w:p w14:paraId="46400697" w14:textId="77777777" w:rsidR="002B5F34" w:rsidRDefault="002B5F34" w:rsidP="002B5F34">
      <w:pPr>
        <w:spacing w:after="5" w:line="249" w:lineRule="auto"/>
        <w:ind w:left="-5" w:right="73" w:hanging="10"/>
        <w:jc w:val="both"/>
      </w:pPr>
      <w:r>
        <w:rPr>
          <w:rFonts w:ascii="Arial" w:eastAsia="Arial" w:hAnsi="Arial" w:cs="Arial"/>
          <w:b/>
        </w:rPr>
        <w:t>Safeguarding Commitment</w:t>
      </w:r>
      <w:r>
        <w:rPr>
          <w:rFonts w:ascii="Arial" w:eastAsia="Arial" w:hAnsi="Arial" w:cs="Arial"/>
        </w:rPr>
        <w:t xml:space="preserve">  </w:t>
      </w:r>
    </w:p>
    <w:p w14:paraId="2149A7DF" w14:textId="58A03CA8" w:rsidR="002B5F34" w:rsidRDefault="002B5F34" w:rsidP="002B5F34">
      <w:pPr>
        <w:spacing w:after="116"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C4D763" w14:textId="77777777" w:rsidR="002B5F34" w:rsidRDefault="002B5F34" w:rsidP="002B5F34">
      <w:pPr>
        <w:spacing w:after="5" w:line="249" w:lineRule="auto"/>
        <w:ind w:left="-5" w:right="73" w:hanging="10"/>
        <w:jc w:val="both"/>
        <w:rPr>
          <w:rFonts w:ascii="Arial" w:eastAsia="Arial" w:hAnsi="Arial" w:cs="Arial"/>
          <w:b/>
        </w:rPr>
      </w:pPr>
    </w:p>
    <w:p w14:paraId="1E17A241" w14:textId="16FDFC4D" w:rsidR="002B5F34" w:rsidRPr="002B5F34" w:rsidRDefault="002B5F34" w:rsidP="002B5F34">
      <w:pPr>
        <w:spacing w:after="5" w:line="249" w:lineRule="auto"/>
        <w:ind w:left="-5" w:right="73" w:hanging="10"/>
        <w:jc w:val="both"/>
        <w:rPr>
          <w:rFonts w:ascii="Arial" w:eastAsia="Arial" w:hAnsi="Arial" w:cs="Arial"/>
          <w:b/>
        </w:rPr>
      </w:pPr>
      <w:r w:rsidRPr="002B5F34">
        <w:rPr>
          <w:rFonts w:ascii="Arial" w:eastAsia="Arial" w:hAnsi="Arial" w:cs="Arial"/>
          <w:b/>
        </w:rPr>
        <w:t>Attendance</w:t>
      </w:r>
    </w:p>
    <w:p w14:paraId="0BB855E2" w14:textId="77777777" w:rsidR="002B5F34" w:rsidRPr="002B5F34" w:rsidRDefault="002B5F34" w:rsidP="002B5F34">
      <w:pPr>
        <w:spacing w:after="5" w:line="249" w:lineRule="auto"/>
        <w:ind w:left="-5" w:right="73" w:hanging="10"/>
        <w:jc w:val="both"/>
        <w:rPr>
          <w:rFonts w:ascii="Arial" w:eastAsia="Arial" w:hAnsi="Arial" w:cs="Arial"/>
          <w:bCs/>
        </w:rPr>
      </w:pPr>
      <w:r w:rsidRPr="002B5F34">
        <w:rPr>
          <w:rFonts w:ascii="Arial" w:eastAsia="Arial" w:hAnsi="Arial" w:cs="Arial"/>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Default="002B5F34" w:rsidP="002B5F34">
      <w:pPr>
        <w:spacing w:after="116" w:line="239" w:lineRule="auto"/>
        <w:ind w:left="-5" w:hanging="10"/>
      </w:pPr>
    </w:p>
    <w:p w14:paraId="21B9E7C3" w14:textId="77777777" w:rsidR="002B5F34" w:rsidRDefault="002B5F34" w:rsidP="002B5F34">
      <w:pPr>
        <w:spacing w:after="0"/>
      </w:pPr>
      <w:r>
        <w:rPr>
          <w:rFonts w:ascii="Arial" w:eastAsia="Arial" w:hAnsi="Arial" w:cs="Arial"/>
          <w:sz w:val="24"/>
        </w:rPr>
        <w:t xml:space="preserve"> </w:t>
      </w:r>
    </w:p>
    <w:p w14:paraId="418E5E86" w14:textId="6C3B8BD6" w:rsidR="002B5F34" w:rsidRDefault="002B5F34" w:rsidP="00DB5A72">
      <w:pPr>
        <w:spacing w:after="0"/>
      </w:pPr>
      <w:r>
        <w:rPr>
          <w:rFonts w:ascii="Arial" w:eastAsia="Arial" w:hAnsi="Arial" w:cs="Arial"/>
          <w:sz w:val="2"/>
        </w:rPr>
        <w:lastRenderedPageBreak/>
        <w:t xml:space="preserve"> </w:t>
      </w:r>
      <w:bookmarkStart w:id="0" w:name="_GoBack"/>
      <w:bookmarkEnd w:id="0"/>
    </w:p>
    <w:p w14:paraId="7ABF1A05" w14:textId="77777777" w:rsidR="003C0B67" w:rsidRDefault="003C0B67"/>
    <w:sectPr w:rsidR="003C0B67">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4"/>
    <w:rsid w:val="002B5F34"/>
    <w:rsid w:val="003C0B67"/>
    <w:rsid w:val="00DB5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Mark Reed</cp:lastModifiedBy>
  <cp:revision>2</cp:revision>
  <dcterms:created xsi:type="dcterms:W3CDTF">2024-03-18T09:03:00Z</dcterms:created>
  <dcterms:modified xsi:type="dcterms:W3CDTF">2024-03-18T09:03:00Z</dcterms:modified>
</cp:coreProperties>
</file>