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BBCE" w14:textId="14BE8E6A" w:rsidR="00FC2C81" w:rsidRPr="002D19E8" w:rsidRDefault="0067343D" w:rsidP="00174C38">
      <w:pPr>
        <w:rPr>
          <w:rFonts w:ascii="Tahoma" w:hAnsi="Tahoma" w:cs="Tahoma"/>
          <w:color w:val="2F5496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color w:val="2F5496"/>
          <w:sz w:val="22"/>
          <w:szCs w:val="22"/>
        </w:rPr>
        <w:object w:dxaOrig="1440" w:dyaOrig="1440" w14:anchorId="236981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5.25pt;margin-top:-.65pt;width:93.85pt;height:91.25pt;z-index:251663872;mso-position-horizontal-relative:margin;mso-position-vertical-relative:margin">
            <v:imagedata r:id="rId5" o:title=""/>
            <w10:wrap type="square" anchorx="margin" anchory="margin"/>
          </v:shape>
          <o:OLEObject Type="Embed" ProgID="PBrush" ShapeID="_x0000_s1038" DrawAspect="Content" ObjectID="_1779865853" r:id="rId6"/>
        </w:object>
      </w:r>
      <w:r w:rsidR="00FC2C81" w:rsidRPr="002D19E8">
        <w:rPr>
          <w:rFonts w:ascii="Tahoma" w:hAnsi="Tahoma" w:cs="Tahoma"/>
          <w:color w:val="2F5496"/>
          <w:sz w:val="22"/>
          <w:szCs w:val="22"/>
        </w:rPr>
        <w:t xml:space="preserve">St. Ignatius Square </w:t>
      </w:r>
    </w:p>
    <w:p w14:paraId="61FCA26E" w14:textId="77777777" w:rsidR="00FC2C81" w:rsidRPr="002D19E8" w:rsidRDefault="00FC2C81" w:rsidP="00174C38">
      <w:pPr>
        <w:rPr>
          <w:rFonts w:ascii="Tahoma" w:hAnsi="Tahoma" w:cs="Tahoma"/>
          <w:color w:val="2F5496"/>
          <w:sz w:val="22"/>
          <w:szCs w:val="22"/>
        </w:rPr>
      </w:pPr>
      <w:r w:rsidRPr="002D19E8">
        <w:rPr>
          <w:rFonts w:ascii="Tahoma" w:hAnsi="Tahoma" w:cs="Tahoma"/>
          <w:color w:val="2F5496"/>
          <w:sz w:val="22"/>
          <w:szCs w:val="22"/>
        </w:rPr>
        <w:t>Preston</w:t>
      </w:r>
    </w:p>
    <w:p w14:paraId="33F03293" w14:textId="77777777" w:rsidR="00FC2C81" w:rsidRPr="002D19E8" w:rsidRDefault="00FC2C81" w:rsidP="00174C38">
      <w:pPr>
        <w:rPr>
          <w:rFonts w:ascii="Tahoma" w:hAnsi="Tahoma" w:cs="Tahoma"/>
          <w:color w:val="2F5496"/>
          <w:sz w:val="22"/>
          <w:szCs w:val="22"/>
        </w:rPr>
      </w:pPr>
      <w:r w:rsidRPr="002D19E8">
        <w:rPr>
          <w:rFonts w:ascii="Tahoma" w:hAnsi="Tahoma" w:cs="Tahoma"/>
          <w:color w:val="2F5496"/>
          <w:sz w:val="22"/>
          <w:szCs w:val="22"/>
        </w:rPr>
        <w:t>PR1 1TT</w:t>
      </w:r>
    </w:p>
    <w:p w14:paraId="20D0F85D" w14:textId="77777777" w:rsidR="00FC2C81" w:rsidRPr="002D19E8" w:rsidRDefault="00FC2C81" w:rsidP="00174C38">
      <w:pPr>
        <w:rPr>
          <w:rFonts w:ascii="Tahoma" w:hAnsi="Tahoma" w:cs="Tahoma"/>
          <w:color w:val="2F5496"/>
          <w:sz w:val="22"/>
          <w:szCs w:val="22"/>
        </w:rPr>
      </w:pPr>
      <w:r w:rsidRPr="002D19E8">
        <w:rPr>
          <w:rFonts w:ascii="Tahoma" w:hAnsi="Tahoma" w:cs="Tahoma"/>
          <w:color w:val="2F5496"/>
          <w:sz w:val="22"/>
          <w:szCs w:val="22"/>
        </w:rPr>
        <w:t>Telephone 01772 555252</w:t>
      </w:r>
    </w:p>
    <w:p w14:paraId="0BD4BBCA" w14:textId="77777777" w:rsidR="00FC2C81" w:rsidRPr="002D19E8" w:rsidRDefault="00FC2C81" w:rsidP="00174C38">
      <w:pPr>
        <w:rPr>
          <w:rFonts w:ascii="Tahoma" w:hAnsi="Tahoma" w:cs="Tahoma"/>
          <w:color w:val="2F5496"/>
          <w:sz w:val="22"/>
          <w:szCs w:val="22"/>
        </w:rPr>
      </w:pPr>
      <w:r w:rsidRPr="002D19E8">
        <w:rPr>
          <w:rFonts w:ascii="Tahoma" w:hAnsi="Tahoma" w:cs="Tahoma"/>
          <w:color w:val="2F5496"/>
          <w:sz w:val="22"/>
          <w:szCs w:val="22"/>
        </w:rPr>
        <w:t>Fax 01772 254834</w:t>
      </w:r>
    </w:p>
    <w:p w14:paraId="5BBB826B" w14:textId="77777777" w:rsidR="00174C38" w:rsidRPr="002D19E8" w:rsidRDefault="00FC2C81" w:rsidP="00174C38">
      <w:pPr>
        <w:rPr>
          <w:rFonts w:ascii="Tahoma" w:hAnsi="Tahoma" w:cs="Tahoma"/>
          <w:color w:val="2F5496"/>
          <w:sz w:val="22"/>
          <w:szCs w:val="22"/>
        </w:rPr>
      </w:pPr>
      <w:r w:rsidRPr="002D19E8">
        <w:rPr>
          <w:rFonts w:ascii="Tahoma" w:hAnsi="Tahoma" w:cs="Tahoma"/>
          <w:color w:val="2F5496"/>
          <w:sz w:val="22"/>
          <w:szCs w:val="22"/>
        </w:rPr>
        <w:t xml:space="preserve">Website: </w:t>
      </w:r>
      <w:hyperlink r:id="rId7" w:history="1">
        <w:r w:rsidRPr="002D19E8">
          <w:rPr>
            <w:rStyle w:val="Hyperlink"/>
            <w:rFonts w:ascii="Tahoma" w:hAnsi="Tahoma" w:cs="Tahoma"/>
            <w:color w:val="2F5496"/>
            <w:sz w:val="22"/>
            <w:szCs w:val="22"/>
            <w:lang w:val="en-US"/>
          </w:rPr>
          <w:t>www.saint-ignatius.com</w:t>
        </w:r>
      </w:hyperlink>
    </w:p>
    <w:p w14:paraId="56F06D54" w14:textId="4D875458" w:rsidR="00FC2C81" w:rsidRPr="002D19E8" w:rsidRDefault="00FC2C81" w:rsidP="00174C38">
      <w:pPr>
        <w:rPr>
          <w:rFonts w:ascii="Tahoma" w:hAnsi="Tahoma" w:cs="Tahoma"/>
          <w:color w:val="2F5496"/>
          <w:sz w:val="22"/>
          <w:szCs w:val="22"/>
        </w:rPr>
      </w:pPr>
      <w:r w:rsidRPr="002D19E8">
        <w:rPr>
          <w:rFonts w:ascii="Tahoma" w:hAnsi="Tahoma" w:cs="Tahoma"/>
          <w:color w:val="2F5496"/>
          <w:sz w:val="22"/>
          <w:szCs w:val="22"/>
        </w:rPr>
        <w:t>Head Teacher</w:t>
      </w:r>
      <w:r w:rsidRPr="002D19E8">
        <w:rPr>
          <w:rFonts w:ascii="Tahoma" w:hAnsi="Tahoma" w:cs="Tahoma"/>
          <w:bCs/>
          <w:color w:val="2F5496"/>
          <w:sz w:val="22"/>
          <w:szCs w:val="22"/>
        </w:rPr>
        <w:t>: Mr C.J. Hough</w:t>
      </w:r>
    </w:p>
    <w:p w14:paraId="071CCD26" w14:textId="7CD40F15" w:rsidR="00FC2C81" w:rsidRDefault="00FC2C81" w:rsidP="00FC2C81">
      <w:pPr>
        <w:pStyle w:val="Heading1"/>
      </w:pPr>
    </w:p>
    <w:p w14:paraId="299FA0F6" w14:textId="1952D2C6" w:rsidR="00B60108" w:rsidRPr="00DE26E1" w:rsidRDefault="002C4502" w:rsidP="00B60108">
      <w:pPr>
        <w:jc w:val="center"/>
        <w:rPr>
          <w:rFonts w:ascii="Tempus Sans ITC" w:hAnsi="Tempus Sans ITC"/>
          <w:b/>
          <w:sz w:val="22"/>
          <w:szCs w:val="22"/>
          <w:lang w:val="en-US"/>
        </w:rPr>
      </w:pPr>
      <w:r>
        <w:rPr>
          <w:rFonts w:ascii="Tempus Sans ITC" w:hAnsi="Tempus Sans ITC"/>
          <w:b/>
          <w:sz w:val="22"/>
          <w:szCs w:val="22"/>
          <w:lang w:val="en-US"/>
        </w:rPr>
        <w:t xml:space="preserve">Family Support Worker </w:t>
      </w:r>
    </w:p>
    <w:p w14:paraId="642C175D" w14:textId="2380AF81" w:rsidR="00B60108" w:rsidRPr="00DE26E1" w:rsidRDefault="00B60108" w:rsidP="00B60108">
      <w:pPr>
        <w:jc w:val="center"/>
        <w:rPr>
          <w:rFonts w:ascii="Tempus Sans ITC" w:hAnsi="Tempus Sans ITC"/>
          <w:b/>
          <w:sz w:val="22"/>
          <w:szCs w:val="22"/>
          <w:lang w:val="en-US"/>
        </w:rPr>
      </w:pPr>
      <w:r w:rsidRPr="00DE26E1">
        <w:rPr>
          <w:rFonts w:ascii="Tempus Sans ITC" w:hAnsi="Tempus Sans ITC"/>
          <w:b/>
          <w:sz w:val="22"/>
          <w:szCs w:val="22"/>
          <w:lang w:val="en-US"/>
        </w:rPr>
        <w:t>Full time Permanent Contract</w:t>
      </w:r>
    </w:p>
    <w:p w14:paraId="4DC15818" w14:textId="77D15647" w:rsidR="00B60108" w:rsidRPr="00DE26E1" w:rsidRDefault="001559FA" w:rsidP="00B60108">
      <w:pPr>
        <w:jc w:val="center"/>
        <w:rPr>
          <w:rFonts w:ascii="Tempus Sans ITC" w:hAnsi="Tempus Sans ITC"/>
          <w:b/>
          <w:sz w:val="22"/>
          <w:szCs w:val="22"/>
          <w:lang w:val="en-US"/>
        </w:rPr>
      </w:pPr>
      <w:r>
        <w:rPr>
          <w:rFonts w:ascii="Tempus Sans ITC" w:hAnsi="Tempus Sans ITC"/>
          <w:b/>
          <w:sz w:val="22"/>
          <w:szCs w:val="22"/>
          <w:lang w:val="en-US"/>
        </w:rPr>
        <w:t>(Re</w:t>
      </w:r>
      <w:r w:rsidR="002C4502">
        <w:rPr>
          <w:rFonts w:ascii="Tempus Sans ITC" w:hAnsi="Tempus Sans ITC"/>
          <w:b/>
          <w:sz w:val="22"/>
          <w:szCs w:val="22"/>
          <w:lang w:val="en-US"/>
        </w:rPr>
        <w:t>quired September 2024</w:t>
      </w:r>
      <w:r w:rsidR="00B60108" w:rsidRPr="00DE26E1">
        <w:rPr>
          <w:rFonts w:ascii="Tempus Sans ITC" w:hAnsi="Tempus Sans ITC"/>
          <w:b/>
          <w:sz w:val="22"/>
          <w:szCs w:val="22"/>
          <w:lang w:val="en-US"/>
        </w:rPr>
        <w:t>)</w:t>
      </w:r>
    </w:p>
    <w:p w14:paraId="6BAE4889" w14:textId="77777777" w:rsidR="00B60108" w:rsidRPr="00DE26E1" w:rsidRDefault="00B60108" w:rsidP="00B60108">
      <w:pPr>
        <w:jc w:val="center"/>
        <w:rPr>
          <w:rFonts w:ascii="Tempus Sans ITC" w:hAnsi="Tempus Sans ITC"/>
          <w:b/>
          <w:sz w:val="22"/>
          <w:szCs w:val="22"/>
          <w:lang w:val="en-US"/>
        </w:rPr>
      </w:pPr>
    </w:p>
    <w:p w14:paraId="4A087C4D" w14:textId="34BE7426" w:rsidR="002C4502" w:rsidRPr="002C4502" w:rsidRDefault="00B60108" w:rsidP="00146624">
      <w:pPr>
        <w:jc w:val="both"/>
        <w:rPr>
          <w:rFonts w:ascii="Tempus Sans ITC" w:hAnsi="Tempus Sans ITC"/>
          <w:sz w:val="22"/>
          <w:szCs w:val="22"/>
        </w:rPr>
      </w:pPr>
      <w:r w:rsidRPr="00DE26E1">
        <w:rPr>
          <w:rFonts w:ascii="Tempus Sans ITC" w:hAnsi="Tempus Sans ITC"/>
          <w:sz w:val="22"/>
          <w:szCs w:val="22"/>
        </w:rPr>
        <w:t>The Gove</w:t>
      </w:r>
      <w:r w:rsidR="008213D8">
        <w:rPr>
          <w:rFonts w:ascii="Tempus Sans ITC" w:hAnsi="Tempus Sans ITC"/>
          <w:sz w:val="22"/>
          <w:szCs w:val="22"/>
        </w:rPr>
        <w:t>rnors are seeking to appoint a</w:t>
      </w:r>
      <w:r w:rsidR="002C4502">
        <w:rPr>
          <w:rFonts w:ascii="Tempus Sans ITC" w:hAnsi="Tempus Sans ITC"/>
          <w:sz w:val="22"/>
          <w:szCs w:val="22"/>
        </w:rPr>
        <w:t xml:space="preserve"> </w:t>
      </w:r>
      <w:r w:rsidR="002C4502" w:rsidRPr="002C4502">
        <w:rPr>
          <w:rFonts w:ascii="Tempus Sans ITC" w:hAnsi="Tempus Sans ITC" w:cs="Arial"/>
          <w:color w:val="202124"/>
          <w:sz w:val="22"/>
          <w:szCs w:val="22"/>
          <w:shd w:val="clear" w:color="auto" w:fill="FFFFFF"/>
        </w:rPr>
        <w:t>calm, positive and nurturing person to lead on day to day</w:t>
      </w:r>
      <w:r w:rsidR="002C4502">
        <w:rPr>
          <w:rFonts w:ascii="Tempus Sans ITC" w:hAnsi="Tempus Sans ITC" w:cs="Arial"/>
          <w:color w:val="202124"/>
          <w:sz w:val="22"/>
          <w:szCs w:val="22"/>
          <w:shd w:val="clear" w:color="auto" w:fill="FFFFFF"/>
        </w:rPr>
        <w:t xml:space="preserve"> family support and deliver</w:t>
      </w:r>
      <w:r w:rsidR="002C4502" w:rsidRPr="002C4502">
        <w:rPr>
          <w:rFonts w:ascii="Tempus Sans ITC" w:hAnsi="Tempus Sans ITC" w:cs="Arial"/>
          <w:color w:val="202124"/>
          <w:sz w:val="22"/>
          <w:szCs w:val="22"/>
          <w:shd w:val="clear" w:color="auto" w:fill="FFFFFF"/>
        </w:rPr>
        <w:t xml:space="preserve"> pastoral interventions to identified children. This role will include liaising with the Head teacher, Deputy head</w:t>
      </w:r>
      <w:r w:rsidR="00146624">
        <w:rPr>
          <w:rFonts w:ascii="Tempus Sans ITC" w:hAnsi="Tempus Sans ITC" w:cs="Arial"/>
          <w:color w:val="202124"/>
          <w:sz w:val="22"/>
          <w:szCs w:val="22"/>
          <w:shd w:val="clear" w:color="auto" w:fill="FFFFFF"/>
        </w:rPr>
        <w:t xml:space="preserve">teacher </w:t>
      </w:r>
      <w:r w:rsidR="002C4502">
        <w:rPr>
          <w:rFonts w:ascii="Tempus Sans ITC" w:hAnsi="Tempus Sans ITC" w:cs="Arial"/>
          <w:color w:val="202124"/>
          <w:sz w:val="22"/>
          <w:szCs w:val="22"/>
          <w:shd w:val="clear" w:color="auto" w:fill="FFFFFF"/>
        </w:rPr>
        <w:t xml:space="preserve">and class teachers.  </w:t>
      </w:r>
      <w:r w:rsidR="002C4502" w:rsidRPr="002C4502">
        <w:rPr>
          <w:rFonts w:ascii="Tempus Sans ITC" w:hAnsi="Tempus Sans ITC" w:cs="Arial"/>
          <w:color w:val="202124"/>
          <w:sz w:val="22"/>
          <w:szCs w:val="22"/>
          <w:shd w:val="clear" w:color="auto" w:fill="FFFFFF"/>
        </w:rPr>
        <w:t>We have a dedicated office for our family support worker with a family room attached. Experience of supporting families is essential, training to deliver interventions ca</w:t>
      </w:r>
      <w:r w:rsidR="002C4502">
        <w:rPr>
          <w:rFonts w:ascii="Tempus Sans ITC" w:hAnsi="Tempus Sans ITC" w:cs="Arial"/>
          <w:color w:val="202124"/>
          <w:sz w:val="22"/>
          <w:szCs w:val="22"/>
          <w:shd w:val="clear" w:color="auto" w:fill="FFFFFF"/>
        </w:rPr>
        <w:t xml:space="preserve">n be organised. </w:t>
      </w:r>
      <w:r w:rsidR="002C4502" w:rsidRPr="002C4502">
        <w:rPr>
          <w:rFonts w:ascii="Tempus Sans ITC" w:hAnsi="Tempus Sans ITC" w:cs="Arial"/>
          <w:color w:val="202124"/>
          <w:sz w:val="22"/>
          <w:szCs w:val="22"/>
          <w:shd w:val="clear" w:color="auto" w:fill="FFFFFF"/>
        </w:rPr>
        <w:t xml:space="preserve"> Start time will be 8am, to finish at 4</w:t>
      </w:r>
      <w:r w:rsidR="002C4502">
        <w:rPr>
          <w:rFonts w:ascii="Tempus Sans ITC" w:hAnsi="Tempus Sans ITC" w:cs="Arial"/>
          <w:color w:val="202124"/>
          <w:sz w:val="22"/>
          <w:szCs w:val="22"/>
          <w:shd w:val="clear" w:color="auto" w:fill="FFFFFF"/>
        </w:rPr>
        <w:t>.30</w:t>
      </w:r>
      <w:r w:rsidR="002C4502" w:rsidRPr="002C4502">
        <w:rPr>
          <w:rFonts w:ascii="Tempus Sans ITC" w:hAnsi="Tempus Sans ITC" w:cs="Arial"/>
          <w:color w:val="202124"/>
          <w:sz w:val="22"/>
          <w:szCs w:val="22"/>
          <w:shd w:val="clear" w:color="auto" w:fill="FFFFFF"/>
        </w:rPr>
        <w:t>pm however, there may need to be some flexibility to meet the needs of our children and their families. A clean driving license is essential as you may accompany parents to meetings and will be expected to attend meetings. Training will also be organised for the role of Designated</w:t>
      </w:r>
      <w:r w:rsidR="002C4502">
        <w:rPr>
          <w:rStyle w:val="uimktc"/>
          <w:rFonts w:ascii="Tempus Sans ITC" w:hAnsi="Tempus Sans ITC" w:cs="Arial"/>
          <w:color w:val="202124"/>
          <w:sz w:val="22"/>
          <w:szCs w:val="22"/>
          <w:shd w:val="clear" w:color="auto" w:fill="FFFFFF"/>
        </w:rPr>
        <w:t xml:space="preserve"> safeguarding lead. </w:t>
      </w:r>
    </w:p>
    <w:p w14:paraId="6328C624" w14:textId="194DA53B" w:rsidR="00B60108" w:rsidRPr="002C4502" w:rsidRDefault="00B60108" w:rsidP="00DE26E1">
      <w:pPr>
        <w:jc w:val="both"/>
        <w:rPr>
          <w:rFonts w:ascii="Tempus Sans ITC" w:hAnsi="Tempus Sans ITC"/>
          <w:sz w:val="22"/>
          <w:szCs w:val="22"/>
        </w:rPr>
      </w:pPr>
    </w:p>
    <w:p w14:paraId="2E463B88" w14:textId="77777777" w:rsidR="00B60108" w:rsidRPr="00DE26E1" w:rsidRDefault="00B60108" w:rsidP="00B60108">
      <w:pPr>
        <w:rPr>
          <w:rFonts w:ascii="Tempus Sans ITC" w:hAnsi="Tempus Sans ITC"/>
          <w:bCs/>
          <w:color w:val="000000"/>
          <w:sz w:val="22"/>
          <w:szCs w:val="22"/>
        </w:rPr>
      </w:pPr>
    </w:p>
    <w:p w14:paraId="57668BD3" w14:textId="77777777" w:rsidR="00B60108" w:rsidRPr="00DE26E1" w:rsidRDefault="00B60108" w:rsidP="00B60108">
      <w:pPr>
        <w:rPr>
          <w:rFonts w:ascii="Tempus Sans ITC" w:hAnsi="Tempus Sans ITC"/>
          <w:bCs/>
          <w:color w:val="000000"/>
          <w:sz w:val="22"/>
          <w:szCs w:val="22"/>
        </w:rPr>
      </w:pPr>
      <w:r w:rsidRPr="00DE26E1">
        <w:rPr>
          <w:rFonts w:ascii="Tempus Sans ITC" w:hAnsi="Tempus Sans ITC"/>
          <w:bCs/>
          <w:color w:val="000000"/>
          <w:sz w:val="22"/>
          <w:szCs w:val="22"/>
        </w:rPr>
        <w:t>Ideal candidates will:</w:t>
      </w:r>
    </w:p>
    <w:p w14:paraId="44EE6C1A" w14:textId="77777777" w:rsidR="00146624" w:rsidRPr="00146624" w:rsidRDefault="00146624" w:rsidP="00146624">
      <w:pPr>
        <w:numPr>
          <w:ilvl w:val="0"/>
          <w:numId w:val="2"/>
        </w:numPr>
        <w:autoSpaceDE w:val="0"/>
        <w:autoSpaceDN w:val="0"/>
        <w:adjustRightInd w:val="0"/>
        <w:spacing w:before="40" w:line="240" w:lineRule="atLeast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146624">
        <w:rPr>
          <w:rFonts w:ascii="Tempus Sans ITC" w:hAnsi="Tempus Sans ITC" w:cs="Arial"/>
          <w:color w:val="000000"/>
          <w:sz w:val="22"/>
          <w:szCs w:val="22"/>
        </w:rPr>
        <w:t xml:space="preserve">Work with parents / carers to help address poor performance/attendance/behaviour </w:t>
      </w:r>
    </w:p>
    <w:p w14:paraId="551E9CA3" w14:textId="77777777" w:rsidR="00146624" w:rsidRPr="00146624" w:rsidRDefault="00146624" w:rsidP="00146624">
      <w:pPr>
        <w:numPr>
          <w:ilvl w:val="0"/>
          <w:numId w:val="2"/>
        </w:numPr>
        <w:autoSpaceDE w:val="0"/>
        <w:autoSpaceDN w:val="0"/>
        <w:adjustRightInd w:val="0"/>
        <w:spacing w:before="40" w:line="240" w:lineRule="atLeast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146624">
        <w:rPr>
          <w:rFonts w:ascii="Tempus Sans ITC" w:hAnsi="Tempus Sans ITC" w:cs="Arial"/>
          <w:color w:val="000000"/>
          <w:sz w:val="22"/>
          <w:szCs w:val="22"/>
        </w:rPr>
        <w:t xml:space="preserve">Undertake home visits to keep parents/carers informed and secure positive family support </w:t>
      </w:r>
    </w:p>
    <w:p w14:paraId="56350545" w14:textId="77777777" w:rsidR="00146624" w:rsidRPr="00146624" w:rsidRDefault="00146624" w:rsidP="00146624">
      <w:pPr>
        <w:numPr>
          <w:ilvl w:val="0"/>
          <w:numId w:val="2"/>
        </w:numPr>
        <w:autoSpaceDE w:val="0"/>
        <w:autoSpaceDN w:val="0"/>
        <w:adjustRightInd w:val="0"/>
        <w:spacing w:before="40" w:line="240" w:lineRule="atLeast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146624">
        <w:rPr>
          <w:rFonts w:ascii="Tempus Sans ITC" w:hAnsi="Tempus Sans ITC" w:cs="Arial"/>
          <w:color w:val="000000"/>
          <w:sz w:val="22"/>
          <w:szCs w:val="22"/>
        </w:rPr>
        <w:t xml:space="preserve">Liaise with teaching staff to assess and provide particular support to targeted pupils to raise achievement and enable them to overcome barriers to learning </w:t>
      </w:r>
    </w:p>
    <w:p w14:paraId="7341B09F" w14:textId="77777777" w:rsidR="00146624" w:rsidRPr="00146624" w:rsidRDefault="00146624" w:rsidP="00146624">
      <w:pPr>
        <w:numPr>
          <w:ilvl w:val="0"/>
          <w:numId w:val="2"/>
        </w:numPr>
        <w:autoSpaceDE w:val="0"/>
        <w:autoSpaceDN w:val="0"/>
        <w:adjustRightInd w:val="0"/>
        <w:spacing w:before="40" w:line="240" w:lineRule="atLeast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146624">
        <w:rPr>
          <w:rFonts w:ascii="Tempus Sans ITC" w:hAnsi="Tempus Sans ITC" w:cs="Arial"/>
          <w:color w:val="000000"/>
          <w:sz w:val="22"/>
          <w:szCs w:val="22"/>
        </w:rPr>
        <w:t>Identify the needs and assess those pupils requiring extra support and support the development of individual action plans for targeted pupils</w:t>
      </w:r>
    </w:p>
    <w:p w14:paraId="7682132C" w14:textId="77777777" w:rsidR="00146624" w:rsidRDefault="00146624" w:rsidP="00146624">
      <w:pPr>
        <w:numPr>
          <w:ilvl w:val="0"/>
          <w:numId w:val="2"/>
        </w:numPr>
        <w:autoSpaceDE w:val="0"/>
        <w:autoSpaceDN w:val="0"/>
        <w:adjustRightInd w:val="0"/>
        <w:spacing w:before="40" w:line="240" w:lineRule="atLeast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146624">
        <w:rPr>
          <w:rFonts w:ascii="Tempus Sans ITC" w:hAnsi="Tempus Sans ITC" w:cs="Arial"/>
          <w:color w:val="000000"/>
          <w:sz w:val="22"/>
          <w:szCs w:val="22"/>
        </w:rPr>
        <w:t xml:space="preserve">Provide extra support to pupils through knowledge of a range of activities and opportunities available to them </w:t>
      </w:r>
    </w:p>
    <w:p w14:paraId="08915F0E" w14:textId="77777777" w:rsidR="00146624" w:rsidRDefault="00146624" w:rsidP="00146624">
      <w:pPr>
        <w:numPr>
          <w:ilvl w:val="0"/>
          <w:numId w:val="2"/>
        </w:numPr>
        <w:autoSpaceDE w:val="0"/>
        <w:autoSpaceDN w:val="0"/>
        <w:adjustRightInd w:val="0"/>
        <w:spacing w:before="40" w:line="240" w:lineRule="atLeast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146624">
        <w:rPr>
          <w:rFonts w:ascii="Tempus Sans ITC" w:hAnsi="Tempus Sans ITC" w:cs="Arial"/>
          <w:color w:val="000000"/>
          <w:sz w:val="22"/>
          <w:szCs w:val="22"/>
        </w:rPr>
        <w:t>Support the development of partnerships with external agencies/organisations to set up resources/initiatives to he</w:t>
      </w:r>
      <w:r>
        <w:rPr>
          <w:rFonts w:ascii="Tempus Sans ITC" w:hAnsi="Tempus Sans ITC" w:cs="Arial"/>
          <w:color w:val="000000"/>
          <w:sz w:val="22"/>
          <w:szCs w:val="22"/>
        </w:rPr>
        <w:t>lp address barriers to learning</w:t>
      </w:r>
    </w:p>
    <w:p w14:paraId="5F8956CB" w14:textId="4BF84A8B" w:rsidR="00B60108" w:rsidRPr="00146624" w:rsidRDefault="00146624" w:rsidP="00146624">
      <w:pPr>
        <w:numPr>
          <w:ilvl w:val="0"/>
          <w:numId w:val="2"/>
        </w:numPr>
        <w:autoSpaceDE w:val="0"/>
        <w:autoSpaceDN w:val="0"/>
        <w:adjustRightInd w:val="0"/>
        <w:spacing w:before="40" w:line="240" w:lineRule="atLeast"/>
        <w:jc w:val="both"/>
        <w:rPr>
          <w:rFonts w:ascii="Tempus Sans ITC" w:hAnsi="Tempus Sans ITC" w:cs="Arial"/>
          <w:color w:val="000000"/>
          <w:sz w:val="22"/>
          <w:szCs w:val="22"/>
        </w:rPr>
      </w:pPr>
      <w:r w:rsidRPr="00146624">
        <w:rPr>
          <w:rFonts w:ascii="Tempus Sans ITC" w:hAnsi="Tempus Sans ITC"/>
          <w:bCs/>
          <w:color w:val="000000"/>
          <w:sz w:val="22"/>
          <w:szCs w:val="22"/>
        </w:rPr>
        <w:t xml:space="preserve"> </w:t>
      </w:r>
      <w:r w:rsidR="00B60108" w:rsidRPr="00146624">
        <w:rPr>
          <w:rFonts w:ascii="Tempus Sans ITC" w:hAnsi="Tempus Sans ITC"/>
          <w:bCs/>
          <w:color w:val="000000"/>
          <w:sz w:val="22"/>
          <w:szCs w:val="22"/>
        </w:rPr>
        <w:t>Be vibrant, dynamic and fun!</w:t>
      </w:r>
    </w:p>
    <w:p w14:paraId="32D38C21" w14:textId="77777777" w:rsidR="00B60108" w:rsidRPr="00DE26E1" w:rsidRDefault="00B60108" w:rsidP="00B60108">
      <w:pPr>
        <w:rPr>
          <w:rFonts w:ascii="Tempus Sans ITC" w:hAnsi="Tempus Sans ITC"/>
          <w:bCs/>
          <w:color w:val="000000"/>
          <w:sz w:val="22"/>
          <w:szCs w:val="22"/>
        </w:rPr>
      </w:pPr>
    </w:p>
    <w:p w14:paraId="78B3946B" w14:textId="77777777" w:rsidR="00B60108" w:rsidRPr="00DE26E1" w:rsidRDefault="00B60108" w:rsidP="00B60108">
      <w:pPr>
        <w:rPr>
          <w:rFonts w:ascii="Tempus Sans ITC" w:hAnsi="Tempus Sans ITC"/>
          <w:bCs/>
          <w:color w:val="000000"/>
          <w:sz w:val="22"/>
          <w:szCs w:val="22"/>
        </w:rPr>
      </w:pPr>
      <w:r w:rsidRPr="00DE26E1">
        <w:rPr>
          <w:rFonts w:ascii="Tempus Sans ITC" w:hAnsi="Tempus Sans ITC"/>
          <w:bCs/>
          <w:color w:val="000000"/>
          <w:sz w:val="22"/>
          <w:szCs w:val="22"/>
        </w:rPr>
        <w:t>In this role, you will:</w:t>
      </w:r>
    </w:p>
    <w:p w14:paraId="1C51C32F" w14:textId="77777777" w:rsidR="00B60108" w:rsidRPr="00DE26E1" w:rsidRDefault="00B60108" w:rsidP="00B60108">
      <w:pPr>
        <w:numPr>
          <w:ilvl w:val="0"/>
          <w:numId w:val="3"/>
        </w:numPr>
        <w:rPr>
          <w:rFonts w:ascii="Tempus Sans ITC" w:hAnsi="Tempus Sans ITC"/>
          <w:color w:val="000000"/>
          <w:sz w:val="22"/>
          <w:szCs w:val="22"/>
        </w:rPr>
      </w:pPr>
      <w:r w:rsidRPr="00DE26E1">
        <w:rPr>
          <w:rFonts w:ascii="Tempus Sans ITC" w:hAnsi="Tempus Sans ITC"/>
          <w:bCs/>
          <w:color w:val="000000"/>
          <w:sz w:val="22"/>
          <w:szCs w:val="22"/>
        </w:rPr>
        <w:t>Have the opportunity to work with eager, well behaved children with a thirst for learning.</w:t>
      </w:r>
    </w:p>
    <w:p w14:paraId="07B9B4B9" w14:textId="77777777" w:rsidR="00B60108" w:rsidRPr="00DE26E1" w:rsidRDefault="00B60108" w:rsidP="00B60108">
      <w:pPr>
        <w:numPr>
          <w:ilvl w:val="0"/>
          <w:numId w:val="3"/>
        </w:numPr>
        <w:rPr>
          <w:rFonts w:ascii="Tempus Sans ITC" w:hAnsi="Tempus Sans ITC"/>
          <w:color w:val="000000"/>
          <w:sz w:val="22"/>
          <w:szCs w:val="22"/>
        </w:rPr>
      </w:pPr>
      <w:r w:rsidRPr="00DE26E1">
        <w:rPr>
          <w:rFonts w:ascii="Tempus Sans ITC" w:hAnsi="Tempus Sans ITC"/>
          <w:bCs/>
          <w:color w:val="000000"/>
          <w:sz w:val="22"/>
          <w:szCs w:val="22"/>
        </w:rPr>
        <w:t>Be part of a school with its mission at its heart reflecting a rich faith dimension.</w:t>
      </w:r>
    </w:p>
    <w:p w14:paraId="7A56DE17" w14:textId="77777777" w:rsidR="00B60108" w:rsidRPr="00DE26E1" w:rsidRDefault="00B60108" w:rsidP="00B60108">
      <w:pPr>
        <w:numPr>
          <w:ilvl w:val="0"/>
          <w:numId w:val="3"/>
        </w:numPr>
        <w:rPr>
          <w:rFonts w:ascii="Tempus Sans ITC" w:hAnsi="Tempus Sans ITC"/>
          <w:color w:val="000000"/>
          <w:sz w:val="22"/>
          <w:szCs w:val="22"/>
        </w:rPr>
      </w:pPr>
      <w:r w:rsidRPr="00DE26E1">
        <w:rPr>
          <w:rFonts w:ascii="Tempus Sans ITC" w:hAnsi="Tempus Sans ITC"/>
          <w:bCs/>
          <w:color w:val="000000"/>
          <w:sz w:val="22"/>
          <w:szCs w:val="22"/>
        </w:rPr>
        <w:t>Be part of a committed staff team, focused on continuing to raise standards within teaching and learning.</w:t>
      </w:r>
    </w:p>
    <w:p w14:paraId="0F83FB43" w14:textId="62FAB018" w:rsidR="00B60108" w:rsidRPr="00146624" w:rsidRDefault="00B60108" w:rsidP="00146624">
      <w:pPr>
        <w:numPr>
          <w:ilvl w:val="0"/>
          <w:numId w:val="3"/>
        </w:numPr>
        <w:rPr>
          <w:rFonts w:ascii="Tempus Sans ITC" w:hAnsi="Tempus Sans ITC"/>
          <w:color w:val="000000"/>
          <w:sz w:val="22"/>
          <w:szCs w:val="22"/>
        </w:rPr>
      </w:pPr>
      <w:r w:rsidRPr="00DE26E1">
        <w:rPr>
          <w:rFonts w:ascii="Tempus Sans ITC" w:hAnsi="Tempus Sans ITC"/>
          <w:bCs/>
          <w:color w:val="000000"/>
          <w:sz w:val="22"/>
          <w:szCs w:val="22"/>
        </w:rPr>
        <w:t>Be supported and offered excellent provision for career development and CPD.</w:t>
      </w:r>
    </w:p>
    <w:p w14:paraId="554AF761" w14:textId="77777777" w:rsidR="00B60108" w:rsidRPr="00DE26E1" w:rsidRDefault="00B60108" w:rsidP="00B60108">
      <w:pPr>
        <w:numPr>
          <w:ilvl w:val="0"/>
          <w:numId w:val="3"/>
        </w:numPr>
        <w:rPr>
          <w:rFonts w:ascii="Tempus Sans ITC" w:hAnsi="Tempus Sans ITC"/>
          <w:b/>
          <w:bCs/>
          <w:color w:val="000000"/>
          <w:sz w:val="22"/>
          <w:szCs w:val="22"/>
        </w:rPr>
      </w:pPr>
      <w:r w:rsidRPr="00DE26E1">
        <w:rPr>
          <w:rFonts w:ascii="Tempus Sans ITC" w:hAnsi="Tempus Sans ITC"/>
          <w:color w:val="000000"/>
          <w:sz w:val="22"/>
          <w:szCs w:val="22"/>
        </w:rPr>
        <w:t>Have the support of stakeholders within a growing community.</w:t>
      </w:r>
    </w:p>
    <w:p w14:paraId="69C19182" w14:textId="77777777" w:rsidR="00DE26E1" w:rsidRPr="00DE26E1" w:rsidRDefault="00DE26E1" w:rsidP="00B60108">
      <w:pPr>
        <w:rPr>
          <w:rFonts w:ascii="Tempus Sans ITC" w:hAnsi="Tempus Sans ITC"/>
          <w:color w:val="000000"/>
          <w:sz w:val="22"/>
          <w:szCs w:val="22"/>
        </w:rPr>
      </w:pPr>
    </w:p>
    <w:p w14:paraId="28FE5B5B" w14:textId="7CDEB5D9" w:rsidR="00B60108" w:rsidRPr="00DE26E1" w:rsidRDefault="00B60108" w:rsidP="00DE26E1">
      <w:pPr>
        <w:jc w:val="both"/>
        <w:rPr>
          <w:rFonts w:ascii="Tempus Sans ITC" w:hAnsi="Tempus Sans ITC"/>
          <w:color w:val="000000"/>
          <w:sz w:val="22"/>
          <w:szCs w:val="22"/>
        </w:rPr>
      </w:pPr>
      <w:r w:rsidRPr="00DE26E1">
        <w:rPr>
          <w:rFonts w:ascii="Tempus Sans ITC" w:hAnsi="Tempus Sans ITC"/>
          <w:color w:val="000000"/>
          <w:sz w:val="22"/>
          <w:szCs w:val="22"/>
        </w:rPr>
        <w:t xml:space="preserve">Visits to our school are encouraged and can be </w:t>
      </w:r>
      <w:r w:rsidR="008B68A3">
        <w:rPr>
          <w:rFonts w:ascii="Tempus Sans ITC" w:hAnsi="Tempus Sans ITC"/>
          <w:color w:val="000000"/>
          <w:sz w:val="22"/>
          <w:szCs w:val="22"/>
        </w:rPr>
        <w:t>arranged by calling the school</w:t>
      </w:r>
      <w:r w:rsidR="008213D8">
        <w:rPr>
          <w:rFonts w:ascii="Tempus Sans ITC" w:hAnsi="Tempus Sans ITC"/>
          <w:color w:val="000000"/>
          <w:sz w:val="22"/>
          <w:szCs w:val="22"/>
        </w:rPr>
        <w:t xml:space="preserve"> 01772 555252</w:t>
      </w:r>
      <w:r w:rsidR="008B68A3">
        <w:rPr>
          <w:rFonts w:ascii="Tempus Sans ITC" w:hAnsi="Tempus Sans ITC"/>
          <w:color w:val="000000"/>
          <w:sz w:val="22"/>
          <w:szCs w:val="22"/>
        </w:rPr>
        <w:t xml:space="preserve"> or emailing head@st-ignatius.lancs.sch.uk</w:t>
      </w:r>
    </w:p>
    <w:p w14:paraId="4103884D" w14:textId="77777777" w:rsidR="00B60108" w:rsidRPr="00DE26E1" w:rsidRDefault="00B60108" w:rsidP="00DE26E1">
      <w:pPr>
        <w:jc w:val="both"/>
        <w:rPr>
          <w:rFonts w:ascii="Tempus Sans ITC" w:hAnsi="Tempus Sans ITC"/>
          <w:color w:val="000000"/>
          <w:sz w:val="22"/>
          <w:szCs w:val="22"/>
        </w:rPr>
      </w:pPr>
    </w:p>
    <w:p w14:paraId="49708A4B" w14:textId="0D0E3BD0" w:rsidR="00B60108" w:rsidRPr="00DE26E1" w:rsidRDefault="00181917" w:rsidP="00DE26E1">
      <w:pPr>
        <w:jc w:val="both"/>
        <w:rPr>
          <w:rFonts w:ascii="Tempus Sans ITC" w:hAnsi="Tempus Sans ITC"/>
          <w:color w:val="000000"/>
          <w:sz w:val="22"/>
          <w:szCs w:val="22"/>
        </w:rPr>
      </w:pPr>
      <w:r w:rsidRPr="00DE26E1">
        <w:rPr>
          <w:rFonts w:ascii="Tempus Sans ITC" w:hAnsi="Tempus Sans ITC"/>
          <w:color w:val="000000"/>
          <w:sz w:val="22"/>
          <w:szCs w:val="22"/>
        </w:rPr>
        <w:t>St. Ignatius Catholic Primary School</w:t>
      </w:r>
      <w:r w:rsidR="00B60108" w:rsidRPr="00DE26E1">
        <w:rPr>
          <w:rFonts w:ascii="Tempus Sans ITC" w:hAnsi="Tempus Sans ITC"/>
          <w:color w:val="000000"/>
          <w:sz w:val="22"/>
          <w:szCs w:val="22"/>
        </w:rPr>
        <w:t xml:space="preserve"> is committed to safeguarding and promoting the welfare of the children and young people and expects all staff and volunteers to share this commitment.  The post i</w:t>
      </w:r>
      <w:r w:rsidR="00395187">
        <w:rPr>
          <w:rFonts w:ascii="Tempus Sans ITC" w:hAnsi="Tempus Sans ITC"/>
          <w:color w:val="000000"/>
          <w:sz w:val="22"/>
          <w:szCs w:val="22"/>
        </w:rPr>
        <w:t>s subject to an enhanced DBS,</w:t>
      </w:r>
      <w:r w:rsidR="00B60108" w:rsidRPr="00DE26E1">
        <w:rPr>
          <w:rFonts w:ascii="Tempus Sans ITC" w:hAnsi="Tempus Sans ITC"/>
          <w:color w:val="000000"/>
          <w:sz w:val="22"/>
          <w:szCs w:val="22"/>
        </w:rPr>
        <w:t xml:space="preserve"> medical clearance and satisfactory references.</w:t>
      </w:r>
    </w:p>
    <w:p w14:paraId="7D7634F6" w14:textId="77777777" w:rsidR="00B60108" w:rsidRPr="00DE26E1" w:rsidRDefault="00B60108" w:rsidP="00DE26E1">
      <w:pPr>
        <w:jc w:val="both"/>
        <w:rPr>
          <w:rFonts w:ascii="Tempus Sans ITC" w:hAnsi="Tempus Sans ITC"/>
          <w:color w:val="000000"/>
          <w:sz w:val="22"/>
          <w:szCs w:val="22"/>
        </w:rPr>
      </w:pPr>
    </w:p>
    <w:p w14:paraId="3ADAB9C7" w14:textId="540087FC" w:rsidR="00B60108" w:rsidRPr="00DE26E1" w:rsidRDefault="00B60108" w:rsidP="00DE26E1">
      <w:pPr>
        <w:jc w:val="both"/>
        <w:rPr>
          <w:rFonts w:ascii="Tempus Sans ITC" w:hAnsi="Tempus Sans ITC"/>
          <w:color w:val="000000"/>
          <w:sz w:val="22"/>
          <w:szCs w:val="22"/>
        </w:rPr>
      </w:pPr>
      <w:r w:rsidRPr="00DE26E1">
        <w:rPr>
          <w:rFonts w:ascii="Tempus Sans ITC" w:hAnsi="Tempus Sans ITC"/>
          <w:color w:val="000000"/>
          <w:sz w:val="22"/>
          <w:szCs w:val="22"/>
        </w:rPr>
        <w:t>Application</w:t>
      </w:r>
      <w:r w:rsidR="00181917" w:rsidRPr="00DE26E1">
        <w:rPr>
          <w:rFonts w:ascii="Tempus Sans ITC" w:hAnsi="Tempus Sans ITC"/>
          <w:color w:val="000000"/>
          <w:sz w:val="22"/>
          <w:szCs w:val="22"/>
        </w:rPr>
        <w:t xml:space="preserve"> forms and further information are available on the L</w:t>
      </w:r>
      <w:r w:rsidR="00DE26E1">
        <w:rPr>
          <w:rFonts w:ascii="Tempus Sans ITC" w:hAnsi="Tempus Sans ITC"/>
          <w:color w:val="000000"/>
          <w:sz w:val="22"/>
          <w:szCs w:val="22"/>
        </w:rPr>
        <w:t xml:space="preserve">ancashire </w:t>
      </w:r>
      <w:r w:rsidR="00181917" w:rsidRPr="00DE26E1">
        <w:rPr>
          <w:rFonts w:ascii="Tempus Sans ITC" w:hAnsi="Tempus Sans ITC"/>
          <w:color w:val="000000"/>
          <w:sz w:val="22"/>
          <w:szCs w:val="22"/>
        </w:rPr>
        <w:t>C</w:t>
      </w:r>
      <w:r w:rsidR="00DE26E1">
        <w:rPr>
          <w:rFonts w:ascii="Tempus Sans ITC" w:hAnsi="Tempus Sans ITC"/>
          <w:color w:val="000000"/>
          <w:sz w:val="22"/>
          <w:szCs w:val="22"/>
        </w:rPr>
        <w:t xml:space="preserve">ounty </w:t>
      </w:r>
      <w:r w:rsidR="00181917" w:rsidRPr="00DE26E1">
        <w:rPr>
          <w:rFonts w:ascii="Tempus Sans ITC" w:hAnsi="Tempus Sans ITC"/>
          <w:color w:val="000000"/>
          <w:sz w:val="22"/>
          <w:szCs w:val="22"/>
        </w:rPr>
        <w:t>C</w:t>
      </w:r>
      <w:r w:rsidR="00DE26E1">
        <w:rPr>
          <w:rFonts w:ascii="Tempus Sans ITC" w:hAnsi="Tempus Sans ITC"/>
          <w:color w:val="000000"/>
          <w:sz w:val="22"/>
          <w:szCs w:val="22"/>
        </w:rPr>
        <w:t>ouncil</w:t>
      </w:r>
      <w:r w:rsidR="00181917" w:rsidRPr="00DE26E1">
        <w:rPr>
          <w:rFonts w:ascii="Tempus Sans ITC" w:hAnsi="Tempus Sans ITC"/>
          <w:color w:val="000000"/>
          <w:sz w:val="22"/>
          <w:szCs w:val="22"/>
        </w:rPr>
        <w:t xml:space="preserve"> teaching vacancies website.</w:t>
      </w:r>
    </w:p>
    <w:p w14:paraId="7415DD3C" w14:textId="77777777" w:rsidR="00B60108" w:rsidRPr="00DE26E1" w:rsidRDefault="00B60108" w:rsidP="00DE26E1">
      <w:pPr>
        <w:jc w:val="both"/>
        <w:rPr>
          <w:rFonts w:ascii="Tempus Sans ITC" w:hAnsi="Tempus Sans ITC"/>
          <w:color w:val="000000"/>
          <w:sz w:val="22"/>
          <w:szCs w:val="22"/>
        </w:rPr>
      </w:pPr>
    </w:p>
    <w:p w14:paraId="4BDEDDA1" w14:textId="27392ED0" w:rsidR="00B60108" w:rsidRPr="008B68A3" w:rsidRDefault="00B60108" w:rsidP="008B68A3">
      <w:pPr>
        <w:jc w:val="both"/>
        <w:rPr>
          <w:rFonts w:ascii="Tempus Sans ITC" w:hAnsi="Tempus Sans ITC"/>
          <w:b/>
          <w:color w:val="000000"/>
          <w:sz w:val="22"/>
          <w:szCs w:val="22"/>
        </w:rPr>
      </w:pPr>
      <w:r w:rsidRPr="00DE26E1">
        <w:rPr>
          <w:rFonts w:ascii="Tempus Sans ITC" w:hAnsi="Tempus Sans ITC"/>
          <w:color w:val="000000"/>
          <w:sz w:val="22"/>
          <w:szCs w:val="22"/>
        </w:rPr>
        <w:lastRenderedPageBreak/>
        <w:t xml:space="preserve">The closing date for applications is: </w:t>
      </w:r>
      <w:r w:rsidR="00EE1216">
        <w:rPr>
          <w:rFonts w:ascii="Tempus Sans ITC" w:hAnsi="Tempus Sans ITC"/>
          <w:color w:val="000000"/>
          <w:sz w:val="22"/>
          <w:szCs w:val="22"/>
        </w:rPr>
        <w:t xml:space="preserve"> 2024</w:t>
      </w:r>
    </w:p>
    <w:p w14:paraId="3FE9437A" w14:textId="5DA8EDFA" w:rsidR="00B60108" w:rsidRPr="00DE26E1" w:rsidRDefault="00146624" w:rsidP="00DE26E1">
      <w:pPr>
        <w:ind w:left="567" w:hanging="567"/>
        <w:jc w:val="both"/>
        <w:rPr>
          <w:rFonts w:ascii="Tempus Sans ITC" w:hAnsi="Tempus Sans ITC"/>
          <w:b/>
          <w:color w:val="000000"/>
          <w:sz w:val="22"/>
          <w:szCs w:val="22"/>
        </w:rPr>
      </w:pPr>
      <w:r>
        <w:rPr>
          <w:rFonts w:ascii="Tempus Sans ITC" w:hAnsi="Tempus Sans ITC"/>
          <w:color w:val="000000"/>
          <w:sz w:val="22"/>
          <w:szCs w:val="22"/>
        </w:rPr>
        <w:t xml:space="preserve">Short-listing:  </w:t>
      </w:r>
      <w:r w:rsidR="00FC5656">
        <w:rPr>
          <w:rFonts w:ascii="Tempus Sans ITC" w:hAnsi="Tempus Sans ITC"/>
          <w:color w:val="000000"/>
          <w:sz w:val="22"/>
          <w:szCs w:val="22"/>
        </w:rPr>
        <w:t>8</w:t>
      </w:r>
      <w:r w:rsidR="00FC5656" w:rsidRPr="00FC5656">
        <w:rPr>
          <w:rFonts w:ascii="Tempus Sans ITC" w:hAnsi="Tempus Sans ITC"/>
          <w:color w:val="000000"/>
          <w:sz w:val="22"/>
          <w:szCs w:val="22"/>
          <w:vertAlign w:val="superscript"/>
        </w:rPr>
        <w:t>th</w:t>
      </w:r>
      <w:r w:rsidR="00FC5656">
        <w:rPr>
          <w:rFonts w:ascii="Tempus Sans ITC" w:hAnsi="Tempus Sans ITC"/>
          <w:color w:val="000000"/>
          <w:sz w:val="22"/>
          <w:szCs w:val="22"/>
        </w:rPr>
        <w:t xml:space="preserve"> July </w:t>
      </w:r>
      <w:r w:rsidR="00EE1216">
        <w:rPr>
          <w:rFonts w:ascii="Tempus Sans ITC" w:hAnsi="Tempus Sans ITC"/>
          <w:color w:val="000000"/>
          <w:sz w:val="22"/>
          <w:szCs w:val="22"/>
        </w:rPr>
        <w:t>2024</w:t>
      </w:r>
    </w:p>
    <w:p w14:paraId="24903A0E" w14:textId="3C4FD4F1" w:rsidR="00181917" w:rsidRPr="00DE26E1" w:rsidRDefault="00FC5656" w:rsidP="00DE26E1">
      <w:pPr>
        <w:ind w:left="567" w:hanging="567"/>
        <w:jc w:val="both"/>
        <w:rPr>
          <w:rFonts w:ascii="Tempus Sans ITC" w:hAnsi="Tempus Sans ITC"/>
          <w:color w:val="000000"/>
          <w:sz w:val="22"/>
          <w:szCs w:val="22"/>
        </w:rPr>
      </w:pPr>
      <w:r>
        <w:rPr>
          <w:rFonts w:ascii="Tempus Sans ITC" w:hAnsi="Tempus Sans ITC"/>
          <w:color w:val="000000"/>
          <w:sz w:val="22"/>
          <w:szCs w:val="22"/>
        </w:rPr>
        <w:t xml:space="preserve">Interview date to be confirmed </w:t>
      </w:r>
    </w:p>
    <w:p w14:paraId="6E8B865F" w14:textId="53426402" w:rsidR="00FC2C81" w:rsidRPr="00DE26E1" w:rsidRDefault="00DE26E1" w:rsidP="00DE26E1">
      <w:pPr>
        <w:jc w:val="both"/>
        <w:rPr>
          <w:rFonts w:ascii="Tempus Sans ITC" w:hAnsi="Tempus Sans ITC"/>
          <w:b/>
          <w:color w:val="000000"/>
          <w:sz w:val="22"/>
          <w:szCs w:val="22"/>
        </w:rPr>
      </w:pPr>
      <w:r w:rsidRPr="00DE26E1">
        <w:rPr>
          <w:rFonts w:ascii="Tempus Sans ITC" w:hAnsi="Tempus Sans ITC"/>
          <w:color w:val="000000"/>
          <w:sz w:val="22"/>
          <w:szCs w:val="22"/>
        </w:rPr>
        <w:t xml:space="preserve"> </w:t>
      </w:r>
      <w:r w:rsidR="008213D8">
        <w:rPr>
          <w:rFonts w:ascii="Tempus Sans ITC" w:hAnsi="Tempus Sans ITC"/>
          <w:color w:val="000000"/>
          <w:sz w:val="22"/>
          <w:szCs w:val="22"/>
        </w:rPr>
        <w:t xml:space="preserve"> </w:t>
      </w:r>
    </w:p>
    <w:p w14:paraId="794A19B3" w14:textId="77777777" w:rsidR="009B308B" w:rsidRDefault="009B308B">
      <w:pPr>
        <w:rPr>
          <w:sz w:val="20"/>
          <w:szCs w:val="20"/>
        </w:rPr>
      </w:pPr>
    </w:p>
    <w:p w14:paraId="2AC8DF2A" w14:textId="77777777" w:rsidR="009B308B" w:rsidRDefault="009B308B">
      <w:pPr>
        <w:rPr>
          <w:sz w:val="20"/>
          <w:szCs w:val="20"/>
        </w:rPr>
      </w:pPr>
    </w:p>
    <w:p w14:paraId="772620E7" w14:textId="7067A3E5" w:rsidR="009B308B" w:rsidRDefault="009B308B">
      <w:pPr>
        <w:rPr>
          <w:sz w:val="20"/>
          <w:szCs w:val="20"/>
        </w:rPr>
      </w:pPr>
    </w:p>
    <w:p w14:paraId="0CC9252C" w14:textId="77777777" w:rsidR="009B308B" w:rsidRDefault="009B308B">
      <w:pPr>
        <w:rPr>
          <w:sz w:val="20"/>
          <w:szCs w:val="20"/>
        </w:rPr>
      </w:pPr>
    </w:p>
    <w:p w14:paraId="1BA3C827" w14:textId="77777777" w:rsidR="009B308B" w:rsidRDefault="009B308B">
      <w:pPr>
        <w:rPr>
          <w:sz w:val="20"/>
          <w:szCs w:val="20"/>
        </w:rPr>
      </w:pPr>
    </w:p>
    <w:p w14:paraId="7542385C" w14:textId="77777777" w:rsidR="009B308B" w:rsidRDefault="009B308B">
      <w:pPr>
        <w:rPr>
          <w:sz w:val="20"/>
          <w:szCs w:val="20"/>
        </w:rPr>
      </w:pPr>
    </w:p>
    <w:p w14:paraId="08792A78" w14:textId="50EA389B" w:rsidR="009B308B" w:rsidRDefault="009B308B">
      <w:pPr>
        <w:rPr>
          <w:sz w:val="20"/>
          <w:szCs w:val="20"/>
        </w:rPr>
      </w:pPr>
    </w:p>
    <w:p w14:paraId="2B5EF99D" w14:textId="77777777" w:rsidR="009B308B" w:rsidRDefault="009B308B">
      <w:pPr>
        <w:rPr>
          <w:sz w:val="20"/>
          <w:szCs w:val="20"/>
        </w:rPr>
      </w:pPr>
    </w:p>
    <w:p w14:paraId="759AC277" w14:textId="1C1655CE" w:rsidR="00640C19" w:rsidRDefault="00640C19">
      <w:pPr>
        <w:rPr>
          <w:sz w:val="22"/>
        </w:rPr>
      </w:pPr>
    </w:p>
    <w:p w14:paraId="4D23458B" w14:textId="2F8FBE7F" w:rsidR="00640C19" w:rsidRDefault="00640C19">
      <w:pPr>
        <w:rPr>
          <w:sz w:val="22"/>
        </w:rPr>
      </w:pPr>
    </w:p>
    <w:p w14:paraId="5D2FB824" w14:textId="77777777" w:rsidR="00640C19" w:rsidRDefault="00640C19">
      <w:pPr>
        <w:rPr>
          <w:sz w:val="22"/>
        </w:rPr>
      </w:pPr>
    </w:p>
    <w:p w14:paraId="1CFE113A" w14:textId="2B197C0F" w:rsidR="00FC2C81" w:rsidRDefault="00FC2C81">
      <w:pPr>
        <w:rPr>
          <w:sz w:val="22"/>
        </w:rPr>
      </w:pPr>
    </w:p>
    <w:p w14:paraId="24B8EEAB" w14:textId="59D66363" w:rsidR="00FC2C81" w:rsidRDefault="00FC2C81">
      <w:pPr>
        <w:rPr>
          <w:sz w:val="22"/>
        </w:rPr>
      </w:pPr>
    </w:p>
    <w:p w14:paraId="1CD6C45F" w14:textId="6D1ACFE5" w:rsidR="00FC2C81" w:rsidRDefault="00FC2C81">
      <w:pPr>
        <w:rPr>
          <w:sz w:val="22"/>
        </w:rPr>
      </w:pPr>
    </w:p>
    <w:p w14:paraId="625677C1" w14:textId="149C19F9" w:rsidR="00FC2C81" w:rsidRDefault="00FC2C81">
      <w:pPr>
        <w:rPr>
          <w:sz w:val="22"/>
        </w:rPr>
      </w:pPr>
    </w:p>
    <w:p w14:paraId="0303CF2D" w14:textId="0F50C192" w:rsidR="00FC2C81" w:rsidRDefault="00FC2C81" w:rsidP="000C41B4">
      <w:pPr>
        <w:jc w:val="center"/>
        <w:rPr>
          <w:sz w:val="22"/>
        </w:rPr>
      </w:pPr>
    </w:p>
    <w:p w14:paraId="252F937B" w14:textId="601C5899" w:rsidR="00FC2C81" w:rsidRDefault="00FC2C81">
      <w:pPr>
        <w:rPr>
          <w:sz w:val="22"/>
        </w:rPr>
      </w:pPr>
    </w:p>
    <w:p w14:paraId="107432DB" w14:textId="21666A8E" w:rsidR="00FC2C81" w:rsidRPr="000C41B4" w:rsidRDefault="00FC2C81" w:rsidP="000C41B4">
      <w:pPr>
        <w:tabs>
          <w:tab w:val="left" w:pos="5988"/>
        </w:tabs>
        <w:rPr>
          <w:sz w:val="22"/>
        </w:rPr>
      </w:pPr>
    </w:p>
    <w:p w14:paraId="0740CC70" w14:textId="54718AAC" w:rsidR="000C41B4" w:rsidRDefault="000C41B4">
      <w:pPr>
        <w:rPr>
          <w:sz w:val="22"/>
        </w:rPr>
      </w:pPr>
    </w:p>
    <w:p w14:paraId="140E8130" w14:textId="7ABA3E7F" w:rsidR="000C41B4" w:rsidRDefault="000C41B4">
      <w:pPr>
        <w:rPr>
          <w:sz w:val="22"/>
        </w:rPr>
      </w:pPr>
    </w:p>
    <w:p w14:paraId="55FC77B6" w14:textId="787183D3" w:rsidR="000C41B4" w:rsidRDefault="000C41B4">
      <w:pPr>
        <w:rPr>
          <w:sz w:val="22"/>
        </w:rPr>
      </w:pPr>
    </w:p>
    <w:p w14:paraId="20811780" w14:textId="270253C8" w:rsidR="000C41B4" w:rsidRDefault="000C41B4">
      <w:pPr>
        <w:rPr>
          <w:sz w:val="22"/>
        </w:rPr>
      </w:pPr>
    </w:p>
    <w:p w14:paraId="1359A1AA" w14:textId="77777777" w:rsidR="000C41B4" w:rsidRDefault="000C41B4">
      <w:pPr>
        <w:rPr>
          <w:sz w:val="22"/>
        </w:rPr>
      </w:pPr>
    </w:p>
    <w:p w14:paraId="3637695C" w14:textId="77777777" w:rsidR="00095E61" w:rsidRDefault="00095E61">
      <w:pPr>
        <w:rPr>
          <w:sz w:val="22"/>
        </w:rPr>
      </w:pPr>
    </w:p>
    <w:p w14:paraId="399D7CC5" w14:textId="77777777" w:rsidR="00095E61" w:rsidRDefault="00095E61">
      <w:pPr>
        <w:rPr>
          <w:sz w:val="22"/>
        </w:rPr>
      </w:pPr>
    </w:p>
    <w:p w14:paraId="48A50843" w14:textId="77777777" w:rsidR="00095E61" w:rsidRDefault="00095E61">
      <w:pPr>
        <w:rPr>
          <w:sz w:val="22"/>
        </w:rPr>
      </w:pPr>
    </w:p>
    <w:p w14:paraId="338C31CB" w14:textId="77777777" w:rsidR="00095E61" w:rsidRDefault="00095E61">
      <w:pPr>
        <w:rPr>
          <w:sz w:val="22"/>
        </w:rPr>
      </w:pPr>
    </w:p>
    <w:p w14:paraId="6DE5DB56" w14:textId="77777777" w:rsidR="00095E61" w:rsidRDefault="00095E61">
      <w:pPr>
        <w:rPr>
          <w:sz w:val="22"/>
        </w:rPr>
      </w:pPr>
    </w:p>
    <w:p w14:paraId="2843407F" w14:textId="77777777" w:rsidR="00095E61" w:rsidRDefault="00095E61">
      <w:pPr>
        <w:rPr>
          <w:sz w:val="22"/>
        </w:rPr>
      </w:pPr>
    </w:p>
    <w:p w14:paraId="31464782" w14:textId="77777777" w:rsidR="00095E61" w:rsidRDefault="00095E61">
      <w:pPr>
        <w:rPr>
          <w:sz w:val="22"/>
        </w:rPr>
      </w:pPr>
    </w:p>
    <w:p w14:paraId="49A6D028" w14:textId="77777777" w:rsidR="00095E61" w:rsidRDefault="00095E61">
      <w:pPr>
        <w:rPr>
          <w:sz w:val="22"/>
        </w:rPr>
      </w:pPr>
    </w:p>
    <w:p w14:paraId="0AB82455" w14:textId="3F54C009" w:rsidR="00640C19" w:rsidRDefault="000C41B4">
      <w:pPr>
        <w:rPr>
          <w:sz w:val="22"/>
        </w:rPr>
      </w:pPr>
      <w:r w:rsidRPr="00DF236E">
        <w:rPr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32A0FC0F" wp14:editId="3157E53F">
                <wp:simplePos x="0" y="0"/>
                <wp:positionH relativeFrom="column">
                  <wp:posOffset>-317500</wp:posOffset>
                </wp:positionH>
                <wp:positionV relativeFrom="paragraph">
                  <wp:posOffset>564515</wp:posOffset>
                </wp:positionV>
                <wp:extent cx="3067050" cy="91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42FB" w14:textId="5E691953" w:rsidR="00DF236E" w:rsidRPr="002D19E8" w:rsidRDefault="00DF23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0F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44.45pt;width:241.5pt;height:1in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" stroked="f">
                <v:textbox>
                  <w:txbxContent>
                    <w:p w14:paraId="49F642FB" w14:textId="5E691953" w:rsidR="00DF236E" w:rsidRPr="002D19E8" w:rsidRDefault="00DF236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0C19" w:rsidSect="00FC2C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AF7"/>
    <w:multiLevelType w:val="hybridMultilevel"/>
    <w:tmpl w:val="A364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8D4"/>
    <w:multiLevelType w:val="hybridMultilevel"/>
    <w:tmpl w:val="7A0A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E6475"/>
    <w:multiLevelType w:val="hybridMultilevel"/>
    <w:tmpl w:val="2F8E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312D"/>
    <w:multiLevelType w:val="hybridMultilevel"/>
    <w:tmpl w:val="99C81C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83"/>
    <w:rsid w:val="00063847"/>
    <w:rsid w:val="00095E61"/>
    <w:rsid w:val="000C41B4"/>
    <w:rsid w:val="00146624"/>
    <w:rsid w:val="001559FA"/>
    <w:rsid w:val="00174C38"/>
    <w:rsid w:val="00181917"/>
    <w:rsid w:val="00231083"/>
    <w:rsid w:val="002B0D27"/>
    <w:rsid w:val="002C4502"/>
    <w:rsid w:val="002D19E8"/>
    <w:rsid w:val="00395187"/>
    <w:rsid w:val="003A2EF4"/>
    <w:rsid w:val="00463E64"/>
    <w:rsid w:val="00640C19"/>
    <w:rsid w:val="0067343D"/>
    <w:rsid w:val="006D2233"/>
    <w:rsid w:val="007258DB"/>
    <w:rsid w:val="0072737B"/>
    <w:rsid w:val="008213D8"/>
    <w:rsid w:val="008B68A3"/>
    <w:rsid w:val="008F6CF8"/>
    <w:rsid w:val="009B308B"/>
    <w:rsid w:val="009E49F7"/>
    <w:rsid w:val="00B60108"/>
    <w:rsid w:val="00B81F1F"/>
    <w:rsid w:val="00C6365A"/>
    <w:rsid w:val="00D07282"/>
    <w:rsid w:val="00D07361"/>
    <w:rsid w:val="00DE26E1"/>
    <w:rsid w:val="00DE7025"/>
    <w:rsid w:val="00DF236E"/>
    <w:rsid w:val="00ED30D7"/>
    <w:rsid w:val="00EE1216"/>
    <w:rsid w:val="00EE184C"/>
    <w:rsid w:val="00F52AB3"/>
    <w:rsid w:val="00FB0BA4"/>
    <w:rsid w:val="00FC2C81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033838F5"/>
  <w15:chartTrackingRefBased/>
  <w15:docId w15:val="{BBDDFB80-A446-4B3A-B644-2747E035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  <w:sz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0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2C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C81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FC2C8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Emphasis">
    <w:name w:val="Emphasis"/>
    <w:uiPriority w:val="20"/>
    <w:qFormat/>
    <w:rsid w:val="00FC2C81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B6010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uimktc">
    <w:name w:val="uimktc"/>
    <w:basedOn w:val="DefaultParagraphFont"/>
    <w:rsid w:val="002C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nt-ignati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JD Deliveries Ltd</Company>
  <LinksUpToDate>false</LinksUpToDate>
  <CharactersWithSpaces>2957</CharactersWithSpaces>
  <SharedDoc>false</SharedDoc>
  <HLinks>
    <vt:vector size="6" baseType="variant"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http://www.saint-ignatius.com/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Edward John Deacon</dc:creator>
  <cp:keywords/>
  <dc:description/>
  <cp:lastModifiedBy>Claire Wright</cp:lastModifiedBy>
  <cp:revision>2</cp:revision>
  <cp:lastPrinted>2015-10-05T12:41:00Z</cp:lastPrinted>
  <dcterms:created xsi:type="dcterms:W3CDTF">2024-06-14T09:24:00Z</dcterms:created>
  <dcterms:modified xsi:type="dcterms:W3CDTF">2024-06-14T09:24:00Z</dcterms:modified>
</cp:coreProperties>
</file>